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AA8" w:rsidRPr="002155F6" w:rsidRDefault="00805AA8" w:rsidP="00805AA8">
      <w:pPr>
        <w:spacing w:after="0" w:line="240" w:lineRule="auto"/>
        <w:jc w:val="center"/>
        <w:rPr>
          <w:b/>
        </w:rPr>
      </w:pPr>
      <w:bookmarkStart w:id="0" w:name="_GoBack"/>
      <w:bookmarkEnd w:id="0"/>
      <w:r w:rsidRPr="002155F6">
        <w:rPr>
          <w:b/>
        </w:rPr>
        <w:t>PROGRAM  FUNKCJONALNO – UŻYTKOWY(PF- U)</w:t>
      </w:r>
    </w:p>
    <w:p w:rsidR="00805AA8" w:rsidRDefault="00805AA8" w:rsidP="00805AA8">
      <w:pPr>
        <w:spacing w:after="0" w:line="240" w:lineRule="auto"/>
        <w:jc w:val="both"/>
      </w:pPr>
      <w:r w:rsidRPr="002155F6">
        <w:rPr>
          <w:b/>
        </w:rPr>
        <w:t xml:space="preserve">Obiekt: </w:t>
      </w:r>
      <w:r w:rsidRPr="002155F6">
        <w:rPr>
          <w:b/>
        </w:rPr>
        <w:tab/>
      </w:r>
      <w:r>
        <w:tab/>
      </w:r>
      <w:r>
        <w:tab/>
      </w:r>
    </w:p>
    <w:p w:rsidR="00805AA8" w:rsidRDefault="00805AA8" w:rsidP="00805AA8">
      <w:pPr>
        <w:spacing w:after="0" w:line="240" w:lineRule="auto"/>
        <w:jc w:val="center"/>
      </w:pPr>
      <w:r>
        <w:t>Oczyszczalnia ścieków</w:t>
      </w:r>
    </w:p>
    <w:p w:rsidR="00805AA8" w:rsidRDefault="00805AA8" w:rsidP="00805AA8">
      <w:pPr>
        <w:spacing w:after="0" w:line="240" w:lineRule="auto"/>
        <w:jc w:val="both"/>
        <w:rPr>
          <w:b/>
        </w:rPr>
      </w:pPr>
      <w:r w:rsidRPr="002155F6">
        <w:rPr>
          <w:b/>
        </w:rPr>
        <w:t xml:space="preserve">Lokalizacja obiektu: </w:t>
      </w:r>
    </w:p>
    <w:p w:rsidR="00805AA8" w:rsidRDefault="00805AA8" w:rsidP="00805AA8">
      <w:pPr>
        <w:spacing w:after="0" w:line="240" w:lineRule="auto"/>
        <w:jc w:val="center"/>
        <w:rPr>
          <w:rFonts w:ascii="Arial" w:eastAsia="Times New Roman" w:hAnsi="Arial" w:cs="Times New Roman"/>
          <w:sz w:val="20"/>
          <w:szCs w:val="24"/>
          <w:lang w:eastAsia="pl-PL"/>
        </w:rPr>
      </w:pPr>
      <w:r>
        <w:t xml:space="preserve">Dz. ew. </w:t>
      </w:r>
      <w:r w:rsidRPr="008A6906">
        <w:rPr>
          <w:rFonts w:ascii="Arial" w:eastAsia="Times New Roman" w:hAnsi="Arial" w:cs="Times New Roman"/>
          <w:sz w:val="20"/>
          <w:szCs w:val="24"/>
          <w:lang w:eastAsia="pl-PL"/>
        </w:rPr>
        <w:t xml:space="preserve">1741/6; 1741/7; 1754/3; 1754/6; 1755/7; 1758/3; 1759/3; 1766/7; 1765/3; 2666/413, 2666/414, 2666/411; 1741/3; 1754/4; 1755/4; 1755/5; 1758/1; 1757/4; 1757/2; 1760/4; 1760/2; 1759/1; 1764/1; </w:t>
      </w:r>
      <w:r>
        <w:rPr>
          <w:rFonts w:ascii="Arial" w:eastAsia="Times New Roman" w:hAnsi="Arial" w:cs="Times New Roman"/>
          <w:sz w:val="20"/>
          <w:szCs w:val="24"/>
          <w:lang w:eastAsia="pl-PL"/>
        </w:rPr>
        <w:t>1</w:t>
      </w:r>
      <w:r w:rsidRPr="008A6906">
        <w:rPr>
          <w:rFonts w:ascii="Arial" w:eastAsia="Times New Roman" w:hAnsi="Arial" w:cs="Times New Roman"/>
          <w:sz w:val="20"/>
          <w:szCs w:val="24"/>
          <w:lang w:eastAsia="pl-PL"/>
        </w:rPr>
        <w:t xml:space="preserve">765/1; 1764/2; 1766/5; 1766/4; 1773/4; 1773/5; 1774/4; 1780/4; 1774/5; 1780/5, 1741/4; 1754/5; </w:t>
      </w:r>
      <w:r>
        <w:rPr>
          <w:rFonts w:ascii="Arial" w:eastAsia="Times New Roman" w:hAnsi="Arial" w:cs="Times New Roman"/>
          <w:sz w:val="20"/>
          <w:szCs w:val="24"/>
          <w:lang w:eastAsia="pl-PL"/>
        </w:rPr>
        <w:t>1</w:t>
      </w:r>
      <w:r w:rsidRPr="008A6906">
        <w:rPr>
          <w:rFonts w:ascii="Arial" w:eastAsia="Times New Roman" w:hAnsi="Arial" w:cs="Times New Roman"/>
          <w:sz w:val="20"/>
          <w:szCs w:val="24"/>
          <w:lang w:eastAsia="pl-PL"/>
        </w:rPr>
        <w:t xml:space="preserve">755/6; 1758/2; 1759/2; 1765/2; 1766/10; 1766/8; 1766/9i 2666/441   </w:t>
      </w:r>
    </w:p>
    <w:p w:rsidR="00805AA8" w:rsidRPr="008A6906" w:rsidRDefault="00805AA8" w:rsidP="00805AA8">
      <w:pPr>
        <w:spacing w:after="0" w:line="240" w:lineRule="auto"/>
        <w:jc w:val="center"/>
        <w:rPr>
          <w:rFonts w:ascii="Arial" w:eastAsia="Times New Roman" w:hAnsi="Arial" w:cs="Times New Roman"/>
          <w:sz w:val="20"/>
          <w:szCs w:val="24"/>
          <w:lang w:eastAsia="pl-PL"/>
        </w:rPr>
      </w:pPr>
      <w:r w:rsidRPr="008A6906">
        <w:rPr>
          <w:rFonts w:ascii="Arial" w:eastAsia="Times New Roman" w:hAnsi="Arial" w:cs="Times New Roman"/>
          <w:sz w:val="20"/>
          <w:szCs w:val="24"/>
          <w:lang w:eastAsia="pl-PL"/>
        </w:rPr>
        <w:t>obręb Kluszkowce, jednostka ewidencyjna Czorsztyn.</w:t>
      </w:r>
    </w:p>
    <w:p w:rsidR="00805AA8" w:rsidRPr="002155F6" w:rsidRDefault="00805AA8" w:rsidP="00805AA8">
      <w:pPr>
        <w:spacing w:after="0" w:line="240" w:lineRule="auto"/>
        <w:jc w:val="both"/>
        <w:rPr>
          <w:b/>
        </w:rPr>
      </w:pPr>
      <w:r w:rsidRPr="002155F6">
        <w:rPr>
          <w:b/>
        </w:rPr>
        <w:t>Nazwa i Adres Zamawiającego:</w:t>
      </w:r>
    </w:p>
    <w:p w:rsidR="00805AA8" w:rsidRDefault="00805AA8" w:rsidP="00805AA8">
      <w:pPr>
        <w:spacing w:after="0" w:line="240" w:lineRule="auto"/>
        <w:jc w:val="center"/>
      </w:pPr>
      <w:r>
        <w:t>Podhalańskie Przedsiębiorstwo Komunalne sp. z o.o.</w:t>
      </w:r>
    </w:p>
    <w:p w:rsidR="00805AA8" w:rsidRDefault="00805AA8" w:rsidP="00805AA8">
      <w:pPr>
        <w:spacing w:after="0" w:line="240" w:lineRule="auto"/>
        <w:jc w:val="center"/>
      </w:pPr>
      <w:r>
        <w:t>Al. Tysiąclecia 35A, 34-400 Nowy Targ</w:t>
      </w:r>
    </w:p>
    <w:p w:rsidR="00805AA8" w:rsidRDefault="00805AA8" w:rsidP="00805AA8">
      <w:pPr>
        <w:spacing w:after="0" w:line="240" w:lineRule="auto"/>
        <w:jc w:val="center"/>
      </w:pPr>
      <w:r>
        <w:t>tel. 18 266 52 42</w:t>
      </w:r>
    </w:p>
    <w:p w:rsidR="00805AA8" w:rsidRPr="008B64F0" w:rsidRDefault="00805AA8" w:rsidP="00805AA8">
      <w:pPr>
        <w:spacing w:after="0" w:line="240" w:lineRule="auto"/>
        <w:jc w:val="center"/>
        <w:rPr>
          <w:lang w:val="en-US"/>
        </w:rPr>
      </w:pPr>
      <w:r w:rsidRPr="008B64F0">
        <w:rPr>
          <w:lang w:val="en-US"/>
        </w:rPr>
        <w:t>fax. 18 264 07 79</w:t>
      </w:r>
    </w:p>
    <w:p w:rsidR="00805AA8" w:rsidRPr="008B64F0" w:rsidRDefault="00805AA8" w:rsidP="00805AA8">
      <w:pPr>
        <w:spacing w:after="0" w:line="240" w:lineRule="auto"/>
        <w:jc w:val="center"/>
        <w:rPr>
          <w:lang w:val="en-US"/>
        </w:rPr>
      </w:pPr>
      <w:r w:rsidRPr="008B64F0">
        <w:rPr>
          <w:lang w:val="en-US"/>
        </w:rPr>
        <w:t>email: ppk@ppkpodhale.pl</w:t>
      </w:r>
    </w:p>
    <w:p w:rsidR="00805AA8" w:rsidRPr="008B64F0" w:rsidRDefault="00805AA8" w:rsidP="00805AA8">
      <w:pPr>
        <w:spacing w:after="0" w:line="240" w:lineRule="auto"/>
        <w:jc w:val="center"/>
        <w:rPr>
          <w:lang w:val="en-US"/>
        </w:rPr>
      </w:pPr>
      <w:r w:rsidRPr="008B64F0">
        <w:rPr>
          <w:lang w:val="en-US"/>
        </w:rPr>
        <w:t>www.eppkpodhale.pl</w:t>
      </w:r>
    </w:p>
    <w:p w:rsidR="00805AA8" w:rsidRPr="002155F6" w:rsidRDefault="00805AA8" w:rsidP="00805AA8">
      <w:pPr>
        <w:spacing w:after="0" w:line="240" w:lineRule="auto"/>
        <w:jc w:val="both"/>
        <w:rPr>
          <w:b/>
        </w:rPr>
      </w:pPr>
      <w:r w:rsidRPr="002155F6">
        <w:rPr>
          <w:b/>
        </w:rPr>
        <w:t xml:space="preserve">Nazwa Zamówienia: </w:t>
      </w:r>
    </w:p>
    <w:p w:rsidR="00805AA8" w:rsidRDefault="00805AA8" w:rsidP="00805AA8">
      <w:pPr>
        <w:spacing w:after="0" w:line="240" w:lineRule="auto"/>
        <w:jc w:val="center"/>
      </w:pPr>
      <w:bookmarkStart w:id="1" w:name="_Hlk493249927"/>
      <w:r w:rsidRPr="008A6906">
        <w:t>Przebudowa  i rozbudowa oczyszczalni ścieków w Kluszkowcach gm. Czorsztyn</w:t>
      </w:r>
    </w:p>
    <w:bookmarkEnd w:id="1"/>
    <w:p w:rsidR="00805AA8" w:rsidRPr="002155F6" w:rsidRDefault="00805AA8" w:rsidP="00805AA8">
      <w:pPr>
        <w:spacing w:after="0" w:line="240" w:lineRule="auto"/>
        <w:jc w:val="both"/>
        <w:rPr>
          <w:b/>
        </w:rPr>
      </w:pPr>
      <w:r w:rsidRPr="002155F6">
        <w:rPr>
          <w:b/>
        </w:rPr>
        <w:t>Rodzaj Zamówienia:</w:t>
      </w:r>
    </w:p>
    <w:p w:rsidR="00805AA8" w:rsidRDefault="00805AA8" w:rsidP="00805AA8">
      <w:pPr>
        <w:spacing w:after="0" w:line="240" w:lineRule="auto"/>
        <w:jc w:val="both"/>
      </w:pPr>
      <w:r>
        <w:t>Zaprojektowanie i wykonanie robót budowlanych</w:t>
      </w:r>
    </w:p>
    <w:p w:rsidR="00805AA8" w:rsidRPr="002155F6" w:rsidRDefault="00805AA8" w:rsidP="00805AA8">
      <w:pPr>
        <w:spacing w:after="0" w:line="240" w:lineRule="auto"/>
        <w:jc w:val="both"/>
        <w:rPr>
          <w:b/>
        </w:rPr>
      </w:pPr>
      <w:r w:rsidRPr="002155F6">
        <w:rPr>
          <w:b/>
        </w:rPr>
        <w:t>Nazwy i kody robót budowlanych objętych przedmiotem zamówienia:</w:t>
      </w:r>
    </w:p>
    <w:p w:rsidR="00805AA8" w:rsidRPr="002155F6" w:rsidRDefault="00805AA8" w:rsidP="00805AA8">
      <w:pPr>
        <w:spacing w:after="0" w:line="240" w:lineRule="auto"/>
        <w:jc w:val="both"/>
        <w:rPr>
          <w:rFonts w:cs="Arial"/>
          <w:b/>
        </w:rPr>
      </w:pPr>
      <w:r w:rsidRPr="002155F6">
        <w:rPr>
          <w:b/>
        </w:rPr>
        <w:t>71320000-</w:t>
      </w:r>
      <w:r>
        <w:rPr>
          <w:b/>
        </w:rPr>
        <w:t>7:</w:t>
      </w:r>
      <w:r w:rsidRPr="002155F6">
        <w:rPr>
          <w:rFonts w:cs="Arial"/>
          <w:b/>
        </w:rPr>
        <w:t xml:space="preserve"> Usługi inżynieryjne w zakresie projektowania</w:t>
      </w:r>
    </w:p>
    <w:p w:rsidR="00805AA8" w:rsidRPr="002155F6" w:rsidRDefault="00805AA8" w:rsidP="00805AA8">
      <w:pPr>
        <w:spacing w:after="0" w:line="240" w:lineRule="auto"/>
        <w:jc w:val="both"/>
      </w:pPr>
      <w:r w:rsidRPr="002155F6">
        <w:rPr>
          <w:b/>
        </w:rPr>
        <w:t>45100000-8:Przygotowanie terenu pod budowę</w:t>
      </w:r>
    </w:p>
    <w:p w:rsidR="00805AA8" w:rsidRPr="002155F6" w:rsidRDefault="00805AA8" w:rsidP="00805AA8">
      <w:pPr>
        <w:spacing w:after="0" w:line="240" w:lineRule="auto"/>
        <w:jc w:val="both"/>
      </w:pPr>
      <w:r w:rsidRPr="002155F6">
        <w:t>45110000-1:Roboty w zakresie burzenia i rozbiórki obiektów budowlanych, roboty ziemne</w:t>
      </w:r>
    </w:p>
    <w:p w:rsidR="00805AA8" w:rsidRDefault="00805AA8" w:rsidP="00805AA8">
      <w:pPr>
        <w:spacing w:after="0" w:line="240" w:lineRule="auto"/>
        <w:jc w:val="both"/>
      </w:pPr>
      <w:r w:rsidRPr="002155F6">
        <w:rPr>
          <w:b/>
        </w:rPr>
        <w:t>45200000-9:Roboty budowlane w zakresie wznoszenia kompletnych obiektów budowlanych lub ich części oraz roboty w zakresie inżynierii lądowej i wodnej</w:t>
      </w:r>
    </w:p>
    <w:p w:rsidR="00805AA8" w:rsidRPr="002155F6" w:rsidRDefault="00805AA8" w:rsidP="00805AA8">
      <w:pPr>
        <w:spacing w:after="0" w:line="240" w:lineRule="auto"/>
        <w:jc w:val="both"/>
      </w:pPr>
      <w:r w:rsidRPr="002155F6">
        <w:t>45220000-5: Roboty inżynieryjne i budowlane</w:t>
      </w:r>
    </w:p>
    <w:p w:rsidR="00805AA8" w:rsidRPr="002155F6" w:rsidRDefault="00805AA8" w:rsidP="00805AA8">
      <w:pPr>
        <w:spacing w:after="0" w:line="240" w:lineRule="auto"/>
        <w:jc w:val="both"/>
      </w:pPr>
      <w:r w:rsidRPr="002155F6">
        <w:t>45230000-8: Roboty budowlane w zakresie budowy rurociągów, linii komunikacyjnych i elektroenergetycznych, autostrad, dróg, lotnisk i kolei, wyrównywanie terenu</w:t>
      </w:r>
    </w:p>
    <w:p w:rsidR="00805AA8" w:rsidRPr="002155F6" w:rsidRDefault="00805AA8" w:rsidP="00805AA8">
      <w:pPr>
        <w:spacing w:after="0" w:line="240" w:lineRule="auto"/>
        <w:jc w:val="both"/>
      </w:pPr>
      <w:r w:rsidRPr="002155F6">
        <w:t>45260000-7: Roboty w zakresie wykonywania pokryć i konstrukcji dachowych i inne podobne roboty specjalistyczne</w:t>
      </w:r>
    </w:p>
    <w:p w:rsidR="00805AA8" w:rsidRPr="002155F6" w:rsidRDefault="00805AA8" w:rsidP="00805AA8">
      <w:pPr>
        <w:spacing w:after="0" w:line="240" w:lineRule="auto"/>
        <w:jc w:val="both"/>
        <w:rPr>
          <w:b/>
        </w:rPr>
      </w:pPr>
      <w:r w:rsidRPr="002155F6">
        <w:rPr>
          <w:b/>
        </w:rPr>
        <w:t>45300000-0:Roboty instalacyjne w budynkach</w:t>
      </w:r>
    </w:p>
    <w:p w:rsidR="00805AA8" w:rsidRPr="002155F6" w:rsidRDefault="00805AA8" w:rsidP="00805AA8">
      <w:pPr>
        <w:spacing w:after="0" w:line="240" w:lineRule="auto"/>
        <w:jc w:val="both"/>
        <w:rPr>
          <w:b/>
        </w:rPr>
      </w:pPr>
      <w:r w:rsidRPr="002155F6">
        <w:t>45310000-3: Roboty instalacyjne elektryczne</w:t>
      </w:r>
    </w:p>
    <w:p w:rsidR="00805AA8" w:rsidRPr="002155F6" w:rsidRDefault="00805AA8" w:rsidP="00805AA8">
      <w:pPr>
        <w:spacing w:after="0" w:line="240" w:lineRule="auto"/>
        <w:jc w:val="both"/>
        <w:rPr>
          <w:b/>
        </w:rPr>
      </w:pPr>
      <w:r w:rsidRPr="002155F6">
        <w:t>45320000-6: Roboty izolacyjne</w:t>
      </w:r>
    </w:p>
    <w:p w:rsidR="00805AA8" w:rsidRPr="002155F6" w:rsidRDefault="00805AA8" w:rsidP="00805AA8">
      <w:pPr>
        <w:spacing w:after="0" w:line="240" w:lineRule="auto"/>
        <w:jc w:val="both"/>
        <w:rPr>
          <w:b/>
        </w:rPr>
      </w:pPr>
      <w:r w:rsidRPr="002155F6">
        <w:t xml:space="preserve">45330000-9: Roboty instalacyjne </w:t>
      </w:r>
      <w:proofErr w:type="spellStart"/>
      <w:r w:rsidRPr="002155F6">
        <w:t>wodno</w:t>
      </w:r>
      <w:proofErr w:type="spellEnd"/>
      <w:r w:rsidRPr="002155F6">
        <w:t xml:space="preserve"> – kanalizacyjne i sanitarne</w:t>
      </w:r>
    </w:p>
    <w:p w:rsidR="00805AA8" w:rsidRPr="002155F6" w:rsidRDefault="00805AA8" w:rsidP="00805AA8">
      <w:pPr>
        <w:spacing w:after="0" w:line="240" w:lineRule="auto"/>
        <w:jc w:val="both"/>
        <w:rPr>
          <w:b/>
        </w:rPr>
      </w:pPr>
      <w:r w:rsidRPr="002155F6">
        <w:t>45340000-2: Instalowanie ogrodzeń, płotów i sprzętu ochronnego</w:t>
      </w:r>
    </w:p>
    <w:p w:rsidR="00805AA8" w:rsidRPr="002155F6" w:rsidRDefault="00805AA8" w:rsidP="00805AA8">
      <w:pPr>
        <w:spacing w:after="0" w:line="240" w:lineRule="auto"/>
        <w:jc w:val="both"/>
      </w:pPr>
      <w:r w:rsidRPr="002155F6">
        <w:t>45350000-5: Instalacje mechaniczne</w:t>
      </w:r>
    </w:p>
    <w:p w:rsidR="00805AA8" w:rsidRPr="002155F6" w:rsidRDefault="00805AA8" w:rsidP="00805AA8">
      <w:pPr>
        <w:spacing w:after="0" w:line="240" w:lineRule="auto"/>
        <w:jc w:val="both"/>
        <w:rPr>
          <w:b/>
        </w:rPr>
      </w:pPr>
      <w:r w:rsidRPr="002155F6">
        <w:rPr>
          <w:b/>
        </w:rPr>
        <w:t>45400000-1:Roboty wykończeniowe w zakresie obiektów budowlanych</w:t>
      </w:r>
    </w:p>
    <w:p w:rsidR="00805AA8" w:rsidRPr="002155F6" w:rsidRDefault="00805AA8" w:rsidP="00805AA8">
      <w:pPr>
        <w:spacing w:after="0" w:line="240" w:lineRule="auto"/>
        <w:jc w:val="both"/>
        <w:rPr>
          <w:b/>
        </w:rPr>
      </w:pPr>
      <w:r w:rsidRPr="002155F6">
        <w:t>45410000-4: Tynkowanie</w:t>
      </w:r>
    </w:p>
    <w:p w:rsidR="00805AA8" w:rsidRPr="002155F6" w:rsidRDefault="00805AA8" w:rsidP="00805AA8">
      <w:pPr>
        <w:spacing w:after="0" w:line="240" w:lineRule="auto"/>
        <w:jc w:val="both"/>
        <w:rPr>
          <w:b/>
        </w:rPr>
      </w:pPr>
      <w:r w:rsidRPr="002155F6">
        <w:t>45420000-7: Roboty w zakresie zakładania stolarki budowlanej oraz roboty ciesielskie</w:t>
      </w:r>
    </w:p>
    <w:p w:rsidR="00805AA8" w:rsidRPr="002155F6" w:rsidRDefault="00805AA8" w:rsidP="00805AA8">
      <w:pPr>
        <w:spacing w:after="0" w:line="240" w:lineRule="auto"/>
        <w:jc w:val="both"/>
      </w:pPr>
      <w:r w:rsidRPr="002155F6">
        <w:t>45430000-0: Pokrywanie podłóg i ścian</w:t>
      </w:r>
    </w:p>
    <w:p w:rsidR="00805AA8" w:rsidRDefault="00805AA8" w:rsidP="00805AA8">
      <w:pPr>
        <w:spacing w:after="0" w:line="240" w:lineRule="auto"/>
        <w:jc w:val="both"/>
      </w:pPr>
      <w:r w:rsidRPr="002155F6">
        <w:t>45440000-4:</w:t>
      </w:r>
      <w:r w:rsidRPr="003066D4">
        <w:t xml:space="preserve"> Roboty malarskie i szklarskie</w:t>
      </w:r>
    </w:p>
    <w:p w:rsidR="00805AA8" w:rsidRPr="002155F6" w:rsidRDefault="00805AA8" w:rsidP="00805AA8">
      <w:pPr>
        <w:spacing w:after="0" w:line="240" w:lineRule="auto"/>
        <w:jc w:val="both"/>
        <w:rPr>
          <w:b/>
        </w:rPr>
      </w:pPr>
      <w:r w:rsidRPr="002155F6">
        <w:t>45450000-6:</w:t>
      </w:r>
      <w:r w:rsidRPr="003066D4">
        <w:t xml:space="preserve"> Roboty budowlane wykończeniowe, pozostałe</w:t>
      </w:r>
    </w:p>
    <w:p w:rsidR="00805AA8" w:rsidRPr="002155F6" w:rsidRDefault="00805AA8" w:rsidP="00805AA8">
      <w:pPr>
        <w:spacing w:after="0" w:line="240" w:lineRule="auto"/>
        <w:jc w:val="both"/>
        <w:rPr>
          <w:b/>
        </w:rPr>
      </w:pPr>
      <w:r>
        <w:rPr>
          <w:b/>
        </w:rPr>
        <w:t>Opracowała</w:t>
      </w:r>
      <w:r w:rsidRPr="002155F6">
        <w:rPr>
          <w:b/>
        </w:rPr>
        <w:t>:</w:t>
      </w:r>
      <w:r w:rsidRPr="002155F6">
        <w:rPr>
          <w:b/>
        </w:rPr>
        <w:tab/>
      </w:r>
    </w:p>
    <w:p w:rsidR="00805AA8" w:rsidRDefault="00805AA8" w:rsidP="00805AA8">
      <w:pPr>
        <w:spacing w:after="0" w:line="240" w:lineRule="auto"/>
        <w:ind w:left="1416" w:firstLine="708"/>
        <w:jc w:val="both"/>
      </w:pPr>
      <w:r>
        <w:t>mgr inż. Jolanta Mucha</w:t>
      </w:r>
    </w:p>
    <w:p w:rsidR="00805AA8" w:rsidRPr="00410D47" w:rsidRDefault="00805AA8" w:rsidP="00805AA8">
      <w:pPr>
        <w:spacing w:after="0" w:line="240" w:lineRule="auto"/>
        <w:ind w:left="1416" w:firstLine="708"/>
        <w:jc w:val="both"/>
      </w:pPr>
      <w:proofErr w:type="spellStart"/>
      <w:r w:rsidRPr="00410D47">
        <w:t>Upr</w:t>
      </w:r>
      <w:proofErr w:type="spellEnd"/>
      <w:r w:rsidRPr="00410D47">
        <w:t xml:space="preserve"> MAP/0141/PWOS/07</w:t>
      </w:r>
    </w:p>
    <w:p w:rsidR="00805AA8" w:rsidRPr="002155F6" w:rsidRDefault="00805AA8" w:rsidP="00805AA8">
      <w:pPr>
        <w:spacing w:after="0" w:line="240" w:lineRule="auto"/>
        <w:jc w:val="both"/>
        <w:rPr>
          <w:b/>
        </w:rPr>
      </w:pPr>
      <w:r w:rsidRPr="002155F6">
        <w:rPr>
          <w:b/>
        </w:rPr>
        <w:t>Spis zawartości programu funkcjonalno-użytkowego:</w:t>
      </w:r>
    </w:p>
    <w:p w:rsidR="00805AA8" w:rsidRDefault="00805AA8" w:rsidP="00805AA8">
      <w:pPr>
        <w:spacing w:after="0" w:line="240" w:lineRule="auto"/>
        <w:jc w:val="both"/>
      </w:pPr>
      <w:r>
        <w:t>Część I</w:t>
      </w:r>
      <w:r>
        <w:tab/>
        <w:t>CZĘŚĆ OPISOWA</w:t>
      </w:r>
    </w:p>
    <w:p w:rsidR="00805AA8" w:rsidRDefault="00805AA8" w:rsidP="00805AA8">
      <w:pPr>
        <w:spacing w:after="0" w:line="240" w:lineRule="auto"/>
        <w:jc w:val="both"/>
      </w:pPr>
      <w:r>
        <w:t>Część II</w:t>
      </w:r>
      <w:r>
        <w:tab/>
        <w:t>CZĘŚĆ INFORMACYJNA</w:t>
      </w:r>
    </w:p>
    <w:p w:rsidR="00805AA8" w:rsidRDefault="00805AA8" w:rsidP="00805AA8">
      <w:pPr>
        <w:spacing w:after="0" w:line="240" w:lineRule="auto"/>
        <w:jc w:val="both"/>
      </w:pPr>
      <w:r>
        <w:t>Część III  WYKAZ ZAŁĄCZNIKÓW</w:t>
      </w:r>
    </w:p>
    <w:p w:rsidR="00805AA8" w:rsidRPr="002155F6" w:rsidRDefault="00805AA8" w:rsidP="00805AA8">
      <w:pPr>
        <w:spacing w:after="0" w:line="240" w:lineRule="auto"/>
        <w:jc w:val="both"/>
        <w:rPr>
          <w:b/>
        </w:rPr>
      </w:pPr>
      <w:r w:rsidRPr="002155F6">
        <w:rPr>
          <w:b/>
        </w:rPr>
        <w:t>Data opracowania:</w:t>
      </w:r>
    </w:p>
    <w:p w:rsidR="00805AA8" w:rsidRDefault="00805AA8" w:rsidP="00805AA8">
      <w:pPr>
        <w:spacing w:after="0" w:line="240" w:lineRule="auto"/>
        <w:jc w:val="center"/>
      </w:pPr>
      <w:r>
        <w:t>wrzesień 2017r</w:t>
      </w:r>
      <w:r>
        <w:br w:type="page"/>
      </w:r>
    </w:p>
    <w:sdt>
      <w:sdtPr>
        <w:rPr>
          <w:rFonts w:asciiTheme="minorHAnsi" w:eastAsiaTheme="minorHAnsi" w:hAnsiTheme="minorHAnsi" w:cstheme="minorBidi"/>
          <w:b w:val="0"/>
          <w:bCs w:val="0"/>
          <w:color w:val="auto"/>
          <w:sz w:val="22"/>
          <w:szCs w:val="22"/>
        </w:rPr>
        <w:id w:val="7428336"/>
        <w:docPartObj>
          <w:docPartGallery w:val="Table of Contents"/>
          <w:docPartUnique/>
        </w:docPartObj>
      </w:sdtPr>
      <w:sdtEndPr/>
      <w:sdtContent>
        <w:p w:rsidR="00805AA8" w:rsidRDefault="00805AA8" w:rsidP="00805AA8">
          <w:pPr>
            <w:pStyle w:val="Nagwekspisutreci"/>
            <w:jc w:val="center"/>
          </w:pPr>
          <w:r w:rsidRPr="00805AA8">
            <w:rPr>
              <w:rFonts w:ascii="Calibri" w:hAnsi="Calibri"/>
              <w:color w:val="auto"/>
              <w:sz w:val="24"/>
            </w:rPr>
            <w:t>Spis treści</w:t>
          </w:r>
        </w:p>
        <w:p w:rsidR="00A23C2A" w:rsidRDefault="00805AA8">
          <w:pPr>
            <w:pStyle w:val="Spistreci1"/>
            <w:rPr>
              <w:rFonts w:eastAsiaTheme="minorEastAsia"/>
              <w:noProof/>
              <w:lang w:eastAsia="pl-PL"/>
            </w:rPr>
          </w:pPr>
          <w:r>
            <w:fldChar w:fldCharType="begin"/>
          </w:r>
          <w:r>
            <w:instrText xml:space="preserve"> TOC \o "1-3" \h \z \u </w:instrText>
          </w:r>
          <w:r>
            <w:fldChar w:fldCharType="separate"/>
          </w:r>
          <w:hyperlink w:anchor="_Toc496353445" w:history="1">
            <w:r w:rsidR="00A23C2A" w:rsidRPr="00F717DD">
              <w:rPr>
                <w:rStyle w:val="Hipercze"/>
                <w:noProof/>
              </w:rPr>
              <w:t>I. CZĘŚĆ OPISOWA</w:t>
            </w:r>
            <w:r w:rsidR="00A23C2A">
              <w:rPr>
                <w:noProof/>
                <w:webHidden/>
              </w:rPr>
              <w:tab/>
            </w:r>
            <w:r w:rsidR="00A23C2A">
              <w:rPr>
                <w:noProof/>
                <w:webHidden/>
              </w:rPr>
              <w:fldChar w:fldCharType="begin"/>
            </w:r>
            <w:r w:rsidR="00A23C2A">
              <w:rPr>
                <w:noProof/>
                <w:webHidden/>
              </w:rPr>
              <w:instrText xml:space="preserve"> PAGEREF _Toc496353445 \h </w:instrText>
            </w:r>
            <w:r w:rsidR="00A23C2A">
              <w:rPr>
                <w:noProof/>
                <w:webHidden/>
              </w:rPr>
            </w:r>
            <w:r w:rsidR="00A23C2A">
              <w:rPr>
                <w:noProof/>
                <w:webHidden/>
              </w:rPr>
              <w:fldChar w:fldCharType="separate"/>
            </w:r>
            <w:r w:rsidR="005922AE">
              <w:rPr>
                <w:noProof/>
                <w:webHidden/>
              </w:rPr>
              <w:t>5</w:t>
            </w:r>
            <w:r w:rsidR="00A23C2A">
              <w:rPr>
                <w:noProof/>
                <w:webHidden/>
              </w:rPr>
              <w:fldChar w:fldCharType="end"/>
            </w:r>
          </w:hyperlink>
        </w:p>
        <w:p w:rsidR="00A23C2A" w:rsidRDefault="005922AE">
          <w:pPr>
            <w:pStyle w:val="Spistreci1"/>
            <w:rPr>
              <w:rFonts w:eastAsiaTheme="minorEastAsia"/>
              <w:noProof/>
              <w:lang w:eastAsia="pl-PL"/>
            </w:rPr>
          </w:pPr>
          <w:hyperlink w:anchor="_Toc496353446" w:history="1">
            <w:r w:rsidR="00A23C2A" w:rsidRPr="00F717DD">
              <w:rPr>
                <w:rStyle w:val="Hipercze"/>
                <w:noProof/>
              </w:rPr>
              <w:t>A. OPIS OGÓLNY PRZEDMIOTU ZAMÓWIENIA</w:t>
            </w:r>
            <w:r w:rsidR="00A23C2A">
              <w:rPr>
                <w:noProof/>
                <w:webHidden/>
              </w:rPr>
              <w:tab/>
            </w:r>
            <w:r w:rsidR="00A23C2A">
              <w:rPr>
                <w:noProof/>
                <w:webHidden/>
              </w:rPr>
              <w:fldChar w:fldCharType="begin"/>
            </w:r>
            <w:r w:rsidR="00A23C2A">
              <w:rPr>
                <w:noProof/>
                <w:webHidden/>
              </w:rPr>
              <w:instrText xml:space="preserve"> PAGEREF _Toc496353446 \h </w:instrText>
            </w:r>
            <w:r w:rsidR="00A23C2A">
              <w:rPr>
                <w:noProof/>
                <w:webHidden/>
              </w:rPr>
            </w:r>
            <w:r w:rsidR="00A23C2A">
              <w:rPr>
                <w:noProof/>
                <w:webHidden/>
              </w:rPr>
              <w:fldChar w:fldCharType="separate"/>
            </w:r>
            <w:r>
              <w:rPr>
                <w:noProof/>
                <w:webHidden/>
              </w:rPr>
              <w:t>5</w:t>
            </w:r>
            <w:r w:rsidR="00A23C2A">
              <w:rPr>
                <w:noProof/>
                <w:webHidden/>
              </w:rPr>
              <w:fldChar w:fldCharType="end"/>
            </w:r>
          </w:hyperlink>
        </w:p>
        <w:p w:rsidR="00A23C2A" w:rsidRDefault="005922AE">
          <w:pPr>
            <w:pStyle w:val="Spistreci2"/>
            <w:tabs>
              <w:tab w:val="left" w:pos="660"/>
              <w:tab w:val="right" w:leader="dot" w:pos="9062"/>
            </w:tabs>
            <w:rPr>
              <w:rFonts w:eastAsiaTheme="minorEastAsia"/>
              <w:noProof/>
              <w:lang w:eastAsia="pl-PL"/>
            </w:rPr>
          </w:pPr>
          <w:hyperlink w:anchor="_Toc496353447" w:history="1">
            <w:r w:rsidR="00A23C2A" w:rsidRPr="00F717DD">
              <w:rPr>
                <w:rStyle w:val="Hipercze"/>
                <w:noProof/>
              </w:rPr>
              <w:t>1.</w:t>
            </w:r>
            <w:r w:rsidR="00A23C2A">
              <w:rPr>
                <w:rFonts w:eastAsiaTheme="minorEastAsia"/>
                <w:noProof/>
                <w:lang w:eastAsia="pl-PL"/>
              </w:rPr>
              <w:tab/>
            </w:r>
            <w:r w:rsidR="00A23C2A" w:rsidRPr="00F717DD">
              <w:rPr>
                <w:rStyle w:val="Hipercze"/>
                <w:noProof/>
              </w:rPr>
              <w:t>Przedmiot zamówienia</w:t>
            </w:r>
            <w:r w:rsidR="00A23C2A">
              <w:rPr>
                <w:noProof/>
                <w:webHidden/>
              </w:rPr>
              <w:tab/>
            </w:r>
            <w:r w:rsidR="00A23C2A">
              <w:rPr>
                <w:noProof/>
                <w:webHidden/>
              </w:rPr>
              <w:fldChar w:fldCharType="begin"/>
            </w:r>
            <w:r w:rsidR="00A23C2A">
              <w:rPr>
                <w:noProof/>
                <w:webHidden/>
              </w:rPr>
              <w:instrText xml:space="preserve"> PAGEREF _Toc496353447 \h </w:instrText>
            </w:r>
            <w:r w:rsidR="00A23C2A">
              <w:rPr>
                <w:noProof/>
                <w:webHidden/>
              </w:rPr>
            </w:r>
            <w:r w:rsidR="00A23C2A">
              <w:rPr>
                <w:noProof/>
                <w:webHidden/>
              </w:rPr>
              <w:fldChar w:fldCharType="separate"/>
            </w:r>
            <w:r>
              <w:rPr>
                <w:noProof/>
                <w:webHidden/>
              </w:rPr>
              <w:t>5</w:t>
            </w:r>
            <w:r w:rsidR="00A23C2A">
              <w:rPr>
                <w:noProof/>
                <w:webHidden/>
              </w:rPr>
              <w:fldChar w:fldCharType="end"/>
            </w:r>
          </w:hyperlink>
        </w:p>
        <w:p w:rsidR="00A23C2A" w:rsidRDefault="005922AE">
          <w:pPr>
            <w:pStyle w:val="Spistreci2"/>
            <w:tabs>
              <w:tab w:val="left" w:pos="660"/>
              <w:tab w:val="right" w:leader="dot" w:pos="9062"/>
            </w:tabs>
            <w:rPr>
              <w:rFonts w:eastAsiaTheme="minorEastAsia"/>
              <w:noProof/>
              <w:lang w:eastAsia="pl-PL"/>
            </w:rPr>
          </w:pPr>
          <w:hyperlink w:anchor="_Toc496353448" w:history="1">
            <w:r w:rsidR="00A23C2A" w:rsidRPr="00F717DD">
              <w:rPr>
                <w:rStyle w:val="Hipercze"/>
                <w:noProof/>
              </w:rPr>
              <w:t>2.</w:t>
            </w:r>
            <w:r w:rsidR="00A23C2A">
              <w:rPr>
                <w:rFonts w:eastAsiaTheme="minorEastAsia"/>
                <w:noProof/>
                <w:lang w:eastAsia="pl-PL"/>
              </w:rPr>
              <w:tab/>
            </w:r>
            <w:r w:rsidR="00A23C2A" w:rsidRPr="00F717DD">
              <w:rPr>
                <w:rStyle w:val="Hipercze"/>
                <w:noProof/>
              </w:rPr>
              <w:t>Aktualne uwarunkowania wykonania przedmiotu zamówienia</w:t>
            </w:r>
            <w:r w:rsidR="00A23C2A">
              <w:rPr>
                <w:noProof/>
                <w:webHidden/>
              </w:rPr>
              <w:tab/>
            </w:r>
            <w:r w:rsidR="00A23C2A">
              <w:rPr>
                <w:noProof/>
                <w:webHidden/>
              </w:rPr>
              <w:fldChar w:fldCharType="begin"/>
            </w:r>
            <w:r w:rsidR="00A23C2A">
              <w:rPr>
                <w:noProof/>
                <w:webHidden/>
              </w:rPr>
              <w:instrText xml:space="preserve"> PAGEREF _Toc496353448 \h </w:instrText>
            </w:r>
            <w:r w:rsidR="00A23C2A">
              <w:rPr>
                <w:noProof/>
                <w:webHidden/>
              </w:rPr>
            </w:r>
            <w:r w:rsidR="00A23C2A">
              <w:rPr>
                <w:noProof/>
                <w:webHidden/>
              </w:rPr>
              <w:fldChar w:fldCharType="separate"/>
            </w:r>
            <w:r>
              <w:rPr>
                <w:noProof/>
                <w:webHidden/>
              </w:rPr>
              <w:t>6</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49" w:history="1">
            <w:r w:rsidR="00A23C2A" w:rsidRPr="00F717DD">
              <w:rPr>
                <w:rStyle w:val="Hipercze"/>
                <w:noProof/>
              </w:rPr>
              <w:t>2.1. Położenie geograficzne i administracyjne</w:t>
            </w:r>
            <w:r w:rsidR="00A23C2A">
              <w:rPr>
                <w:noProof/>
                <w:webHidden/>
              </w:rPr>
              <w:tab/>
            </w:r>
            <w:r w:rsidR="00A23C2A">
              <w:rPr>
                <w:noProof/>
                <w:webHidden/>
              </w:rPr>
              <w:fldChar w:fldCharType="begin"/>
            </w:r>
            <w:r w:rsidR="00A23C2A">
              <w:rPr>
                <w:noProof/>
                <w:webHidden/>
              </w:rPr>
              <w:instrText xml:space="preserve"> PAGEREF _Toc496353449 \h </w:instrText>
            </w:r>
            <w:r w:rsidR="00A23C2A">
              <w:rPr>
                <w:noProof/>
                <w:webHidden/>
              </w:rPr>
            </w:r>
            <w:r w:rsidR="00A23C2A">
              <w:rPr>
                <w:noProof/>
                <w:webHidden/>
              </w:rPr>
              <w:fldChar w:fldCharType="separate"/>
            </w:r>
            <w:r>
              <w:rPr>
                <w:noProof/>
                <w:webHidden/>
              </w:rPr>
              <w:t>6</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0" w:history="1">
            <w:r w:rsidR="00A23C2A" w:rsidRPr="00F717DD">
              <w:rPr>
                <w:rStyle w:val="Hipercze"/>
                <w:noProof/>
              </w:rPr>
              <w:t>2.2. Charakterystyka istniejącej oczyszczalni</w:t>
            </w:r>
            <w:r w:rsidR="00A23C2A">
              <w:rPr>
                <w:noProof/>
                <w:webHidden/>
              </w:rPr>
              <w:tab/>
            </w:r>
            <w:r w:rsidR="00A23C2A">
              <w:rPr>
                <w:noProof/>
                <w:webHidden/>
              </w:rPr>
              <w:fldChar w:fldCharType="begin"/>
            </w:r>
            <w:r w:rsidR="00A23C2A">
              <w:rPr>
                <w:noProof/>
                <w:webHidden/>
              </w:rPr>
              <w:instrText xml:space="preserve"> PAGEREF _Toc496353450 \h </w:instrText>
            </w:r>
            <w:r w:rsidR="00A23C2A">
              <w:rPr>
                <w:noProof/>
                <w:webHidden/>
              </w:rPr>
            </w:r>
            <w:r w:rsidR="00A23C2A">
              <w:rPr>
                <w:noProof/>
                <w:webHidden/>
              </w:rPr>
              <w:fldChar w:fldCharType="separate"/>
            </w:r>
            <w:r>
              <w:rPr>
                <w:noProof/>
                <w:webHidden/>
              </w:rPr>
              <w:t>6</w:t>
            </w:r>
            <w:r w:rsidR="00A23C2A">
              <w:rPr>
                <w:noProof/>
                <w:webHidden/>
              </w:rPr>
              <w:fldChar w:fldCharType="end"/>
            </w:r>
          </w:hyperlink>
        </w:p>
        <w:p w:rsidR="00A23C2A" w:rsidRDefault="005922AE">
          <w:pPr>
            <w:pStyle w:val="Spistreci1"/>
            <w:rPr>
              <w:rFonts w:eastAsiaTheme="minorEastAsia"/>
              <w:noProof/>
              <w:lang w:eastAsia="pl-PL"/>
            </w:rPr>
          </w:pPr>
          <w:hyperlink w:anchor="_Toc496353451" w:history="1">
            <w:r w:rsidR="00A23C2A" w:rsidRPr="00F717DD">
              <w:rPr>
                <w:rStyle w:val="Hipercze"/>
                <w:noProof/>
              </w:rPr>
              <w:t>B. OPIS WYMAGAŃ ZAMAWIAJĄCEGO W STOSUNKU DO PRZEDMIOTU ZAMÓWIENIA.</w:t>
            </w:r>
            <w:r w:rsidR="00A23C2A">
              <w:rPr>
                <w:noProof/>
                <w:webHidden/>
              </w:rPr>
              <w:tab/>
            </w:r>
            <w:r w:rsidR="00A23C2A">
              <w:rPr>
                <w:noProof/>
                <w:webHidden/>
              </w:rPr>
              <w:fldChar w:fldCharType="begin"/>
            </w:r>
            <w:r w:rsidR="00A23C2A">
              <w:rPr>
                <w:noProof/>
                <w:webHidden/>
              </w:rPr>
              <w:instrText xml:space="preserve"> PAGEREF _Toc496353451 \h </w:instrText>
            </w:r>
            <w:r w:rsidR="00A23C2A">
              <w:rPr>
                <w:noProof/>
                <w:webHidden/>
              </w:rPr>
            </w:r>
            <w:r w:rsidR="00A23C2A">
              <w:rPr>
                <w:noProof/>
                <w:webHidden/>
              </w:rPr>
              <w:fldChar w:fldCharType="separate"/>
            </w:r>
            <w:r>
              <w:rPr>
                <w:noProof/>
                <w:webHidden/>
              </w:rPr>
              <w:t>13</w:t>
            </w:r>
            <w:r w:rsidR="00A23C2A">
              <w:rPr>
                <w:noProof/>
                <w:webHidden/>
              </w:rPr>
              <w:fldChar w:fldCharType="end"/>
            </w:r>
          </w:hyperlink>
        </w:p>
        <w:p w:rsidR="00A23C2A" w:rsidRDefault="005922AE">
          <w:pPr>
            <w:pStyle w:val="Spistreci2"/>
            <w:tabs>
              <w:tab w:val="left" w:pos="660"/>
              <w:tab w:val="right" w:leader="dot" w:pos="9062"/>
            </w:tabs>
            <w:rPr>
              <w:rFonts w:eastAsiaTheme="minorEastAsia"/>
              <w:noProof/>
              <w:lang w:eastAsia="pl-PL"/>
            </w:rPr>
          </w:pPr>
          <w:hyperlink w:anchor="_Toc496353452" w:history="1">
            <w:r w:rsidR="00A23C2A" w:rsidRPr="00F717DD">
              <w:rPr>
                <w:rStyle w:val="Hipercze"/>
                <w:noProof/>
              </w:rPr>
              <w:t>3.</w:t>
            </w:r>
            <w:r w:rsidR="00A23C2A">
              <w:rPr>
                <w:rFonts w:eastAsiaTheme="minorEastAsia"/>
                <w:noProof/>
                <w:lang w:eastAsia="pl-PL"/>
              </w:rPr>
              <w:tab/>
            </w:r>
            <w:r w:rsidR="00A23C2A" w:rsidRPr="00F717DD">
              <w:rPr>
                <w:rStyle w:val="Hipercze"/>
                <w:noProof/>
              </w:rPr>
              <w:t>Projektowanie</w:t>
            </w:r>
            <w:r w:rsidR="00A23C2A">
              <w:rPr>
                <w:noProof/>
                <w:webHidden/>
              </w:rPr>
              <w:tab/>
            </w:r>
            <w:r w:rsidR="00A23C2A">
              <w:rPr>
                <w:noProof/>
                <w:webHidden/>
              </w:rPr>
              <w:fldChar w:fldCharType="begin"/>
            </w:r>
            <w:r w:rsidR="00A23C2A">
              <w:rPr>
                <w:noProof/>
                <w:webHidden/>
              </w:rPr>
              <w:instrText xml:space="preserve"> PAGEREF _Toc496353452 \h </w:instrText>
            </w:r>
            <w:r w:rsidR="00A23C2A">
              <w:rPr>
                <w:noProof/>
                <w:webHidden/>
              </w:rPr>
            </w:r>
            <w:r w:rsidR="00A23C2A">
              <w:rPr>
                <w:noProof/>
                <w:webHidden/>
              </w:rPr>
              <w:fldChar w:fldCharType="separate"/>
            </w:r>
            <w:r>
              <w:rPr>
                <w:noProof/>
                <w:webHidden/>
              </w:rPr>
              <w:t>13</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3" w:history="1">
            <w:r w:rsidR="00A23C2A" w:rsidRPr="00F717DD">
              <w:rPr>
                <w:rStyle w:val="Hipercze"/>
                <w:noProof/>
              </w:rPr>
              <w:t>3.1. Zakres dokumentacji projektowej</w:t>
            </w:r>
            <w:r w:rsidR="00A23C2A">
              <w:rPr>
                <w:noProof/>
                <w:webHidden/>
              </w:rPr>
              <w:tab/>
            </w:r>
            <w:r w:rsidR="00A23C2A">
              <w:rPr>
                <w:noProof/>
                <w:webHidden/>
              </w:rPr>
              <w:fldChar w:fldCharType="begin"/>
            </w:r>
            <w:r w:rsidR="00A23C2A">
              <w:rPr>
                <w:noProof/>
                <w:webHidden/>
              </w:rPr>
              <w:instrText xml:space="preserve"> PAGEREF _Toc496353453 \h </w:instrText>
            </w:r>
            <w:r w:rsidR="00A23C2A">
              <w:rPr>
                <w:noProof/>
                <w:webHidden/>
              </w:rPr>
            </w:r>
            <w:r w:rsidR="00A23C2A">
              <w:rPr>
                <w:noProof/>
                <w:webHidden/>
              </w:rPr>
              <w:fldChar w:fldCharType="separate"/>
            </w:r>
            <w:r>
              <w:rPr>
                <w:noProof/>
                <w:webHidden/>
              </w:rPr>
              <w:t>13</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4" w:history="1">
            <w:r w:rsidR="00A23C2A" w:rsidRPr="00F717DD">
              <w:rPr>
                <w:rStyle w:val="Hipercze"/>
                <w:noProof/>
              </w:rPr>
              <w:t>3.2. Format opracowań</w:t>
            </w:r>
            <w:r w:rsidR="00A23C2A">
              <w:rPr>
                <w:noProof/>
                <w:webHidden/>
              </w:rPr>
              <w:tab/>
            </w:r>
            <w:r w:rsidR="00A23C2A">
              <w:rPr>
                <w:noProof/>
                <w:webHidden/>
              </w:rPr>
              <w:fldChar w:fldCharType="begin"/>
            </w:r>
            <w:r w:rsidR="00A23C2A">
              <w:rPr>
                <w:noProof/>
                <w:webHidden/>
              </w:rPr>
              <w:instrText xml:space="preserve"> PAGEREF _Toc496353454 \h </w:instrText>
            </w:r>
            <w:r w:rsidR="00A23C2A">
              <w:rPr>
                <w:noProof/>
                <w:webHidden/>
              </w:rPr>
            </w:r>
            <w:r w:rsidR="00A23C2A">
              <w:rPr>
                <w:noProof/>
                <w:webHidden/>
              </w:rPr>
              <w:fldChar w:fldCharType="separate"/>
            </w:r>
            <w:r>
              <w:rPr>
                <w:noProof/>
                <w:webHidden/>
              </w:rPr>
              <w:t>14</w:t>
            </w:r>
            <w:r w:rsidR="00A23C2A">
              <w:rPr>
                <w:noProof/>
                <w:webHidden/>
              </w:rPr>
              <w:fldChar w:fldCharType="end"/>
            </w:r>
          </w:hyperlink>
        </w:p>
        <w:p w:rsidR="00A23C2A" w:rsidRDefault="005922AE">
          <w:pPr>
            <w:pStyle w:val="Spistreci2"/>
            <w:tabs>
              <w:tab w:val="left" w:pos="660"/>
              <w:tab w:val="right" w:leader="dot" w:pos="9062"/>
            </w:tabs>
            <w:rPr>
              <w:rFonts w:eastAsiaTheme="minorEastAsia"/>
              <w:noProof/>
              <w:lang w:eastAsia="pl-PL"/>
            </w:rPr>
          </w:pPr>
          <w:hyperlink w:anchor="_Toc496353455" w:history="1">
            <w:r w:rsidR="00A23C2A" w:rsidRPr="00F717DD">
              <w:rPr>
                <w:rStyle w:val="Hipercze"/>
                <w:noProof/>
              </w:rPr>
              <w:t>4.</w:t>
            </w:r>
            <w:r w:rsidR="00A23C2A">
              <w:rPr>
                <w:rFonts w:eastAsiaTheme="minorEastAsia"/>
                <w:noProof/>
                <w:lang w:eastAsia="pl-PL"/>
              </w:rPr>
              <w:tab/>
            </w:r>
            <w:r w:rsidR="00A23C2A" w:rsidRPr="00F717DD">
              <w:rPr>
                <w:rStyle w:val="Hipercze"/>
                <w:noProof/>
              </w:rPr>
              <w:t>Cechy obiektu dotyczące rozwiązań technologicznych, budowlano-konstrukcyjnych, energetycznych i AKPiA</w:t>
            </w:r>
            <w:r w:rsidR="00A23C2A">
              <w:rPr>
                <w:noProof/>
                <w:webHidden/>
              </w:rPr>
              <w:tab/>
            </w:r>
            <w:r w:rsidR="00A23C2A">
              <w:rPr>
                <w:noProof/>
                <w:webHidden/>
              </w:rPr>
              <w:fldChar w:fldCharType="begin"/>
            </w:r>
            <w:r w:rsidR="00A23C2A">
              <w:rPr>
                <w:noProof/>
                <w:webHidden/>
              </w:rPr>
              <w:instrText xml:space="preserve"> PAGEREF _Toc496353455 \h </w:instrText>
            </w:r>
            <w:r w:rsidR="00A23C2A">
              <w:rPr>
                <w:noProof/>
                <w:webHidden/>
              </w:rPr>
            </w:r>
            <w:r w:rsidR="00A23C2A">
              <w:rPr>
                <w:noProof/>
                <w:webHidden/>
              </w:rPr>
              <w:fldChar w:fldCharType="separate"/>
            </w:r>
            <w:r>
              <w:rPr>
                <w:noProof/>
                <w:webHidden/>
              </w:rPr>
              <w:t>16</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6" w:history="1">
            <w:r w:rsidR="00A23C2A" w:rsidRPr="00F717DD">
              <w:rPr>
                <w:rStyle w:val="Hipercze"/>
                <w:noProof/>
              </w:rPr>
              <w:t>4.1. Informacje ogólne</w:t>
            </w:r>
            <w:r w:rsidR="00A23C2A">
              <w:rPr>
                <w:noProof/>
                <w:webHidden/>
              </w:rPr>
              <w:tab/>
            </w:r>
            <w:r w:rsidR="00A23C2A">
              <w:rPr>
                <w:noProof/>
                <w:webHidden/>
              </w:rPr>
              <w:fldChar w:fldCharType="begin"/>
            </w:r>
            <w:r w:rsidR="00A23C2A">
              <w:rPr>
                <w:noProof/>
                <w:webHidden/>
              </w:rPr>
              <w:instrText xml:space="preserve"> PAGEREF _Toc496353456 \h </w:instrText>
            </w:r>
            <w:r w:rsidR="00A23C2A">
              <w:rPr>
                <w:noProof/>
                <w:webHidden/>
              </w:rPr>
            </w:r>
            <w:r w:rsidR="00A23C2A">
              <w:rPr>
                <w:noProof/>
                <w:webHidden/>
              </w:rPr>
              <w:fldChar w:fldCharType="separate"/>
            </w:r>
            <w:r>
              <w:rPr>
                <w:noProof/>
                <w:webHidden/>
              </w:rPr>
              <w:t>16</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7" w:history="1">
            <w:r w:rsidR="00A23C2A" w:rsidRPr="00F717DD">
              <w:rPr>
                <w:rStyle w:val="Hipercze"/>
                <w:noProof/>
              </w:rPr>
              <w:t>4.2. Bilans ilości i jakości ścieków</w:t>
            </w:r>
            <w:r w:rsidR="00A23C2A">
              <w:rPr>
                <w:noProof/>
                <w:webHidden/>
              </w:rPr>
              <w:tab/>
            </w:r>
            <w:r w:rsidR="00A23C2A">
              <w:rPr>
                <w:noProof/>
                <w:webHidden/>
              </w:rPr>
              <w:fldChar w:fldCharType="begin"/>
            </w:r>
            <w:r w:rsidR="00A23C2A">
              <w:rPr>
                <w:noProof/>
                <w:webHidden/>
              </w:rPr>
              <w:instrText xml:space="preserve"> PAGEREF _Toc496353457 \h </w:instrText>
            </w:r>
            <w:r w:rsidR="00A23C2A">
              <w:rPr>
                <w:noProof/>
                <w:webHidden/>
              </w:rPr>
            </w:r>
            <w:r w:rsidR="00A23C2A">
              <w:rPr>
                <w:noProof/>
                <w:webHidden/>
              </w:rPr>
              <w:fldChar w:fldCharType="separate"/>
            </w:r>
            <w:r>
              <w:rPr>
                <w:noProof/>
                <w:webHidden/>
              </w:rPr>
              <w:t>17</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8" w:history="1">
            <w:r w:rsidR="00A23C2A" w:rsidRPr="00F717DD">
              <w:rPr>
                <w:rStyle w:val="Hipercze"/>
                <w:noProof/>
              </w:rPr>
              <w:t>4.3. Opis procesu oczyszczania ścieków i przeróbki osadu po realizacji  inwestycji</w:t>
            </w:r>
            <w:r w:rsidR="00A23C2A">
              <w:rPr>
                <w:noProof/>
                <w:webHidden/>
              </w:rPr>
              <w:tab/>
            </w:r>
            <w:r w:rsidR="00A23C2A">
              <w:rPr>
                <w:noProof/>
                <w:webHidden/>
              </w:rPr>
              <w:fldChar w:fldCharType="begin"/>
            </w:r>
            <w:r w:rsidR="00A23C2A">
              <w:rPr>
                <w:noProof/>
                <w:webHidden/>
              </w:rPr>
              <w:instrText xml:space="preserve"> PAGEREF _Toc496353458 \h </w:instrText>
            </w:r>
            <w:r w:rsidR="00A23C2A">
              <w:rPr>
                <w:noProof/>
                <w:webHidden/>
              </w:rPr>
            </w:r>
            <w:r w:rsidR="00A23C2A">
              <w:rPr>
                <w:noProof/>
                <w:webHidden/>
              </w:rPr>
              <w:fldChar w:fldCharType="separate"/>
            </w:r>
            <w:r>
              <w:rPr>
                <w:noProof/>
                <w:webHidden/>
              </w:rPr>
              <w:t>18</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59" w:history="1">
            <w:r w:rsidR="00A23C2A" w:rsidRPr="00F717DD">
              <w:rPr>
                <w:rStyle w:val="Hipercze"/>
                <w:noProof/>
              </w:rPr>
              <w:t>4.4. Opis planowanych zadań realizacyjnych</w:t>
            </w:r>
            <w:r w:rsidR="00A23C2A">
              <w:rPr>
                <w:noProof/>
                <w:webHidden/>
              </w:rPr>
              <w:tab/>
            </w:r>
            <w:r w:rsidR="00A23C2A">
              <w:rPr>
                <w:noProof/>
                <w:webHidden/>
              </w:rPr>
              <w:fldChar w:fldCharType="begin"/>
            </w:r>
            <w:r w:rsidR="00A23C2A">
              <w:rPr>
                <w:noProof/>
                <w:webHidden/>
              </w:rPr>
              <w:instrText xml:space="preserve"> PAGEREF _Toc496353459 \h </w:instrText>
            </w:r>
            <w:r w:rsidR="00A23C2A">
              <w:rPr>
                <w:noProof/>
                <w:webHidden/>
              </w:rPr>
            </w:r>
            <w:r w:rsidR="00A23C2A">
              <w:rPr>
                <w:noProof/>
                <w:webHidden/>
              </w:rPr>
              <w:fldChar w:fldCharType="separate"/>
            </w:r>
            <w:r>
              <w:rPr>
                <w:noProof/>
                <w:webHidden/>
              </w:rPr>
              <w:t>19</w:t>
            </w:r>
            <w:r w:rsidR="00A23C2A">
              <w:rPr>
                <w:noProof/>
                <w:webHidden/>
              </w:rPr>
              <w:fldChar w:fldCharType="end"/>
            </w:r>
          </w:hyperlink>
        </w:p>
        <w:p w:rsidR="00A23C2A" w:rsidRDefault="005922AE">
          <w:pPr>
            <w:pStyle w:val="Spistreci2"/>
            <w:tabs>
              <w:tab w:val="right" w:leader="dot" w:pos="9062"/>
            </w:tabs>
            <w:rPr>
              <w:rFonts w:eastAsiaTheme="minorEastAsia"/>
              <w:noProof/>
              <w:lang w:eastAsia="pl-PL"/>
            </w:rPr>
          </w:pPr>
          <w:hyperlink w:anchor="_Toc496353460" w:history="1">
            <w:r w:rsidR="00A23C2A" w:rsidRPr="00F717DD">
              <w:rPr>
                <w:rStyle w:val="Hipercze"/>
                <w:noProof/>
              </w:rPr>
              <w:t>5. Ogólne wymagania dotyczące robót</w:t>
            </w:r>
            <w:r w:rsidR="00A23C2A">
              <w:rPr>
                <w:noProof/>
                <w:webHidden/>
              </w:rPr>
              <w:tab/>
            </w:r>
            <w:r w:rsidR="00A23C2A">
              <w:rPr>
                <w:noProof/>
                <w:webHidden/>
              </w:rPr>
              <w:fldChar w:fldCharType="begin"/>
            </w:r>
            <w:r w:rsidR="00A23C2A">
              <w:rPr>
                <w:noProof/>
                <w:webHidden/>
              </w:rPr>
              <w:instrText xml:space="preserve"> PAGEREF _Toc496353460 \h </w:instrText>
            </w:r>
            <w:r w:rsidR="00A23C2A">
              <w:rPr>
                <w:noProof/>
                <w:webHidden/>
              </w:rPr>
            </w:r>
            <w:r w:rsidR="00A23C2A">
              <w:rPr>
                <w:noProof/>
                <w:webHidden/>
              </w:rPr>
              <w:fldChar w:fldCharType="separate"/>
            </w:r>
            <w:r>
              <w:rPr>
                <w:noProof/>
                <w:webHidden/>
              </w:rPr>
              <w:t>30</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1" w:history="1">
            <w:r w:rsidR="00A23C2A" w:rsidRPr="00F717DD">
              <w:rPr>
                <w:rStyle w:val="Hipercze"/>
                <w:noProof/>
              </w:rPr>
              <w:t>5.1. Część ogólna</w:t>
            </w:r>
            <w:r w:rsidR="00A23C2A">
              <w:rPr>
                <w:noProof/>
                <w:webHidden/>
              </w:rPr>
              <w:tab/>
            </w:r>
            <w:r w:rsidR="00A23C2A">
              <w:rPr>
                <w:noProof/>
                <w:webHidden/>
              </w:rPr>
              <w:fldChar w:fldCharType="begin"/>
            </w:r>
            <w:r w:rsidR="00A23C2A">
              <w:rPr>
                <w:noProof/>
                <w:webHidden/>
              </w:rPr>
              <w:instrText xml:space="preserve"> PAGEREF _Toc496353461 \h </w:instrText>
            </w:r>
            <w:r w:rsidR="00A23C2A">
              <w:rPr>
                <w:noProof/>
                <w:webHidden/>
              </w:rPr>
            </w:r>
            <w:r w:rsidR="00A23C2A">
              <w:rPr>
                <w:noProof/>
                <w:webHidden/>
              </w:rPr>
              <w:fldChar w:fldCharType="separate"/>
            </w:r>
            <w:r>
              <w:rPr>
                <w:noProof/>
                <w:webHidden/>
              </w:rPr>
              <w:t>30</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2" w:history="1">
            <w:r w:rsidR="00A23C2A" w:rsidRPr="00F717DD">
              <w:rPr>
                <w:rStyle w:val="Hipercze"/>
                <w:noProof/>
              </w:rPr>
              <w:t>5.2.  Informacja o terenie budowy</w:t>
            </w:r>
            <w:r w:rsidR="00A23C2A">
              <w:rPr>
                <w:noProof/>
                <w:webHidden/>
              </w:rPr>
              <w:tab/>
            </w:r>
            <w:r w:rsidR="00A23C2A">
              <w:rPr>
                <w:noProof/>
                <w:webHidden/>
              </w:rPr>
              <w:fldChar w:fldCharType="begin"/>
            </w:r>
            <w:r w:rsidR="00A23C2A">
              <w:rPr>
                <w:noProof/>
                <w:webHidden/>
              </w:rPr>
              <w:instrText xml:space="preserve"> PAGEREF _Toc496353462 \h </w:instrText>
            </w:r>
            <w:r w:rsidR="00A23C2A">
              <w:rPr>
                <w:noProof/>
                <w:webHidden/>
              </w:rPr>
            </w:r>
            <w:r w:rsidR="00A23C2A">
              <w:rPr>
                <w:noProof/>
                <w:webHidden/>
              </w:rPr>
              <w:fldChar w:fldCharType="separate"/>
            </w:r>
            <w:r>
              <w:rPr>
                <w:noProof/>
                <w:webHidden/>
              </w:rPr>
              <w:t>31</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3" w:history="1">
            <w:r w:rsidR="00A23C2A" w:rsidRPr="00F717DD">
              <w:rPr>
                <w:rStyle w:val="Hipercze"/>
                <w:noProof/>
              </w:rPr>
              <w:t>5.3. Materiały i urządzenia</w:t>
            </w:r>
            <w:r w:rsidR="00A23C2A">
              <w:rPr>
                <w:noProof/>
                <w:webHidden/>
              </w:rPr>
              <w:tab/>
            </w:r>
            <w:r w:rsidR="00A23C2A">
              <w:rPr>
                <w:noProof/>
                <w:webHidden/>
              </w:rPr>
              <w:fldChar w:fldCharType="begin"/>
            </w:r>
            <w:r w:rsidR="00A23C2A">
              <w:rPr>
                <w:noProof/>
                <w:webHidden/>
              </w:rPr>
              <w:instrText xml:space="preserve"> PAGEREF _Toc496353463 \h </w:instrText>
            </w:r>
            <w:r w:rsidR="00A23C2A">
              <w:rPr>
                <w:noProof/>
                <w:webHidden/>
              </w:rPr>
            </w:r>
            <w:r w:rsidR="00A23C2A">
              <w:rPr>
                <w:noProof/>
                <w:webHidden/>
              </w:rPr>
              <w:fldChar w:fldCharType="separate"/>
            </w:r>
            <w:r>
              <w:rPr>
                <w:noProof/>
                <w:webHidden/>
              </w:rPr>
              <w:t>33</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4" w:history="1">
            <w:r w:rsidR="00A23C2A" w:rsidRPr="00F717DD">
              <w:rPr>
                <w:rStyle w:val="Hipercze"/>
                <w:noProof/>
              </w:rPr>
              <w:t>5.4.  Sprzęt</w:t>
            </w:r>
            <w:r w:rsidR="00A23C2A">
              <w:rPr>
                <w:noProof/>
                <w:webHidden/>
              </w:rPr>
              <w:tab/>
            </w:r>
            <w:r w:rsidR="00A23C2A">
              <w:rPr>
                <w:noProof/>
                <w:webHidden/>
              </w:rPr>
              <w:fldChar w:fldCharType="begin"/>
            </w:r>
            <w:r w:rsidR="00A23C2A">
              <w:rPr>
                <w:noProof/>
                <w:webHidden/>
              </w:rPr>
              <w:instrText xml:space="preserve"> PAGEREF _Toc496353464 \h </w:instrText>
            </w:r>
            <w:r w:rsidR="00A23C2A">
              <w:rPr>
                <w:noProof/>
                <w:webHidden/>
              </w:rPr>
            </w:r>
            <w:r w:rsidR="00A23C2A">
              <w:rPr>
                <w:noProof/>
                <w:webHidden/>
              </w:rPr>
              <w:fldChar w:fldCharType="separate"/>
            </w:r>
            <w:r>
              <w:rPr>
                <w:noProof/>
                <w:webHidden/>
              </w:rPr>
              <w:t>34</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5" w:history="1">
            <w:r w:rsidR="00A23C2A" w:rsidRPr="00F717DD">
              <w:rPr>
                <w:rStyle w:val="Hipercze"/>
                <w:noProof/>
              </w:rPr>
              <w:t>5.5. Transport</w:t>
            </w:r>
            <w:r w:rsidR="00A23C2A">
              <w:rPr>
                <w:noProof/>
                <w:webHidden/>
              </w:rPr>
              <w:tab/>
            </w:r>
            <w:r w:rsidR="00A23C2A">
              <w:rPr>
                <w:noProof/>
                <w:webHidden/>
              </w:rPr>
              <w:fldChar w:fldCharType="begin"/>
            </w:r>
            <w:r w:rsidR="00A23C2A">
              <w:rPr>
                <w:noProof/>
                <w:webHidden/>
              </w:rPr>
              <w:instrText xml:space="preserve"> PAGEREF _Toc496353465 \h </w:instrText>
            </w:r>
            <w:r w:rsidR="00A23C2A">
              <w:rPr>
                <w:noProof/>
                <w:webHidden/>
              </w:rPr>
            </w:r>
            <w:r w:rsidR="00A23C2A">
              <w:rPr>
                <w:noProof/>
                <w:webHidden/>
              </w:rPr>
              <w:fldChar w:fldCharType="separate"/>
            </w:r>
            <w:r>
              <w:rPr>
                <w:noProof/>
                <w:webHidden/>
              </w:rPr>
              <w:t>35</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6" w:history="1">
            <w:r w:rsidR="00A23C2A" w:rsidRPr="00F717DD">
              <w:rPr>
                <w:rStyle w:val="Hipercze"/>
                <w:noProof/>
              </w:rPr>
              <w:t>5.6.  Wykonanie robót budowlanych</w:t>
            </w:r>
            <w:r w:rsidR="00A23C2A">
              <w:rPr>
                <w:noProof/>
                <w:webHidden/>
              </w:rPr>
              <w:tab/>
            </w:r>
            <w:r w:rsidR="00A23C2A">
              <w:rPr>
                <w:noProof/>
                <w:webHidden/>
              </w:rPr>
              <w:fldChar w:fldCharType="begin"/>
            </w:r>
            <w:r w:rsidR="00A23C2A">
              <w:rPr>
                <w:noProof/>
                <w:webHidden/>
              </w:rPr>
              <w:instrText xml:space="preserve"> PAGEREF _Toc496353466 \h </w:instrText>
            </w:r>
            <w:r w:rsidR="00A23C2A">
              <w:rPr>
                <w:noProof/>
                <w:webHidden/>
              </w:rPr>
            </w:r>
            <w:r w:rsidR="00A23C2A">
              <w:rPr>
                <w:noProof/>
                <w:webHidden/>
              </w:rPr>
              <w:fldChar w:fldCharType="separate"/>
            </w:r>
            <w:r>
              <w:rPr>
                <w:noProof/>
                <w:webHidden/>
              </w:rPr>
              <w:t>35</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7" w:history="1">
            <w:r w:rsidR="00A23C2A" w:rsidRPr="00F717DD">
              <w:rPr>
                <w:rStyle w:val="Hipercze"/>
                <w:noProof/>
              </w:rPr>
              <w:t>5.7. Kontrola jakości robót</w:t>
            </w:r>
            <w:r w:rsidR="00A23C2A">
              <w:rPr>
                <w:noProof/>
                <w:webHidden/>
              </w:rPr>
              <w:tab/>
            </w:r>
            <w:r w:rsidR="00A23C2A">
              <w:rPr>
                <w:noProof/>
                <w:webHidden/>
              </w:rPr>
              <w:fldChar w:fldCharType="begin"/>
            </w:r>
            <w:r w:rsidR="00A23C2A">
              <w:rPr>
                <w:noProof/>
                <w:webHidden/>
              </w:rPr>
              <w:instrText xml:space="preserve"> PAGEREF _Toc496353467 \h </w:instrText>
            </w:r>
            <w:r w:rsidR="00A23C2A">
              <w:rPr>
                <w:noProof/>
                <w:webHidden/>
              </w:rPr>
            </w:r>
            <w:r w:rsidR="00A23C2A">
              <w:rPr>
                <w:noProof/>
                <w:webHidden/>
              </w:rPr>
              <w:fldChar w:fldCharType="separate"/>
            </w:r>
            <w:r>
              <w:rPr>
                <w:noProof/>
                <w:webHidden/>
              </w:rPr>
              <w:t>36</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8" w:history="1">
            <w:r w:rsidR="00A23C2A" w:rsidRPr="00F717DD">
              <w:rPr>
                <w:rStyle w:val="Hipercze"/>
                <w:noProof/>
              </w:rPr>
              <w:t>5.8. Odbiór robót</w:t>
            </w:r>
            <w:r w:rsidR="00A23C2A">
              <w:rPr>
                <w:noProof/>
                <w:webHidden/>
              </w:rPr>
              <w:tab/>
            </w:r>
            <w:r w:rsidR="00A23C2A">
              <w:rPr>
                <w:noProof/>
                <w:webHidden/>
              </w:rPr>
              <w:fldChar w:fldCharType="begin"/>
            </w:r>
            <w:r w:rsidR="00A23C2A">
              <w:rPr>
                <w:noProof/>
                <w:webHidden/>
              </w:rPr>
              <w:instrText xml:space="preserve"> PAGEREF _Toc496353468 \h </w:instrText>
            </w:r>
            <w:r w:rsidR="00A23C2A">
              <w:rPr>
                <w:noProof/>
                <w:webHidden/>
              </w:rPr>
            </w:r>
            <w:r w:rsidR="00A23C2A">
              <w:rPr>
                <w:noProof/>
                <w:webHidden/>
              </w:rPr>
              <w:fldChar w:fldCharType="separate"/>
            </w:r>
            <w:r>
              <w:rPr>
                <w:noProof/>
                <w:webHidden/>
              </w:rPr>
              <w:t>39</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69" w:history="1">
            <w:r w:rsidR="00A23C2A" w:rsidRPr="00F717DD">
              <w:rPr>
                <w:rStyle w:val="Hipercze"/>
                <w:noProof/>
              </w:rPr>
              <w:t>5.10. Przepisy związane</w:t>
            </w:r>
            <w:r w:rsidR="00A23C2A">
              <w:rPr>
                <w:noProof/>
                <w:webHidden/>
              </w:rPr>
              <w:tab/>
            </w:r>
            <w:r w:rsidR="00A23C2A">
              <w:rPr>
                <w:noProof/>
                <w:webHidden/>
              </w:rPr>
              <w:fldChar w:fldCharType="begin"/>
            </w:r>
            <w:r w:rsidR="00A23C2A">
              <w:rPr>
                <w:noProof/>
                <w:webHidden/>
              </w:rPr>
              <w:instrText xml:space="preserve"> PAGEREF _Toc496353469 \h </w:instrText>
            </w:r>
            <w:r w:rsidR="00A23C2A">
              <w:rPr>
                <w:noProof/>
                <w:webHidden/>
              </w:rPr>
            </w:r>
            <w:r w:rsidR="00A23C2A">
              <w:rPr>
                <w:noProof/>
                <w:webHidden/>
              </w:rPr>
              <w:fldChar w:fldCharType="separate"/>
            </w:r>
            <w:r>
              <w:rPr>
                <w:noProof/>
                <w:webHidden/>
              </w:rPr>
              <w:t>40</w:t>
            </w:r>
            <w:r w:rsidR="00A23C2A">
              <w:rPr>
                <w:noProof/>
                <w:webHidden/>
              </w:rPr>
              <w:fldChar w:fldCharType="end"/>
            </w:r>
          </w:hyperlink>
        </w:p>
        <w:p w:rsidR="00A23C2A" w:rsidRDefault="005922AE">
          <w:pPr>
            <w:pStyle w:val="Spistreci2"/>
            <w:tabs>
              <w:tab w:val="right" w:leader="dot" w:pos="9062"/>
            </w:tabs>
            <w:rPr>
              <w:rFonts w:eastAsiaTheme="minorEastAsia"/>
              <w:noProof/>
              <w:lang w:eastAsia="pl-PL"/>
            </w:rPr>
          </w:pPr>
          <w:hyperlink w:anchor="_Toc496353470" w:history="1">
            <w:r w:rsidR="00A23C2A" w:rsidRPr="00F717DD">
              <w:rPr>
                <w:rStyle w:val="Hipercze"/>
                <w:noProof/>
              </w:rPr>
              <w:t>6. Warunki wykonania i odbioru robót budowlanych</w:t>
            </w:r>
            <w:r w:rsidR="00A23C2A">
              <w:rPr>
                <w:noProof/>
                <w:webHidden/>
              </w:rPr>
              <w:tab/>
            </w:r>
            <w:r w:rsidR="00A23C2A">
              <w:rPr>
                <w:noProof/>
                <w:webHidden/>
              </w:rPr>
              <w:fldChar w:fldCharType="begin"/>
            </w:r>
            <w:r w:rsidR="00A23C2A">
              <w:rPr>
                <w:noProof/>
                <w:webHidden/>
              </w:rPr>
              <w:instrText xml:space="preserve"> PAGEREF _Toc496353470 \h </w:instrText>
            </w:r>
            <w:r w:rsidR="00A23C2A">
              <w:rPr>
                <w:noProof/>
                <w:webHidden/>
              </w:rPr>
            </w:r>
            <w:r w:rsidR="00A23C2A">
              <w:rPr>
                <w:noProof/>
                <w:webHidden/>
              </w:rPr>
              <w:fldChar w:fldCharType="separate"/>
            </w:r>
            <w:r>
              <w:rPr>
                <w:noProof/>
                <w:webHidden/>
              </w:rPr>
              <w:t>43</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1" w:history="1">
            <w:r w:rsidR="00A23C2A" w:rsidRPr="00F717DD">
              <w:rPr>
                <w:rStyle w:val="Hipercze"/>
                <w:noProof/>
              </w:rPr>
              <w:t>6.1. Roboty geodezyjno – kartograficzne</w:t>
            </w:r>
            <w:r w:rsidR="00A23C2A">
              <w:rPr>
                <w:noProof/>
                <w:webHidden/>
              </w:rPr>
              <w:tab/>
            </w:r>
            <w:r w:rsidR="00A23C2A">
              <w:rPr>
                <w:noProof/>
                <w:webHidden/>
              </w:rPr>
              <w:fldChar w:fldCharType="begin"/>
            </w:r>
            <w:r w:rsidR="00A23C2A">
              <w:rPr>
                <w:noProof/>
                <w:webHidden/>
              </w:rPr>
              <w:instrText xml:space="preserve"> PAGEREF _Toc496353471 \h </w:instrText>
            </w:r>
            <w:r w:rsidR="00A23C2A">
              <w:rPr>
                <w:noProof/>
                <w:webHidden/>
              </w:rPr>
            </w:r>
            <w:r w:rsidR="00A23C2A">
              <w:rPr>
                <w:noProof/>
                <w:webHidden/>
              </w:rPr>
              <w:fldChar w:fldCharType="separate"/>
            </w:r>
            <w:r>
              <w:rPr>
                <w:noProof/>
                <w:webHidden/>
              </w:rPr>
              <w:t>43</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2" w:history="1">
            <w:r w:rsidR="00A23C2A" w:rsidRPr="00F717DD">
              <w:rPr>
                <w:rStyle w:val="Hipercze"/>
                <w:noProof/>
              </w:rPr>
              <w:t>6.2. Rozbiórki</w:t>
            </w:r>
            <w:r w:rsidR="00A23C2A">
              <w:rPr>
                <w:noProof/>
                <w:webHidden/>
              </w:rPr>
              <w:tab/>
            </w:r>
            <w:r w:rsidR="00A23C2A">
              <w:rPr>
                <w:noProof/>
                <w:webHidden/>
              </w:rPr>
              <w:fldChar w:fldCharType="begin"/>
            </w:r>
            <w:r w:rsidR="00A23C2A">
              <w:rPr>
                <w:noProof/>
                <w:webHidden/>
              </w:rPr>
              <w:instrText xml:space="preserve"> PAGEREF _Toc496353472 \h </w:instrText>
            </w:r>
            <w:r w:rsidR="00A23C2A">
              <w:rPr>
                <w:noProof/>
                <w:webHidden/>
              </w:rPr>
            </w:r>
            <w:r w:rsidR="00A23C2A">
              <w:rPr>
                <w:noProof/>
                <w:webHidden/>
              </w:rPr>
              <w:fldChar w:fldCharType="separate"/>
            </w:r>
            <w:r>
              <w:rPr>
                <w:noProof/>
                <w:webHidden/>
              </w:rPr>
              <w:t>45</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3" w:history="1">
            <w:r w:rsidR="00A23C2A" w:rsidRPr="00F717DD">
              <w:rPr>
                <w:rStyle w:val="Hipercze"/>
                <w:noProof/>
              </w:rPr>
              <w:t>6.3. Roboty ziemne</w:t>
            </w:r>
            <w:r w:rsidR="00A23C2A">
              <w:rPr>
                <w:noProof/>
                <w:webHidden/>
              </w:rPr>
              <w:tab/>
            </w:r>
            <w:r w:rsidR="00A23C2A">
              <w:rPr>
                <w:noProof/>
                <w:webHidden/>
              </w:rPr>
              <w:fldChar w:fldCharType="begin"/>
            </w:r>
            <w:r w:rsidR="00A23C2A">
              <w:rPr>
                <w:noProof/>
                <w:webHidden/>
              </w:rPr>
              <w:instrText xml:space="preserve"> PAGEREF _Toc496353473 \h </w:instrText>
            </w:r>
            <w:r w:rsidR="00A23C2A">
              <w:rPr>
                <w:noProof/>
                <w:webHidden/>
              </w:rPr>
            </w:r>
            <w:r w:rsidR="00A23C2A">
              <w:rPr>
                <w:noProof/>
                <w:webHidden/>
              </w:rPr>
              <w:fldChar w:fldCharType="separate"/>
            </w:r>
            <w:r>
              <w:rPr>
                <w:noProof/>
                <w:webHidden/>
              </w:rPr>
              <w:t>48</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4" w:history="1">
            <w:r w:rsidR="00A23C2A" w:rsidRPr="00F717DD">
              <w:rPr>
                <w:rStyle w:val="Hipercze"/>
                <w:noProof/>
              </w:rPr>
              <w:t>6.4. Roboty montażowe sieci i uzbrojenia</w:t>
            </w:r>
            <w:r w:rsidR="00A23C2A">
              <w:rPr>
                <w:noProof/>
                <w:webHidden/>
              </w:rPr>
              <w:tab/>
            </w:r>
            <w:r w:rsidR="00A23C2A">
              <w:rPr>
                <w:noProof/>
                <w:webHidden/>
              </w:rPr>
              <w:fldChar w:fldCharType="begin"/>
            </w:r>
            <w:r w:rsidR="00A23C2A">
              <w:rPr>
                <w:noProof/>
                <w:webHidden/>
              </w:rPr>
              <w:instrText xml:space="preserve"> PAGEREF _Toc496353474 \h </w:instrText>
            </w:r>
            <w:r w:rsidR="00A23C2A">
              <w:rPr>
                <w:noProof/>
                <w:webHidden/>
              </w:rPr>
            </w:r>
            <w:r w:rsidR="00A23C2A">
              <w:rPr>
                <w:noProof/>
                <w:webHidden/>
              </w:rPr>
              <w:fldChar w:fldCharType="separate"/>
            </w:r>
            <w:r>
              <w:rPr>
                <w:noProof/>
                <w:webHidden/>
              </w:rPr>
              <w:t>58</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5" w:history="1">
            <w:r w:rsidR="00A23C2A" w:rsidRPr="00F717DD">
              <w:rPr>
                <w:rStyle w:val="Hipercze"/>
                <w:noProof/>
              </w:rPr>
              <w:t>6.5. Roboty betonowe i żelbetowe</w:t>
            </w:r>
            <w:r w:rsidR="00A23C2A">
              <w:rPr>
                <w:noProof/>
                <w:webHidden/>
              </w:rPr>
              <w:tab/>
            </w:r>
            <w:r w:rsidR="00A23C2A">
              <w:rPr>
                <w:noProof/>
                <w:webHidden/>
              </w:rPr>
              <w:fldChar w:fldCharType="begin"/>
            </w:r>
            <w:r w:rsidR="00A23C2A">
              <w:rPr>
                <w:noProof/>
                <w:webHidden/>
              </w:rPr>
              <w:instrText xml:space="preserve"> PAGEREF _Toc496353475 \h </w:instrText>
            </w:r>
            <w:r w:rsidR="00A23C2A">
              <w:rPr>
                <w:noProof/>
                <w:webHidden/>
              </w:rPr>
            </w:r>
            <w:r w:rsidR="00A23C2A">
              <w:rPr>
                <w:noProof/>
                <w:webHidden/>
              </w:rPr>
              <w:fldChar w:fldCharType="separate"/>
            </w:r>
            <w:r>
              <w:rPr>
                <w:noProof/>
                <w:webHidden/>
              </w:rPr>
              <w:t>67</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6" w:history="1">
            <w:r w:rsidR="00A23C2A" w:rsidRPr="00F717DD">
              <w:rPr>
                <w:rStyle w:val="Hipercze"/>
                <w:noProof/>
              </w:rPr>
              <w:t>6.6. Roboty montażowe konstrukcji stalowych</w:t>
            </w:r>
            <w:r w:rsidR="00A23C2A">
              <w:rPr>
                <w:noProof/>
                <w:webHidden/>
              </w:rPr>
              <w:tab/>
            </w:r>
            <w:r w:rsidR="00A23C2A">
              <w:rPr>
                <w:noProof/>
                <w:webHidden/>
              </w:rPr>
              <w:fldChar w:fldCharType="begin"/>
            </w:r>
            <w:r w:rsidR="00A23C2A">
              <w:rPr>
                <w:noProof/>
                <w:webHidden/>
              </w:rPr>
              <w:instrText xml:space="preserve"> PAGEREF _Toc496353476 \h </w:instrText>
            </w:r>
            <w:r w:rsidR="00A23C2A">
              <w:rPr>
                <w:noProof/>
                <w:webHidden/>
              </w:rPr>
            </w:r>
            <w:r w:rsidR="00A23C2A">
              <w:rPr>
                <w:noProof/>
                <w:webHidden/>
              </w:rPr>
              <w:fldChar w:fldCharType="separate"/>
            </w:r>
            <w:r>
              <w:rPr>
                <w:noProof/>
                <w:webHidden/>
              </w:rPr>
              <w:t>78</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7" w:history="1">
            <w:r w:rsidR="00A23C2A" w:rsidRPr="00F717DD">
              <w:rPr>
                <w:rStyle w:val="Hipercze"/>
                <w:noProof/>
              </w:rPr>
              <w:t>6.7. Roboty montażowe konstrukcji drewnianych</w:t>
            </w:r>
            <w:r w:rsidR="00A23C2A">
              <w:rPr>
                <w:noProof/>
                <w:webHidden/>
              </w:rPr>
              <w:tab/>
            </w:r>
            <w:r w:rsidR="00A23C2A">
              <w:rPr>
                <w:noProof/>
                <w:webHidden/>
              </w:rPr>
              <w:fldChar w:fldCharType="begin"/>
            </w:r>
            <w:r w:rsidR="00A23C2A">
              <w:rPr>
                <w:noProof/>
                <w:webHidden/>
              </w:rPr>
              <w:instrText xml:space="preserve"> PAGEREF _Toc496353477 \h </w:instrText>
            </w:r>
            <w:r w:rsidR="00A23C2A">
              <w:rPr>
                <w:noProof/>
                <w:webHidden/>
              </w:rPr>
            </w:r>
            <w:r w:rsidR="00A23C2A">
              <w:rPr>
                <w:noProof/>
                <w:webHidden/>
              </w:rPr>
              <w:fldChar w:fldCharType="separate"/>
            </w:r>
            <w:r>
              <w:rPr>
                <w:noProof/>
                <w:webHidden/>
              </w:rPr>
              <w:t>85</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8" w:history="1">
            <w:r w:rsidR="00A23C2A" w:rsidRPr="00F717DD">
              <w:rPr>
                <w:rStyle w:val="Hipercze"/>
                <w:noProof/>
              </w:rPr>
              <w:t>6.8.  Roboty montażowe  prefabrykowanych elementów  żelbetowych</w:t>
            </w:r>
            <w:r w:rsidR="00A23C2A">
              <w:rPr>
                <w:noProof/>
                <w:webHidden/>
              </w:rPr>
              <w:tab/>
            </w:r>
            <w:r w:rsidR="00A23C2A">
              <w:rPr>
                <w:noProof/>
                <w:webHidden/>
              </w:rPr>
              <w:fldChar w:fldCharType="begin"/>
            </w:r>
            <w:r w:rsidR="00A23C2A">
              <w:rPr>
                <w:noProof/>
                <w:webHidden/>
              </w:rPr>
              <w:instrText xml:space="preserve"> PAGEREF _Toc496353478 \h </w:instrText>
            </w:r>
            <w:r w:rsidR="00A23C2A">
              <w:rPr>
                <w:noProof/>
                <w:webHidden/>
              </w:rPr>
            </w:r>
            <w:r w:rsidR="00A23C2A">
              <w:rPr>
                <w:noProof/>
                <w:webHidden/>
              </w:rPr>
              <w:fldChar w:fldCharType="separate"/>
            </w:r>
            <w:r>
              <w:rPr>
                <w:noProof/>
                <w:webHidden/>
              </w:rPr>
              <w:t>90</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79" w:history="1">
            <w:r w:rsidR="00A23C2A" w:rsidRPr="00F717DD">
              <w:rPr>
                <w:rStyle w:val="Hipercze"/>
                <w:noProof/>
              </w:rPr>
              <w:t>6.9. Roboty izolacyjne i renowacji powierzchni betonowych</w:t>
            </w:r>
            <w:r w:rsidR="00A23C2A">
              <w:rPr>
                <w:noProof/>
                <w:webHidden/>
              </w:rPr>
              <w:tab/>
            </w:r>
            <w:r w:rsidR="00A23C2A">
              <w:rPr>
                <w:noProof/>
                <w:webHidden/>
              </w:rPr>
              <w:fldChar w:fldCharType="begin"/>
            </w:r>
            <w:r w:rsidR="00A23C2A">
              <w:rPr>
                <w:noProof/>
                <w:webHidden/>
              </w:rPr>
              <w:instrText xml:space="preserve"> PAGEREF _Toc496353479 \h </w:instrText>
            </w:r>
            <w:r w:rsidR="00A23C2A">
              <w:rPr>
                <w:noProof/>
                <w:webHidden/>
              </w:rPr>
            </w:r>
            <w:r w:rsidR="00A23C2A">
              <w:rPr>
                <w:noProof/>
                <w:webHidden/>
              </w:rPr>
              <w:fldChar w:fldCharType="separate"/>
            </w:r>
            <w:r>
              <w:rPr>
                <w:noProof/>
                <w:webHidden/>
              </w:rPr>
              <w:t>92</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0" w:history="1">
            <w:r w:rsidR="00A23C2A" w:rsidRPr="00F717DD">
              <w:rPr>
                <w:rStyle w:val="Hipercze"/>
                <w:noProof/>
              </w:rPr>
              <w:t>6.10. Roboty murowe</w:t>
            </w:r>
            <w:r w:rsidR="00A23C2A">
              <w:rPr>
                <w:noProof/>
                <w:webHidden/>
              </w:rPr>
              <w:tab/>
            </w:r>
            <w:r w:rsidR="00A23C2A">
              <w:rPr>
                <w:noProof/>
                <w:webHidden/>
              </w:rPr>
              <w:fldChar w:fldCharType="begin"/>
            </w:r>
            <w:r w:rsidR="00A23C2A">
              <w:rPr>
                <w:noProof/>
                <w:webHidden/>
              </w:rPr>
              <w:instrText xml:space="preserve"> PAGEREF _Toc496353480 \h </w:instrText>
            </w:r>
            <w:r w:rsidR="00A23C2A">
              <w:rPr>
                <w:noProof/>
                <w:webHidden/>
              </w:rPr>
            </w:r>
            <w:r w:rsidR="00A23C2A">
              <w:rPr>
                <w:noProof/>
                <w:webHidden/>
              </w:rPr>
              <w:fldChar w:fldCharType="separate"/>
            </w:r>
            <w:r>
              <w:rPr>
                <w:noProof/>
                <w:webHidden/>
              </w:rPr>
              <w:t>100</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1" w:history="1">
            <w:r w:rsidR="00A23C2A" w:rsidRPr="00F717DD">
              <w:rPr>
                <w:rStyle w:val="Hipercze"/>
                <w:noProof/>
              </w:rPr>
              <w:t>6.11. Pokrycia dachowe</w:t>
            </w:r>
            <w:r w:rsidR="00A23C2A">
              <w:rPr>
                <w:noProof/>
                <w:webHidden/>
              </w:rPr>
              <w:tab/>
            </w:r>
            <w:r w:rsidR="00A23C2A">
              <w:rPr>
                <w:noProof/>
                <w:webHidden/>
              </w:rPr>
              <w:fldChar w:fldCharType="begin"/>
            </w:r>
            <w:r w:rsidR="00A23C2A">
              <w:rPr>
                <w:noProof/>
                <w:webHidden/>
              </w:rPr>
              <w:instrText xml:space="preserve"> PAGEREF _Toc496353481 \h </w:instrText>
            </w:r>
            <w:r w:rsidR="00A23C2A">
              <w:rPr>
                <w:noProof/>
                <w:webHidden/>
              </w:rPr>
            </w:r>
            <w:r w:rsidR="00A23C2A">
              <w:rPr>
                <w:noProof/>
                <w:webHidden/>
              </w:rPr>
              <w:fldChar w:fldCharType="separate"/>
            </w:r>
            <w:r>
              <w:rPr>
                <w:noProof/>
                <w:webHidden/>
              </w:rPr>
              <w:t>103</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2" w:history="1">
            <w:r w:rsidR="00A23C2A" w:rsidRPr="00F717DD">
              <w:rPr>
                <w:rStyle w:val="Hipercze"/>
                <w:noProof/>
              </w:rPr>
              <w:t>6.12. Roboty instalacyjne, sanitarne</w:t>
            </w:r>
            <w:r w:rsidR="00A23C2A">
              <w:rPr>
                <w:noProof/>
                <w:webHidden/>
              </w:rPr>
              <w:tab/>
            </w:r>
            <w:r w:rsidR="00A23C2A">
              <w:rPr>
                <w:noProof/>
                <w:webHidden/>
              </w:rPr>
              <w:fldChar w:fldCharType="begin"/>
            </w:r>
            <w:r w:rsidR="00A23C2A">
              <w:rPr>
                <w:noProof/>
                <w:webHidden/>
              </w:rPr>
              <w:instrText xml:space="preserve"> PAGEREF _Toc496353482 \h </w:instrText>
            </w:r>
            <w:r w:rsidR="00A23C2A">
              <w:rPr>
                <w:noProof/>
                <w:webHidden/>
              </w:rPr>
            </w:r>
            <w:r w:rsidR="00A23C2A">
              <w:rPr>
                <w:noProof/>
                <w:webHidden/>
              </w:rPr>
              <w:fldChar w:fldCharType="separate"/>
            </w:r>
            <w:r>
              <w:rPr>
                <w:noProof/>
                <w:webHidden/>
              </w:rPr>
              <w:t>106</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3" w:history="1">
            <w:r w:rsidR="00A23C2A" w:rsidRPr="00F717DD">
              <w:rPr>
                <w:rStyle w:val="Hipercze"/>
                <w:noProof/>
              </w:rPr>
              <w:t>6.13. Roboty montażowe stolarki  okiennej i drzwiowej</w:t>
            </w:r>
            <w:r w:rsidR="00A23C2A">
              <w:rPr>
                <w:noProof/>
                <w:webHidden/>
              </w:rPr>
              <w:tab/>
            </w:r>
            <w:r w:rsidR="00A23C2A">
              <w:rPr>
                <w:noProof/>
                <w:webHidden/>
              </w:rPr>
              <w:fldChar w:fldCharType="begin"/>
            </w:r>
            <w:r w:rsidR="00A23C2A">
              <w:rPr>
                <w:noProof/>
                <w:webHidden/>
              </w:rPr>
              <w:instrText xml:space="preserve"> PAGEREF _Toc496353483 \h </w:instrText>
            </w:r>
            <w:r w:rsidR="00A23C2A">
              <w:rPr>
                <w:noProof/>
                <w:webHidden/>
              </w:rPr>
            </w:r>
            <w:r w:rsidR="00A23C2A">
              <w:rPr>
                <w:noProof/>
                <w:webHidden/>
              </w:rPr>
              <w:fldChar w:fldCharType="separate"/>
            </w:r>
            <w:r>
              <w:rPr>
                <w:noProof/>
                <w:webHidden/>
              </w:rPr>
              <w:t>121</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4" w:history="1">
            <w:r w:rsidR="00A23C2A" w:rsidRPr="00F717DD">
              <w:rPr>
                <w:rStyle w:val="Hipercze"/>
                <w:noProof/>
              </w:rPr>
              <w:t>6.14. Roboty wykończeniowe</w:t>
            </w:r>
            <w:r w:rsidR="00A23C2A">
              <w:rPr>
                <w:noProof/>
                <w:webHidden/>
              </w:rPr>
              <w:tab/>
            </w:r>
            <w:r w:rsidR="00A23C2A">
              <w:rPr>
                <w:noProof/>
                <w:webHidden/>
              </w:rPr>
              <w:fldChar w:fldCharType="begin"/>
            </w:r>
            <w:r w:rsidR="00A23C2A">
              <w:rPr>
                <w:noProof/>
                <w:webHidden/>
              </w:rPr>
              <w:instrText xml:space="preserve"> PAGEREF _Toc496353484 \h </w:instrText>
            </w:r>
            <w:r w:rsidR="00A23C2A">
              <w:rPr>
                <w:noProof/>
                <w:webHidden/>
              </w:rPr>
            </w:r>
            <w:r w:rsidR="00A23C2A">
              <w:rPr>
                <w:noProof/>
                <w:webHidden/>
              </w:rPr>
              <w:fldChar w:fldCharType="separate"/>
            </w:r>
            <w:r>
              <w:rPr>
                <w:noProof/>
                <w:webHidden/>
              </w:rPr>
              <w:t>125</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5" w:history="1">
            <w:r w:rsidR="00A23C2A" w:rsidRPr="00F717DD">
              <w:rPr>
                <w:rStyle w:val="Hipercze"/>
                <w:noProof/>
              </w:rPr>
              <w:t>6.15. Roboty montażowe instalacji technologicznych</w:t>
            </w:r>
            <w:r w:rsidR="00A23C2A">
              <w:rPr>
                <w:noProof/>
                <w:webHidden/>
              </w:rPr>
              <w:tab/>
            </w:r>
            <w:r w:rsidR="00A23C2A">
              <w:rPr>
                <w:noProof/>
                <w:webHidden/>
              </w:rPr>
              <w:fldChar w:fldCharType="begin"/>
            </w:r>
            <w:r w:rsidR="00A23C2A">
              <w:rPr>
                <w:noProof/>
                <w:webHidden/>
              </w:rPr>
              <w:instrText xml:space="preserve"> PAGEREF _Toc496353485 \h </w:instrText>
            </w:r>
            <w:r w:rsidR="00A23C2A">
              <w:rPr>
                <w:noProof/>
                <w:webHidden/>
              </w:rPr>
            </w:r>
            <w:r w:rsidR="00A23C2A">
              <w:rPr>
                <w:noProof/>
                <w:webHidden/>
              </w:rPr>
              <w:fldChar w:fldCharType="separate"/>
            </w:r>
            <w:r>
              <w:rPr>
                <w:noProof/>
                <w:webHidden/>
              </w:rPr>
              <w:t>131</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6" w:history="1">
            <w:r w:rsidR="00A23C2A" w:rsidRPr="00F717DD">
              <w:rPr>
                <w:rStyle w:val="Hipercze"/>
                <w:noProof/>
              </w:rPr>
              <w:t>6.16. Roboty montażowe urządzeń technologicznych i prac rozruchowych</w:t>
            </w:r>
            <w:r w:rsidR="00A23C2A">
              <w:rPr>
                <w:noProof/>
                <w:webHidden/>
              </w:rPr>
              <w:tab/>
            </w:r>
            <w:r w:rsidR="00A23C2A">
              <w:rPr>
                <w:noProof/>
                <w:webHidden/>
              </w:rPr>
              <w:fldChar w:fldCharType="begin"/>
            </w:r>
            <w:r w:rsidR="00A23C2A">
              <w:rPr>
                <w:noProof/>
                <w:webHidden/>
              </w:rPr>
              <w:instrText xml:space="preserve"> PAGEREF _Toc496353486 \h </w:instrText>
            </w:r>
            <w:r w:rsidR="00A23C2A">
              <w:rPr>
                <w:noProof/>
                <w:webHidden/>
              </w:rPr>
            </w:r>
            <w:r w:rsidR="00A23C2A">
              <w:rPr>
                <w:noProof/>
                <w:webHidden/>
              </w:rPr>
              <w:fldChar w:fldCharType="separate"/>
            </w:r>
            <w:r>
              <w:rPr>
                <w:noProof/>
                <w:webHidden/>
              </w:rPr>
              <w:t>140</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7" w:history="1">
            <w:r w:rsidR="00A23C2A" w:rsidRPr="00F717DD">
              <w:rPr>
                <w:rStyle w:val="Hipercze"/>
                <w:noProof/>
              </w:rPr>
              <w:t>6.17. Roboty elektryczne i AKP</w:t>
            </w:r>
            <w:r w:rsidR="00A23C2A">
              <w:rPr>
                <w:noProof/>
                <w:webHidden/>
              </w:rPr>
              <w:tab/>
            </w:r>
            <w:r w:rsidR="00A23C2A">
              <w:rPr>
                <w:noProof/>
                <w:webHidden/>
              </w:rPr>
              <w:fldChar w:fldCharType="begin"/>
            </w:r>
            <w:r w:rsidR="00A23C2A">
              <w:rPr>
                <w:noProof/>
                <w:webHidden/>
              </w:rPr>
              <w:instrText xml:space="preserve"> PAGEREF _Toc496353487 \h </w:instrText>
            </w:r>
            <w:r w:rsidR="00A23C2A">
              <w:rPr>
                <w:noProof/>
                <w:webHidden/>
              </w:rPr>
            </w:r>
            <w:r w:rsidR="00A23C2A">
              <w:rPr>
                <w:noProof/>
                <w:webHidden/>
              </w:rPr>
              <w:fldChar w:fldCharType="separate"/>
            </w:r>
            <w:r>
              <w:rPr>
                <w:noProof/>
                <w:webHidden/>
              </w:rPr>
              <w:t>165</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8" w:history="1">
            <w:r w:rsidR="00A23C2A" w:rsidRPr="00F717DD">
              <w:rPr>
                <w:rStyle w:val="Hipercze"/>
                <w:noProof/>
              </w:rPr>
              <w:t>6.18. Roboty drogowe</w:t>
            </w:r>
            <w:r w:rsidR="00A23C2A">
              <w:rPr>
                <w:noProof/>
                <w:webHidden/>
              </w:rPr>
              <w:tab/>
            </w:r>
            <w:r w:rsidR="00A23C2A">
              <w:rPr>
                <w:noProof/>
                <w:webHidden/>
              </w:rPr>
              <w:fldChar w:fldCharType="begin"/>
            </w:r>
            <w:r w:rsidR="00A23C2A">
              <w:rPr>
                <w:noProof/>
                <w:webHidden/>
              </w:rPr>
              <w:instrText xml:space="preserve"> PAGEREF _Toc496353488 \h </w:instrText>
            </w:r>
            <w:r w:rsidR="00A23C2A">
              <w:rPr>
                <w:noProof/>
                <w:webHidden/>
              </w:rPr>
            </w:r>
            <w:r w:rsidR="00A23C2A">
              <w:rPr>
                <w:noProof/>
                <w:webHidden/>
              </w:rPr>
              <w:fldChar w:fldCharType="separate"/>
            </w:r>
            <w:r>
              <w:rPr>
                <w:noProof/>
                <w:webHidden/>
              </w:rPr>
              <w:t>171</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89" w:history="1">
            <w:r w:rsidR="00A23C2A" w:rsidRPr="00F717DD">
              <w:rPr>
                <w:rStyle w:val="Hipercze"/>
                <w:noProof/>
              </w:rPr>
              <w:t>6.19. Roboty związane z rekultywacją terenu i zieleni</w:t>
            </w:r>
            <w:r w:rsidR="00A23C2A">
              <w:rPr>
                <w:noProof/>
                <w:webHidden/>
              </w:rPr>
              <w:tab/>
            </w:r>
            <w:r w:rsidR="00A23C2A">
              <w:rPr>
                <w:noProof/>
                <w:webHidden/>
              </w:rPr>
              <w:fldChar w:fldCharType="begin"/>
            </w:r>
            <w:r w:rsidR="00A23C2A">
              <w:rPr>
                <w:noProof/>
                <w:webHidden/>
              </w:rPr>
              <w:instrText xml:space="preserve"> PAGEREF _Toc496353489 \h </w:instrText>
            </w:r>
            <w:r w:rsidR="00A23C2A">
              <w:rPr>
                <w:noProof/>
                <w:webHidden/>
              </w:rPr>
            </w:r>
            <w:r w:rsidR="00A23C2A">
              <w:rPr>
                <w:noProof/>
                <w:webHidden/>
              </w:rPr>
              <w:fldChar w:fldCharType="separate"/>
            </w:r>
            <w:r>
              <w:rPr>
                <w:noProof/>
                <w:webHidden/>
              </w:rPr>
              <w:t>174</w:t>
            </w:r>
            <w:r w:rsidR="00A23C2A">
              <w:rPr>
                <w:noProof/>
                <w:webHidden/>
              </w:rPr>
              <w:fldChar w:fldCharType="end"/>
            </w:r>
          </w:hyperlink>
        </w:p>
        <w:p w:rsidR="00A23C2A" w:rsidRDefault="005922AE">
          <w:pPr>
            <w:pStyle w:val="Spistreci1"/>
            <w:rPr>
              <w:rFonts w:eastAsiaTheme="minorEastAsia"/>
              <w:noProof/>
              <w:lang w:eastAsia="pl-PL"/>
            </w:rPr>
          </w:pPr>
          <w:hyperlink w:anchor="_Toc496353490" w:history="1">
            <w:r w:rsidR="00A23C2A" w:rsidRPr="00F717DD">
              <w:rPr>
                <w:rStyle w:val="Hipercze"/>
                <w:noProof/>
              </w:rPr>
              <w:t>II. CZĘŚĆ INFORMACYJNA</w:t>
            </w:r>
            <w:r w:rsidR="00A23C2A">
              <w:rPr>
                <w:noProof/>
                <w:webHidden/>
              </w:rPr>
              <w:tab/>
            </w:r>
            <w:r w:rsidR="00A23C2A">
              <w:rPr>
                <w:noProof/>
                <w:webHidden/>
              </w:rPr>
              <w:fldChar w:fldCharType="begin"/>
            </w:r>
            <w:r w:rsidR="00A23C2A">
              <w:rPr>
                <w:noProof/>
                <w:webHidden/>
              </w:rPr>
              <w:instrText xml:space="preserve"> PAGEREF _Toc496353490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A23C2A" w:rsidRDefault="005922AE">
          <w:pPr>
            <w:pStyle w:val="Spistreci2"/>
            <w:tabs>
              <w:tab w:val="right" w:leader="dot" w:pos="9062"/>
            </w:tabs>
            <w:rPr>
              <w:rFonts w:eastAsiaTheme="minorEastAsia"/>
              <w:noProof/>
              <w:lang w:eastAsia="pl-PL"/>
            </w:rPr>
          </w:pPr>
          <w:hyperlink w:anchor="_Toc496353491" w:history="1">
            <w:r w:rsidR="00A23C2A" w:rsidRPr="00F717DD">
              <w:rPr>
                <w:rStyle w:val="Hipercze"/>
                <w:noProof/>
              </w:rPr>
              <w:t>1. Oświadczenie Zamawiającego stwierdzającego jego prawo do dysponowania nieruchomością na cele budowlane</w:t>
            </w:r>
            <w:r w:rsidR="00A23C2A">
              <w:rPr>
                <w:noProof/>
                <w:webHidden/>
              </w:rPr>
              <w:tab/>
            </w:r>
            <w:r w:rsidR="00A23C2A">
              <w:rPr>
                <w:noProof/>
                <w:webHidden/>
              </w:rPr>
              <w:fldChar w:fldCharType="begin"/>
            </w:r>
            <w:r w:rsidR="00A23C2A">
              <w:rPr>
                <w:noProof/>
                <w:webHidden/>
              </w:rPr>
              <w:instrText xml:space="preserve"> PAGEREF _Toc496353491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A23C2A" w:rsidRDefault="005922AE">
          <w:pPr>
            <w:pStyle w:val="Spistreci2"/>
            <w:tabs>
              <w:tab w:val="right" w:leader="dot" w:pos="9062"/>
            </w:tabs>
            <w:rPr>
              <w:rFonts w:eastAsiaTheme="minorEastAsia"/>
              <w:noProof/>
              <w:lang w:eastAsia="pl-PL"/>
            </w:rPr>
          </w:pPr>
          <w:hyperlink w:anchor="_Toc496353492" w:history="1">
            <w:r w:rsidR="00A23C2A" w:rsidRPr="00F717DD">
              <w:rPr>
                <w:rStyle w:val="Hipercze"/>
                <w:noProof/>
              </w:rPr>
              <w:t>2. Przepisy prawne i normy związane z projektowaniem i wykonaniem zamierzenia budowlanego</w:t>
            </w:r>
            <w:r w:rsidR="00A23C2A">
              <w:rPr>
                <w:noProof/>
                <w:webHidden/>
              </w:rPr>
              <w:tab/>
            </w:r>
            <w:r w:rsidR="00A23C2A">
              <w:rPr>
                <w:noProof/>
                <w:webHidden/>
              </w:rPr>
              <w:fldChar w:fldCharType="begin"/>
            </w:r>
            <w:r w:rsidR="00A23C2A">
              <w:rPr>
                <w:noProof/>
                <w:webHidden/>
              </w:rPr>
              <w:instrText xml:space="preserve"> PAGEREF _Toc496353492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93" w:history="1">
            <w:r w:rsidR="00A23C2A" w:rsidRPr="00F717DD">
              <w:rPr>
                <w:rStyle w:val="Hipercze"/>
                <w:noProof/>
              </w:rPr>
              <w:t>2.1. Stosowanie się do prawa i innych przepisów</w:t>
            </w:r>
            <w:r w:rsidR="00A23C2A">
              <w:rPr>
                <w:noProof/>
                <w:webHidden/>
              </w:rPr>
              <w:tab/>
            </w:r>
            <w:r w:rsidR="00A23C2A">
              <w:rPr>
                <w:noProof/>
                <w:webHidden/>
              </w:rPr>
              <w:fldChar w:fldCharType="begin"/>
            </w:r>
            <w:r w:rsidR="00A23C2A">
              <w:rPr>
                <w:noProof/>
                <w:webHidden/>
              </w:rPr>
              <w:instrText xml:space="preserve"> PAGEREF _Toc496353493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94" w:history="1">
            <w:r w:rsidR="00A23C2A" w:rsidRPr="00F717DD">
              <w:rPr>
                <w:rStyle w:val="Hipercze"/>
                <w:noProof/>
              </w:rPr>
              <w:t>2.2. Równoważność norm i zbiorowo przepisów prawnych</w:t>
            </w:r>
            <w:r w:rsidR="00A23C2A">
              <w:rPr>
                <w:noProof/>
                <w:webHidden/>
              </w:rPr>
              <w:tab/>
            </w:r>
            <w:r w:rsidR="00A23C2A">
              <w:rPr>
                <w:noProof/>
                <w:webHidden/>
              </w:rPr>
              <w:fldChar w:fldCharType="begin"/>
            </w:r>
            <w:r w:rsidR="00A23C2A">
              <w:rPr>
                <w:noProof/>
                <w:webHidden/>
              </w:rPr>
              <w:instrText xml:space="preserve"> PAGEREF _Toc496353494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A23C2A" w:rsidRDefault="005922AE">
          <w:pPr>
            <w:pStyle w:val="Spistreci3"/>
            <w:tabs>
              <w:tab w:val="right" w:leader="dot" w:pos="9062"/>
            </w:tabs>
            <w:rPr>
              <w:rFonts w:eastAsiaTheme="minorEastAsia"/>
              <w:noProof/>
              <w:lang w:eastAsia="pl-PL"/>
            </w:rPr>
          </w:pPr>
          <w:hyperlink w:anchor="_Toc496353495" w:history="1">
            <w:r w:rsidR="00A23C2A" w:rsidRPr="00F717DD">
              <w:rPr>
                <w:rStyle w:val="Hipercze"/>
                <w:noProof/>
              </w:rPr>
              <w:t>2.3.  Przepisy prawne i normy związane z projektowaniem i wykonaniem zamierzenia budowlanego</w:t>
            </w:r>
            <w:r w:rsidR="00A23C2A">
              <w:rPr>
                <w:noProof/>
                <w:webHidden/>
              </w:rPr>
              <w:tab/>
            </w:r>
            <w:r w:rsidR="00A23C2A">
              <w:rPr>
                <w:noProof/>
                <w:webHidden/>
              </w:rPr>
              <w:fldChar w:fldCharType="begin"/>
            </w:r>
            <w:r w:rsidR="00A23C2A">
              <w:rPr>
                <w:noProof/>
                <w:webHidden/>
              </w:rPr>
              <w:instrText xml:space="preserve"> PAGEREF _Toc496353495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A23C2A" w:rsidRDefault="005922AE">
          <w:pPr>
            <w:pStyle w:val="Spistreci2"/>
            <w:tabs>
              <w:tab w:val="right" w:leader="dot" w:pos="9062"/>
            </w:tabs>
            <w:rPr>
              <w:rFonts w:eastAsiaTheme="minorEastAsia"/>
              <w:noProof/>
              <w:lang w:eastAsia="pl-PL"/>
            </w:rPr>
          </w:pPr>
          <w:hyperlink w:anchor="_Toc496353496" w:history="1">
            <w:r w:rsidR="00A23C2A" w:rsidRPr="00F717DD">
              <w:rPr>
                <w:rStyle w:val="Hipercze"/>
                <w:noProof/>
              </w:rPr>
              <w:t>3.  Inne posiadane informacje i dokumenty niezbędne do zaprojektowania robot budowlanych</w:t>
            </w:r>
            <w:r w:rsidR="00A23C2A">
              <w:rPr>
                <w:noProof/>
                <w:webHidden/>
              </w:rPr>
              <w:tab/>
            </w:r>
            <w:r w:rsidR="00A23C2A">
              <w:rPr>
                <w:noProof/>
                <w:webHidden/>
              </w:rPr>
              <w:fldChar w:fldCharType="begin"/>
            </w:r>
            <w:r w:rsidR="00A23C2A">
              <w:rPr>
                <w:noProof/>
                <w:webHidden/>
              </w:rPr>
              <w:instrText xml:space="preserve"> PAGEREF _Toc496353496 \h </w:instrText>
            </w:r>
            <w:r w:rsidR="00A23C2A">
              <w:rPr>
                <w:noProof/>
                <w:webHidden/>
              </w:rPr>
            </w:r>
            <w:r w:rsidR="00A23C2A">
              <w:rPr>
                <w:noProof/>
                <w:webHidden/>
              </w:rPr>
              <w:fldChar w:fldCharType="separate"/>
            </w:r>
            <w:r>
              <w:rPr>
                <w:noProof/>
                <w:webHidden/>
              </w:rPr>
              <w:t>179</w:t>
            </w:r>
            <w:r w:rsidR="00A23C2A">
              <w:rPr>
                <w:noProof/>
                <w:webHidden/>
              </w:rPr>
              <w:fldChar w:fldCharType="end"/>
            </w:r>
          </w:hyperlink>
        </w:p>
        <w:p w:rsidR="00805AA8" w:rsidRDefault="00805AA8">
          <w:r>
            <w:fldChar w:fldCharType="end"/>
          </w:r>
        </w:p>
      </w:sdtContent>
    </w:sdt>
    <w:p w:rsidR="00D04D3D" w:rsidRPr="00F112E8" w:rsidRDefault="00D04D3D" w:rsidP="00EE5379">
      <w:pPr>
        <w:spacing w:after="0"/>
        <w:jc w:val="both"/>
        <w:rPr>
          <w:b/>
        </w:rPr>
      </w:pPr>
      <w:r w:rsidRPr="00F112E8">
        <w:rPr>
          <w:b/>
        </w:rPr>
        <w:br w:type="page"/>
      </w:r>
    </w:p>
    <w:p w:rsidR="00600319" w:rsidRPr="003066D4" w:rsidRDefault="00600319" w:rsidP="00600319">
      <w:pPr>
        <w:spacing w:after="0" w:line="240" w:lineRule="auto"/>
        <w:jc w:val="both"/>
        <w:rPr>
          <w:b/>
        </w:rPr>
      </w:pPr>
      <w:r w:rsidRPr="003066D4">
        <w:rPr>
          <w:b/>
        </w:rPr>
        <w:t>III. WYKAZ ZAŁĄCZNIKÓW</w:t>
      </w:r>
    </w:p>
    <w:p w:rsidR="00600319" w:rsidRPr="00551999" w:rsidRDefault="00600319" w:rsidP="00600319">
      <w:pPr>
        <w:spacing w:after="0"/>
        <w:jc w:val="both"/>
      </w:pPr>
      <w:r w:rsidRPr="00551999">
        <w:t>Zał.</w:t>
      </w:r>
      <w:r>
        <w:t>1</w:t>
      </w:r>
      <w:r w:rsidRPr="00551999">
        <w:t xml:space="preserve">. Decyzja pozwolenia wodnoprawnego na odprowadzenie ścieków oczyszczonych </w:t>
      </w:r>
    </w:p>
    <w:p w:rsidR="00600319" w:rsidRPr="00551999" w:rsidRDefault="00600319" w:rsidP="00600319">
      <w:pPr>
        <w:pStyle w:val="Akapitzlist"/>
        <w:tabs>
          <w:tab w:val="left" w:pos="567"/>
        </w:tabs>
        <w:spacing w:after="0"/>
        <w:ind w:left="0"/>
        <w:jc w:val="both"/>
      </w:pPr>
      <w:r w:rsidRPr="00551999">
        <w:tab/>
        <w:t>znak SR-IV.7322.1.71.2015.PM z dnia 27 maja 2015roku</w:t>
      </w:r>
    </w:p>
    <w:p w:rsidR="00600319" w:rsidRPr="00551999" w:rsidRDefault="00600319" w:rsidP="00600319">
      <w:pPr>
        <w:spacing w:after="0"/>
        <w:jc w:val="both"/>
      </w:pPr>
      <w:r w:rsidRPr="00551999">
        <w:t>Zał.</w:t>
      </w:r>
      <w:r>
        <w:t>2</w:t>
      </w:r>
      <w:r w:rsidRPr="00551999">
        <w:t xml:space="preserve">. Wypis i </w:t>
      </w:r>
      <w:proofErr w:type="spellStart"/>
      <w:r w:rsidRPr="00551999">
        <w:t>wyrys</w:t>
      </w:r>
      <w:proofErr w:type="spellEnd"/>
      <w:r w:rsidRPr="00551999">
        <w:t xml:space="preserve"> z </w:t>
      </w:r>
      <w:proofErr w:type="spellStart"/>
      <w:r w:rsidRPr="00551999">
        <w:t>mpzp</w:t>
      </w:r>
      <w:proofErr w:type="spellEnd"/>
      <w:r w:rsidRPr="00551999">
        <w:t xml:space="preserve"> za pismem znak IRG.6727.2.45.2017 z dnia 26.07.2017r</w:t>
      </w:r>
    </w:p>
    <w:p w:rsidR="00600319" w:rsidRPr="00551999" w:rsidRDefault="00600319" w:rsidP="00600319">
      <w:pPr>
        <w:spacing w:after="0"/>
        <w:jc w:val="both"/>
      </w:pPr>
      <w:r w:rsidRPr="00551999">
        <w:t>Zał.</w:t>
      </w:r>
      <w:r>
        <w:t>3</w:t>
      </w:r>
      <w:r w:rsidRPr="00551999">
        <w:t>. Warunki zasilania energetycznego znak WP/055725/2017/O09R06 z dnia 11.08.2017rok</w:t>
      </w:r>
    </w:p>
    <w:p w:rsidR="00600319" w:rsidRPr="00551999" w:rsidRDefault="00600319" w:rsidP="00600319">
      <w:pPr>
        <w:spacing w:after="0"/>
        <w:jc w:val="both"/>
      </w:pPr>
      <w:r w:rsidRPr="00551999">
        <w:t>Zał.</w:t>
      </w:r>
      <w:r>
        <w:t>4</w:t>
      </w:r>
      <w:r w:rsidRPr="00551999">
        <w:t>. Pismo Zespołu Elektrowni Wodnych Niedzica Spółka Akcyjna znak UG-0710-15/17 z dnia 10.08.2017rok</w:t>
      </w:r>
    </w:p>
    <w:p w:rsidR="00600319" w:rsidRPr="00551999" w:rsidRDefault="00600319" w:rsidP="00600319">
      <w:pPr>
        <w:spacing w:after="0"/>
        <w:jc w:val="both"/>
      </w:pPr>
      <w:r w:rsidRPr="00551999">
        <w:t>Zał.</w:t>
      </w:r>
      <w:r>
        <w:t>5</w:t>
      </w:r>
      <w:r w:rsidRPr="00551999">
        <w:t>. Informacja z RZGW w zakresie terenu szczególnego zagrożenia powodzią pismo  znak ZP-pf-772-2-288/17 z dnia 21.08.2017rok</w:t>
      </w:r>
    </w:p>
    <w:p w:rsidR="00600319" w:rsidRPr="00551999" w:rsidRDefault="00600319" w:rsidP="00600319">
      <w:pPr>
        <w:spacing w:after="0"/>
        <w:jc w:val="both"/>
      </w:pPr>
      <w:r w:rsidRPr="00551999">
        <w:t xml:space="preserve">Zał. </w:t>
      </w:r>
      <w:r>
        <w:t>6</w:t>
      </w:r>
      <w:r w:rsidRPr="00551999">
        <w:t>. Decyzja Gminy Czorsztyn znak IRG.6853.60.2017 Z dnia 23.08,2017rok</w:t>
      </w:r>
    </w:p>
    <w:p w:rsidR="00600319" w:rsidRPr="00551999" w:rsidRDefault="00600319" w:rsidP="00600319">
      <w:pPr>
        <w:spacing w:after="0"/>
        <w:jc w:val="both"/>
      </w:pPr>
      <w:r w:rsidRPr="00551999">
        <w:t>Zał.</w:t>
      </w:r>
      <w:r>
        <w:t>7</w:t>
      </w:r>
      <w:r w:rsidRPr="00551999">
        <w:t xml:space="preserve">. Pismo Gminy Czorsztyn znak IRG.6853.69.2017 z dnia 30.08.2017rok </w:t>
      </w:r>
    </w:p>
    <w:p w:rsidR="00600319" w:rsidRPr="00551999" w:rsidRDefault="00600319" w:rsidP="00600319">
      <w:pPr>
        <w:spacing w:after="0"/>
        <w:jc w:val="both"/>
      </w:pPr>
      <w:r w:rsidRPr="00551999">
        <w:t>Zał.</w:t>
      </w:r>
      <w:r>
        <w:t>8</w:t>
      </w:r>
      <w:r w:rsidRPr="00551999">
        <w:t xml:space="preserve">. Mapa zasadnicza terenu inwestycji – stan istniejący – </w:t>
      </w:r>
    </w:p>
    <w:p w:rsidR="00600319" w:rsidRPr="00551999" w:rsidRDefault="00600319" w:rsidP="00600319">
      <w:pPr>
        <w:spacing w:after="0"/>
        <w:jc w:val="both"/>
      </w:pPr>
      <w:r w:rsidRPr="00551999">
        <w:t>Zał.</w:t>
      </w:r>
      <w:r>
        <w:t>9</w:t>
      </w:r>
      <w:r w:rsidRPr="00551999">
        <w:t xml:space="preserve">0. Mapa ewidencyjna </w:t>
      </w:r>
    </w:p>
    <w:p w:rsidR="00600319" w:rsidRPr="00551999" w:rsidRDefault="00600319" w:rsidP="00600319">
      <w:pPr>
        <w:spacing w:after="0"/>
        <w:jc w:val="both"/>
      </w:pPr>
      <w:r w:rsidRPr="00551999">
        <w:t>Zał.1</w:t>
      </w:r>
      <w:r>
        <w:t>0</w:t>
      </w:r>
      <w:r w:rsidRPr="00551999">
        <w:t>.Informacja z rejestru gruntów dla działek inwestycji</w:t>
      </w:r>
    </w:p>
    <w:p w:rsidR="00600319" w:rsidRPr="00551999" w:rsidRDefault="00600319" w:rsidP="00600319">
      <w:pPr>
        <w:spacing w:after="0"/>
        <w:jc w:val="both"/>
      </w:pPr>
      <w:r w:rsidRPr="00551999">
        <w:t>Zał.1</w:t>
      </w:r>
      <w:r>
        <w:t>1</w:t>
      </w:r>
      <w:r w:rsidRPr="00551999">
        <w:t xml:space="preserve"> Informacja na temat warunków gruntowo-wodnych w lokalizacji oczyszczalni ścieków </w:t>
      </w:r>
    </w:p>
    <w:p w:rsidR="00600319" w:rsidRPr="00551999" w:rsidRDefault="00600319" w:rsidP="00600319">
      <w:pPr>
        <w:spacing w:after="0"/>
        <w:jc w:val="both"/>
      </w:pPr>
      <w:r w:rsidRPr="00551999">
        <w:t>Zał.1</w:t>
      </w:r>
      <w:r>
        <w:t>2</w:t>
      </w:r>
      <w:r w:rsidRPr="00551999">
        <w:t xml:space="preserve"> Schemat blokowy stan istniejący</w:t>
      </w:r>
    </w:p>
    <w:p w:rsidR="00600319" w:rsidRPr="00551999" w:rsidRDefault="00600319" w:rsidP="00600319">
      <w:pPr>
        <w:spacing w:after="0"/>
        <w:jc w:val="both"/>
      </w:pPr>
      <w:r w:rsidRPr="00551999">
        <w:t>Zał. 1</w:t>
      </w:r>
      <w:r>
        <w:t>3</w:t>
      </w:r>
      <w:r w:rsidRPr="00551999">
        <w:t xml:space="preserve"> Schemat blokowy stan projektowany</w:t>
      </w:r>
    </w:p>
    <w:p w:rsidR="00600319" w:rsidRPr="00551999" w:rsidRDefault="00600319" w:rsidP="00600319">
      <w:pPr>
        <w:tabs>
          <w:tab w:val="left" w:pos="567"/>
        </w:tabs>
        <w:spacing w:after="0"/>
        <w:ind w:left="567" w:hanging="567"/>
        <w:jc w:val="both"/>
      </w:pPr>
      <w:r w:rsidRPr="00551999">
        <w:t>Zał.1</w:t>
      </w:r>
      <w:r>
        <w:t xml:space="preserve">4. </w:t>
      </w:r>
      <w:r w:rsidRPr="00551999">
        <w:t>Schemat technologiczny  stan projektowany</w:t>
      </w:r>
    </w:p>
    <w:p w:rsidR="00600319" w:rsidRPr="00551999" w:rsidRDefault="00600319" w:rsidP="00600319">
      <w:pPr>
        <w:tabs>
          <w:tab w:val="left" w:pos="567"/>
        </w:tabs>
        <w:spacing w:after="0"/>
        <w:ind w:left="567" w:hanging="567"/>
        <w:jc w:val="both"/>
      </w:pPr>
      <w:r w:rsidRPr="00551999">
        <w:t>Zał.1</w:t>
      </w:r>
      <w:r>
        <w:t>5.</w:t>
      </w:r>
      <w:r w:rsidRPr="00551999">
        <w:t xml:space="preserve"> Plan sytuacyjny  stan projektowany – koncepcja rozmieszczenia obiektów</w:t>
      </w:r>
    </w:p>
    <w:p w:rsidR="00600319" w:rsidRDefault="00600319" w:rsidP="00600319">
      <w:pPr>
        <w:tabs>
          <w:tab w:val="left" w:pos="567"/>
        </w:tabs>
        <w:spacing w:after="0"/>
        <w:ind w:left="567" w:hanging="567"/>
        <w:jc w:val="both"/>
      </w:pPr>
      <w:r w:rsidRPr="00FF614F">
        <w:t>Zał. 1</w:t>
      </w:r>
      <w:r>
        <w:t>6</w:t>
      </w:r>
      <w:r w:rsidRPr="00FF614F">
        <w:t xml:space="preserve">. Plan sytuacyjny stan istniejący z  zaznaczeniem  lokalizacji zadrzewienia </w:t>
      </w:r>
    </w:p>
    <w:p w:rsidR="00600319" w:rsidRDefault="00600319" w:rsidP="00600319">
      <w:pPr>
        <w:spacing w:after="0"/>
        <w:jc w:val="both"/>
      </w:pPr>
      <w:r>
        <w:t>Zał.17. Dokumentacja archiwalna istniejących obiektów:</w:t>
      </w:r>
    </w:p>
    <w:p w:rsidR="00600319" w:rsidRDefault="00600319" w:rsidP="00600319">
      <w:pPr>
        <w:spacing w:after="0"/>
        <w:ind w:left="567" w:hanging="283"/>
        <w:jc w:val="both"/>
      </w:pPr>
      <w:r>
        <w:t>17.1. Plan sytuacyjny</w:t>
      </w:r>
    </w:p>
    <w:p w:rsidR="00600319" w:rsidRDefault="00600319" w:rsidP="00600319">
      <w:pPr>
        <w:spacing w:after="0"/>
        <w:ind w:left="567" w:hanging="283"/>
        <w:jc w:val="both"/>
      </w:pPr>
      <w:r>
        <w:t>17.2. Plan sieci kablowej, uziemień i oświetlenia terenu</w:t>
      </w:r>
    </w:p>
    <w:p w:rsidR="00600319" w:rsidRDefault="00600319" w:rsidP="00600319">
      <w:pPr>
        <w:spacing w:after="0"/>
        <w:ind w:left="567" w:hanging="283"/>
        <w:jc w:val="both"/>
      </w:pPr>
      <w:r>
        <w:t>17.3. Budynek techniczno-socjalny, rzut fundamentów, rzut w poziomie wieńców</w:t>
      </w:r>
    </w:p>
    <w:p w:rsidR="00600319" w:rsidRDefault="00600319" w:rsidP="00600319">
      <w:pPr>
        <w:spacing w:after="0"/>
        <w:ind w:left="567" w:hanging="283"/>
        <w:jc w:val="both"/>
      </w:pPr>
      <w:r>
        <w:t xml:space="preserve">17.4. </w:t>
      </w:r>
      <w:r w:rsidRPr="00401C9E">
        <w:t xml:space="preserve">Budynek techniczno-socjalny, rzut </w:t>
      </w:r>
      <w:r>
        <w:t>przyziemia</w:t>
      </w:r>
    </w:p>
    <w:p w:rsidR="00600319" w:rsidRDefault="00600319" w:rsidP="00600319">
      <w:pPr>
        <w:spacing w:after="0"/>
        <w:ind w:left="567" w:hanging="283"/>
        <w:jc w:val="both"/>
      </w:pPr>
      <w:r>
        <w:t xml:space="preserve">17.5. </w:t>
      </w:r>
      <w:r w:rsidRPr="00401C9E">
        <w:t xml:space="preserve">Budynek techniczno-socjalny, </w:t>
      </w:r>
      <w:r>
        <w:t>przekroje I-I, II-II, III-III</w:t>
      </w:r>
    </w:p>
    <w:p w:rsidR="00600319" w:rsidRDefault="00600319" w:rsidP="00600319">
      <w:pPr>
        <w:spacing w:after="0"/>
        <w:ind w:left="567" w:hanging="283"/>
        <w:jc w:val="both"/>
      </w:pPr>
      <w:r w:rsidRPr="00401C9E">
        <w:t>17.</w:t>
      </w:r>
      <w:r>
        <w:t>6</w:t>
      </w:r>
      <w:r w:rsidRPr="00401C9E">
        <w:t xml:space="preserve">. Budynek techniczno-socjalny, </w:t>
      </w:r>
      <w:r>
        <w:t>rzut więźby dachowej</w:t>
      </w:r>
    </w:p>
    <w:p w:rsidR="00600319" w:rsidRDefault="00600319" w:rsidP="00600319">
      <w:pPr>
        <w:spacing w:after="0"/>
        <w:ind w:left="567" w:hanging="283"/>
        <w:jc w:val="both"/>
      </w:pPr>
      <w:r>
        <w:t>17.7</w:t>
      </w:r>
      <w:r w:rsidRPr="00401C9E">
        <w:t xml:space="preserve">. Budynek techniczno-socjalny, </w:t>
      </w:r>
      <w:r>
        <w:t xml:space="preserve">instalacja </w:t>
      </w:r>
      <w:proofErr w:type="spellStart"/>
      <w:r>
        <w:t>wod</w:t>
      </w:r>
      <w:proofErr w:type="spellEnd"/>
      <w:r>
        <w:t xml:space="preserve">-kan. i  </w:t>
      </w:r>
      <w:proofErr w:type="spellStart"/>
      <w:r>
        <w:t>cw</w:t>
      </w:r>
      <w:proofErr w:type="spellEnd"/>
      <w:r>
        <w:t>, rzut</w:t>
      </w:r>
    </w:p>
    <w:p w:rsidR="00600319" w:rsidRDefault="00600319" w:rsidP="00600319">
      <w:pPr>
        <w:spacing w:after="0"/>
        <w:ind w:left="567" w:hanging="283"/>
        <w:jc w:val="both"/>
      </w:pPr>
      <w:r>
        <w:t xml:space="preserve">17.8. </w:t>
      </w:r>
      <w:r w:rsidRPr="00401C9E">
        <w:t xml:space="preserve">Budynek techniczno-socjalny, instalacja </w:t>
      </w:r>
      <w:r>
        <w:t>elektryczne</w:t>
      </w:r>
    </w:p>
    <w:p w:rsidR="00600319" w:rsidRDefault="00600319" w:rsidP="00600319">
      <w:pPr>
        <w:spacing w:after="0"/>
        <w:ind w:left="567" w:hanging="283"/>
        <w:jc w:val="both"/>
      </w:pPr>
      <w:r w:rsidRPr="00401C9E">
        <w:t>17.</w:t>
      </w:r>
      <w:r>
        <w:t>9</w:t>
      </w:r>
      <w:r w:rsidRPr="00401C9E">
        <w:t>. Budynek techniczno-socjalny, instalacja elektryczne</w:t>
      </w:r>
      <w:r>
        <w:t xml:space="preserve"> – schematy</w:t>
      </w:r>
    </w:p>
    <w:p w:rsidR="00600319" w:rsidRDefault="00600319" w:rsidP="00600319">
      <w:pPr>
        <w:spacing w:after="0"/>
        <w:ind w:left="567" w:hanging="283"/>
        <w:jc w:val="both"/>
      </w:pPr>
      <w:r>
        <w:t>17.10. Stanowisko ścieków dowożonych</w:t>
      </w:r>
    </w:p>
    <w:p w:rsidR="00600319" w:rsidRDefault="00600319" w:rsidP="00600319">
      <w:pPr>
        <w:spacing w:after="0"/>
        <w:ind w:left="567" w:hanging="283"/>
        <w:jc w:val="both"/>
      </w:pPr>
      <w:r>
        <w:t>17.11. Poletko piasku, rzut i przekroje</w:t>
      </w:r>
    </w:p>
    <w:p w:rsidR="00600319" w:rsidRDefault="00600319" w:rsidP="00600319">
      <w:pPr>
        <w:spacing w:after="0"/>
        <w:ind w:left="567" w:hanging="283"/>
        <w:jc w:val="both"/>
      </w:pPr>
      <w:r>
        <w:t>17.12. Pompownia ścieków, rzut i przekroje</w:t>
      </w:r>
    </w:p>
    <w:p w:rsidR="00600319" w:rsidRDefault="00600319" w:rsidP="00600319">
      <w:pPr>
        <w:spacing w:after="0"/>
        <w:ind w:left="567" w:hanging="283"/>
        <w:jc w:val="both"/>
      </w:pPr>
      <w:r>
        <w:t>17.13</w:t>
      </w:r>
      <w:r w:rsidRPr="00D07E8E">
        <w:t>. Pompownia – instalacje elektryczne</w:t>
      </w:r>
    </w:p>
    <w:p w:rsidR="00600319" w:rsidRDefault="00600319" w:rsidP="00600319">
      <w:pPr>
        <w:spacing w:after="0"/>
        <w:ind w:left="567" w:hanging="283"/>
        <w:jc w:val="both"/>
      </w:pPr>
      <w:r>
        <w:t>17.14. Wiata pompowni osadu, sytuacja</w:t>
      </w:r>
    </w:p>
    <w:p w:rsidR="00600319" w:rsidRDefault="00600319" w:rsidP="00600319">
      <w:pPr>
        <w:spacing w:after="0"/>
        <w:ind w:left="567" w:hanging="283"/>
        <w:jc w:val="both"/>
      </w:pPr>
      <w:r>
        <w:t>17.15. Wiata pompowni rzut i przekroje</w:t>
      </w:r>
    </w:p>
    <w:p w:rsidR="00600319" w:rsidRDefault="00600319" w:rsidP="00600319">
      <w:pPr>
        <w:spacing w:after="0"/>
        <w:ind w:left="567" w:hanging="283"/>
        <w:jc w:val="both"/>
      </w:pPr>
      <w:r>
        <w:t>17.16. Wiata pompowni więźba dachowa</w:t>
      </w:r>
    </w:p>
    <w:p w:rsidR="00600319" w:rsidRDefault="00600319" w:rsidP="00600319">
      <w:pPr>
        <w:spacing w:after="0"/>
        <w:ind w:left="567" w:hanging="283"/>
        <w:jc w:val="both"/>
      </w:pPr>
      <w:r>
        <w:t>17.17. Reaktor biologiczny – rysunek szalunkowy</w:t>
      </w:r>
    </w:p>
    <w:p w:rsidR="00600319" w:rsidRDefault="00600319" w:rsidP="00600319">
      <w:pPr>
        <w:spacing w:after="0"/>
        <w:ind w:left="567" w:hanging="283"/>
        <w:jc w:val="both"/>
      </w:pPr>
      <w:r>
        <w:t>17.18. Reaktor biologiczny – pomost obsługowy</w:t>
      </w:r>
    </w:p>
    <w:p w:rsidR="00600319" w:rsidRDefault="00600319" w:rsidP="00600319">
      <w:pPr>
        <w:spacing w:after="0"/>
        <w:ind w:left="567" w:hanging="283"/>
        <w:jc w:val="both"/>
      </w:pPr>
      <w:r>
        <w:t>17.19. Poletka osadowe, rzut i przekroje</w:t>
      </w:r>
    </w:p>
    <w:p w:rsidR="00600319" w:rsidRDefault="00600319" w:rsidP="00600319">
      <w:pPr>
        <w:spacing w:after="0"/>
        <w:ind w:left="567" w:hanging="283"/>
        <w:jc w:val="both"/>
      </w:pPr>
      <w:r>
        <w:t>17.20. Rów opaskowy</w:t>
      </w:r>
    </w:p>
    <w:p w:rsidR="002C25B6" w:rsidRDefault="00600319" w:rsidP="00600319">
      <w:pPr>
        <w:spacing w:after="0"/>
        <w:ind w:left="567" w:hanging="567"/>
        <w:jc w:val="both"/>
      </w:pPr>
      <w:r w:rsidRPr="0085068D">
        <w:t>Zał.1</w:t>
      </w:r>
      <w:r>
        <w:t>8.</w:t>
      </w:r>
      <w:r w:rsidRPr="0085068D">
        <w:t xml:space="preserve"> Instrukcja - Ogólne wymagania dotyczące projektowania i wykonawstwa dla systemów automatyki, sterowania i wizualizacji pracy oczyszczalni ścieków wykonywanych na zlecenie bądź pod nadzorem PPK Sp. z o.o.</w:t>
      </w:r>
    </w:p>
    <w:p w:rsidR="002C25B6" w:rsidRDefault="002C25B6">
      <w:pPr>
        <w:spacing w:after="160" w:line="259" w:lineRule="auto"/>
      </w:pPr>
      <w:r>
        <w:br w:type="page"/>
      </w:r>
    </w:p>
    <w:p w:rsidR="00600319" w:rsidRPr="003066D4" w:rsidRDefault="00600319" w:rsidP="00887CE3">
      <w:pPr>
        <w:pStyle w:val="Nagwek1"/>
      </w:pPr>
      <w:bookmarkStart w:id="2" w:name="_Toc496353445"/>
      <w:r w:rsidRPr="003066D4">
        <w:t>I. CZĘŚĆ OPISOWA</w:t>
      </w:r>
      <w:bookmarkEnd w:id="2"/>
    </w:p>
    <w:p w:rsidR="00600319" w:rsidRPr="003066D4" w:rsidRDefault="00600319" w:rsidP="00887CE3">
      <w:pPr>
        <w:pStyle w:val="Nagwek1"/>
      </w:pPr>
      <w:bookmarkStart w:id="3" w:name="_Toc496353446"/>
      <w:r w:rsidRPr="003066D4">
        <w:t>A. OPIS OGÓLNY PRZEDMIOTU ZAMÓWIENIA</w:t>
      </w:r>
      <w:bookmarkEnd w:id="3"/>
    </w:p>
    <w:p w:rsidR="00600319" w:rsidRPr="002D67D4" w:rsidRDefault="00600319" w:rsidP="006A44F6">
      <w:pPr>
        <w:pStyle w:val="Nagwek2"/>
      </w:pPr>
      <w:bookmarkStart w:id="4" w:name="_Toc496353447"/>
      <w:r w:rsidRPr="002D67D4">
        <w:t>1.</w:t>
      </w:r>
      <w:r w:rsidRPr="002D67D4">
        <w:tab/>
        <w:t>Przedmiot zamówienia</w:t>
      </w:r>
      <w:bookmarkEnd w:id="4"/>
    </w:p>
    <w:p w:rsidR="00600319" w:rsidRDefault="00600319" w:rsidP="00600319">
      <w:pPr>
        <w:spacing w:after="0" w:line="240" w:lineRule="auto"/>
        <w:jc w:val="both"/>
      </w:pPr>
      <w:r>
        <w:t>Przedmiotem zamówienia jest projekt oraz realizacja „Przebudowy</w:t>
      </w:r>
      <w:r w:rsidRPr="0052652C">
        <w:t xml:space="preserve">  i rozbudow</w:t>
      </w:r>
      <w:r>
        <w:t>y</w:t>
      </w:r>
      <w:r w:rsidRPr="0052652C">
        <w:t xml:space="preserve"> oczyszczalni ścieków w Kluszkowcach gm. Czorsztyn</w:t>
      </w:r>
      <w:r>
        <w:t>”</w:t>
      </w:r>
    </w:p>
    <w:p w:rsidR="00600319" w:rsidRDefault="00600319" w:rsidP="00600319">
      <w:pPr>
        <w:spacing w:after="0" w:line="240" w:lineRule="auto"/>
        <w:jc w:val="center"/>
      </w:pPr>
      <w:r>
        <w:t>w zakresie:</w:t>
      </w:r>
    </w:p>
    <w:p w:rsidR="00600319" w:rsidRDefault="00600319" w:rsidP="00600319">
      <w:pPr>
        <w:spacing w:after="0" w:line="240" w:lineRule="auto"/>
        <w:jc w:val="both"/>
      </w:pPr>
      <w:r>
        <w:t>- przebudowa pompowni ścieków wraz z instalacjami i urządzeniami: technologicznymi i energetycznymi</w:t>
      </w:r>
    </w:p>
    <w:p w:rsidR="00600319" w:rsidRDefault="00600319" w:rsidP="00600319">
      <w:pPr>
        <w:spacing w:after="0" w:line="240" w:lineRule="auto"/>
        <w:jc w:val="both"/>
      </w:pPr>
      <w:r>
        <w:t>- przebudowa bloku technologicznego na zbiornik retencyjny, komorę stabilizacji, zbiornik - zagęszczacza osadu wraz z instalacjami i urządzeniami: technologicznymi i energetycznymi</w:t>
      </w:r>
    </w:p>
    <w:p w:rsidR="00600319" w:rsidRDefault="00600319" w:rsidP="00600319">
      <w:pPr>
        <w:spacing w:after="0" w:line="240" w:lineRule="auto"/>
        <w:jc w:val="both"/>
      </w:pPr>
      <w:r>
        <w:t>- przebudowa budynku techniczno-socjalnego wraz z  instalacjami i urządzeniami: wodociągowymi, kanalizacyjnymi, ogrzewania, wentylacji,  technologicznymi i energetycznymi</w:t>
      </w:r>
    </w:p>
    <w:p w:rsidR="00600319" w:rsidRDefault="00600319" w:rsidP="00600319">
      <w:pPr>
        <w:spacing w:after="0" w:line="240" w:lineRule="auto"/>
        <w:jc w:val="both"/>
      </w:pPr>
      <w:r>
        <w:t>- przebudowa wylotu ścieków oczyszczonych</w:t>
      </w:r>
    </w:p>
    <w:p w:rsidR="00600319" w:rsidRDefault="00600319" w:rsidP="00600319">
      <w:pPr>
        <w:spacing w:after="0" w:line="240" w:lineRule="auto"/>
        <w:jc w:val="both"/>
      </w:pPr>
      <w:r>
        <w:t xml:space="preserve">- budowa budynku </w:t>
      </w:r>
      <w:proofErr w:type="spellStart"/>
      <w:r>
        <w:t>sitopiaskownika</w:t>
      </w:r>
      <w:proofErr w:type="spellEnd"/>
      <w:r>
        <w:t xml:space="preserve"> wraz z  instalacjami i urządzeniami: wodociągowymi, kanalizacyjnymi, ogrzewania, wentylacji,  technologicznymi i energetycznymi</w:t>
      </w:r>
    </w:p>
    <w:p w:rsidR="00600319" w:rsidRDefault="00600319" w:rsidP="00600319">
      <w:pPr>
        <w:spacing w:after="0" w:line="240" w:lineRule="auto"/>
        <w:jc w:val="both"/>
      </w:pPr>
      <w:r>
        <w:t>- budowa reaktorów biologicznych wraz z osadnikami wtórnymi oraz instalacjami i urządzeniami: technologicznymi i energetycznymi</w:t>
      </w:r>
    </w:p>
    <w:p w:rsidR="00600319" w:rsidRDefault="00600319" w:rsidP="00600319">
      <w:pPr>
        <w:spacing w:after="0" w:line="240" w:lineRule="auto"/>
        <w:jc w:val="both"/>
      </w:pPr>
      <w:r>
        <w:t>- budowa stacji dozowania PIX wraz z  instalacjami i urządzeniami technologicznymi i energetycznymi</w:t>
      </w:r>
    </w:p>
    <w:p w:rsidR="00600319" w:rsidRDefault="00600319" w:rsidP="00600319">
      <w:pPr>
        <w:spacing w:after="0" w:line="240" w:lineRule="auto"/>
        <w:jc w:val="both"/>
      </w:pPr>
      <w:r>
        <w:t>- budowa pompowni wody technologicznej wraz z  instalacjami i urządzeniami: technologicznymi i energetycznymi</w:t>
      </w:r>
    </w:p>
    <w:p w:rsidR="00600319" w:rsidRDefault="00600319" w:rsidP="00600319">
      <w:pPr>
        <w:spacing w:after="0" w:line="240" w:lineRule="auto"/>
        <w:jc w:val="both"/>
      </w:pPr>
      <w:r>
        <w:t>- budowa zbiornika ścieków oczyszczonych wraz z  instalacjami i urządzeniami: technologicznymi i energetycznymi</w:t>
      </w:r>
    </w:p>
    <w:p w:rsidR="00600319" w:rsidRDefault="00600319" w:rsidP="00600319">
      <w:pPr>
        <w:spacing w:after="0" w:line="240" w:lineRule="auto"/>
        <w:jc w:val="both"/>
      </w:pPr>
      <w:r>
        <w:t>- budowa komory pomiarowej ścieków oczyszczonych wraz z  instalacjami i urządzeniami: technologicznymi i energetycznymi</w:t>
      </w:r>
    </w:p>
    <w:p w:rsidR="00600319" w:rsidRDefault="00600319" w:rsidP="00600319">
      <w:pPr>
        <w:spacing w:after="0" w:line="240" w:lineRule="auto"/>
        <w:jc w:val="both"/>
      </w:pPr>
      <w:r>
        <w:t>- budowa budynku  technologicznego wraz z  instalacjami i urządzeniami: wodociągowymi, kanalizacyjnymi, ogrzewania, wentylacji,  technologicznymi i energetycznymi</w:t>
      </w:r>
    </w:p>
    <w:p w:rsidR="00600319" w:rsidRDefault="00600319" w:rsidP="00600319">
      <w:pPr>
        <w:spacing w:after="0" w:line="240" w:lineRule="auto"/>
        <w:jc w:val="both"/>
      </w:pPr>
      <w:r>
        <w:t xml:space="preserve">- budowa i przebudowa sieci </w:t>
      </w:r>
      <w:proofErr w:type="spellStart"/>
      <w:r>
        <w:t>międzyobiektowych</w:t>
      </w:r>
      <w:proofErr w:type="spellEnd"/>
      <w:r>
        <w:t xml:space="preserve"> wraz z ich uzbrojeniem: wody, kanalizacji grawitacyjnej i tłocznej, osadu, powietrza, energetycznych (zasilających i sterowniczych), ciepłowniczych</w:t>
      </w:r>
    </w:p>
    <w:p w:rsidR="00600319" w:rsidRDefault="00600319" w:rsidP="00600319">
      <w:pPr>
        <w:spacing w:after="0" w:line="240" w:lineRule="auto"/>
        <w:jc w:val="both"/>
      </w:pPr>
      <w:r>
        <w:t>- rozbudowa układu komunikacyjnego, dróg i chodników</w:t>
      </w:r>
    </w:p>
    <w:p w:rsidR="00600319" w:rsidRDefault="00600319" w:rsidP="00600319">
      <w:pPr>
        <w:spacing w:after="0" w:line="240" w:lineRule="auto"/>
        <w:jc w:val="both"/>
      </w:pPr>
      <w:r>
        <w:t xml:space="preserve">- rozbiórki: stanowiska </w:t>
      </w:r>
      <w:proofErr w:type="spellStart"/>
      <w:r>
        <w:t>zlewczego</w:t>
      </w:r>
      <w:proofErr w:type="spellEnd"/>
      <w:r>
        <w:t>, poletka osadowe, poletka piasku</w:t>
      </w:r>
    </w:p>
    <w:p w:rsidR="00600319" w:rsidRDefault="00600319" w:rsidP="00600319">
      <w:pPr>
        <w:spacing w:after="0" w:line="240" w:lineRule="auto"/>
        <w:jc w:val="both"/>
      </w:pPr>
    </w:p>
    <w:p w:rsidR="00600319" w:rsidRPr="00B946CA" w:rsidRDefault="00600319" w:rsidP="00600319">
      <w:pPr>
        <w:spacing w:after="0" w:line="240" w:lineRule="auto"/>
        <w:jc w:val="both"/>
        <w:rPr>
          <w:u w:val="single"/>
        </w:rPr>
      </w:pPr>
      <w:r w:rsidRPr="00B946CA">
        <w:rPr>
          <w:u w:val="single"/>
        </w:rPr>
        <w:t xml:space="preserve">Parametry oczyszczalni przed </w:t>
      </w:r>
      <w:r>
        <w:rPr>
          <w:u w:val="single"/>
        </w:rPr>
        <w:t>p</w:t>
      </w:r>
      <w:r w:rsidRPr="0052652C">
        <w:rPr>
          <w:u w:val="single"/>
        </w:rPr>
        <w:t>rzebudow</w:t>
      </w:r>
      <w:r>
        <w:rPr>
          <w:u w:val="single"/>
        </w:rPr>
        <w:t>ą</w:t>
      </w:r>
      <w:r w:rsidRPr="0052652C">
        <w:rPr>
          <w:u w:val="single"/>
        </w:rPr>
        <w:t xml:space="preserve">  i rozbudow</w:t>
      </w:r>
      <w:r>
        <w:rPr>
          <w:u w:val="single"/>
        </w:rPr>
        <w:t>ą– wg decyzji pozwolenia wodnoprawnego</w:t>
      </w:r>
      <w:r w:rsidRPr="00B946CA">
        <w:rPr>
          <w:u w:val="single"/>
        </w:rPr>
        <w:t>:</w:t>
      </w:r>
    </w:p>
    <w:p w:rsidR="00600319" w:rsidRDefault="00600319" w:rsidP="00600319">
      <w:pPr>
        <w:spacing w:after="0" w:line="240" w:lineRule="auto"/>
        <w:jc w:val="both"/>
      </w:pPr>
      <w:r>
        <w:t xml:space="preserve">- średnia dobowa ilość ścieków </w:t>
      </w:r>
      <w:proofErr w:type="spellStart"/>
      <w:r>
        <w:t>Q</w:t>
      </w:r>
      <w:r w:rsidRPr="00B946CA">
        <w:rPr>
          <w:vertAlign w:val="subscript"/>
        </w:rPr>
        <w:t>dśr</w:t>
      </w:r>
      <w:proofErr w:type="spellEnd"/>
      <w:r>
        <w:t xml:space="preserve"> = 550m</w:t>
      </w:r>
      <w:r w:rsidRPr="0044186D">
        <w:rPr>
          <w:vertAlign w:val="superscript"/>
        </w:rPr>
        <w:t>3</w:t>
      </w:r>
      <w:r>
        <w:t>/d</w:t>
      </w:r>
    </w:p>
    <w:p w:rsidR="00600319" w:rsidRDefault="00600319" w:rsidP="00600319">
      <w:pPr>
        <w:spacing w:after="0" w:line="240" w:lineRule="auto"/>
        <w:jc w:val="both"/>
      </w:pPr>
      <w:r>
        <w:t>- ładunek BZT</w:t>
      </w:r>
      <w:r w:rsidRPr="00B946CA">
        <w:rPr>
          <w:vertAlign w:val="subscript"/>
        </w:rPr>
        <w:t>5</w:t>
      </w:r>
      <w:r>
        <w:t xml:space="preserve"> w ściekach surowych  Ł</w:t>
      </w:r>
      <w:r w:rsidRPr="0044186D">
        <w:rPr>
          <w:vertAlign w:val="subscript"/>
        </w:rPr>
        <w:t>BZT5</w:t>
      </w:r>
      <w:r>
        <w:t xml:space="preserve"> = 114kg/d, RLM = 1900</w:t>
      </w:r>
    </w:p>
    <w:p w:rsidR="00600319" w:rsidRPr="00B946CA" w:rsidRDefault="00600319" w:rsidP="00600319">
      <w:pPr>
        <w:spacing w:after="0" w:line="240" w:lineRule="auto"/>
        <w:jc w:val="both"/>
        <w:rPr>
          <w:u w:val="single"/>
        </w:rPr>
      </w:pPr>
      <w:r w:rsidRPr="00B946CA">
        <w:rPr>
          <w:u w:val="single"/>
        </w:rPr>
        <w:t xml:space="preserve">Parametry oczyszczalni po </w:t>
      </w:r>
      <w:proofErr w:type="spellStart"/>
      <w:r>
        <w:rPr>
          <w:u w:val="single"/>
        </w:rPr>
        <w:t>p</w:t>
      </w:r>
      <w:r w:rsidRPr="0052652C">
        <w:rPr>
          <w:u w:val="single"/>
        </w:rPr>
        <w:t>rzebudow</w:t>
      </w:r>
      <w:r>
        <w:rPr>
          <w:u w:val="single"/>
        </w:rPr>
        <w:t>ei</w:t>
      </w:r>
      <w:proofErr w:type="spellEnd"/>
      <w:r w:rsidRPr="0052652C">
        <w:rPr>
          <w:u w:val="single"/>
        </w:rPr>
        <w:t xml:space="preserve">  i rozbudow</w:t>
      </w:r>
      <w:r>
        <w:rPr>
          <w:u w:val="single"/>
        </w:rPr>
        <w:t>ie</w:t>
      </w:r>
      <w:r w:rsidRPr="00B946CA">
        <w:rPr>
          <w:u w:val="single"/>
        </w:rPr>
        <w:t xml:space="preserve">: </w:t>
      </w:r>
    </w:p>
    <w:p w:rsidR="00600319" w:rsidRDefault="00600319" w:rsidP="00600319">
      <w:pPr>
        <w:spacing w:after="0" w:line="240" w:lineRule="auto"/>
        <w:jc w:val="both"/>
      </w:pPr>
      <w:r>
        <w:t xml:space="preserve">- średnia dobowa ilość ścieków </w:t>
      </w:r>
      <w:proofErr w:type="spellStart"/>
      <w:r>
        <w:t>Q</w:t>
      </w:r>
      <w:r w:rsidRPr="00B946CA">
        <w:rPr>
          <w:vertAlign w:val="subscript"/>
        </w:rPr>
        <w:t>dśr</w:t>
      </w:r>
      <w:proofErr w:type="spellEnd"/>
      <w:r>
        <w:t xml:space="preserve"> = 630m</w:t>
      </w:r>
      <w:r w:rsidRPr="0044186D">
        <w:rPr>
          <w:vertAlign w:val="superscript"/>
        </w:rPr>
        <w:t>3</w:t>
      </w:r>
      <w:r>
        <w:t>/d</w:t>
      </w:r>
    </w:p>
    <w:p w:rsidR="00600319" w:rsidRDefault="00600319" w:rsidP="00600319">
      <w:pPr>
        <w:spacing w:after="0" w:line="240" w:lineRule="auto"/>
        <w:jc w:val="both"/>
      </w:pPr>
      <w:r>
        <w:t>- ładunek BZT</w:t>
      </w:r>
      <w:r w:rsidRPr="00B946CA">
        <w:rPr>
          <w:vertAlign w:val="subscript"/>
        </w:rPr>
        <w:t>5</w:t>
      </w:r>
      <w:r>
        <w:t xml:space="preserve"> w ściekach surowych  Ł</w:t>
      </w:r>
      <w:r w:rsidRPr="0044186D">
        <w:rPr>
          <w:vertAlign w:val="subscript"/>
        </w:rPr>
        <w:t>BZT5</w:t>
      </w:r>
      <w:r>
        <w:t xml:space="preserve"> = 189kg/d, RLM = 3150</w:t>
      </w:r>
    </w:p>
    <w:p w:rsidR="00600319" w:rsidRPr="002253A7" w:rsidRDefault="00600319" w:rsidP="00600319">
      <w:pPr>
        <w:spacing w:after="0" w:line="240" w:lineRule="auto"/>
        <w:jc w:val="both"/>
        <w:rPr>
          <w:u w:val="single"/>
        </w:rPr>
      </w:pPr>
      <w:r w:rsidRPr="002253A7">
        <w:rPr>
          <w:u w:val="single"/>
        </w:rPr>
        <w:t>Zamówienie obejmuje w szczególności:</w:t>
      </w:r>
    </w:p>
    <w:p w:rsidR="00600319" w:rsidRDefault="00600319" w:rsidP="00600319">
      <w:pPr>
        <w:spacing w:after="0" w:line="240" w:lineRule="auto"/>
        <w:jc w:val="both"/>
      </w:pPr>
      <w:r>
        <w:t>-</w:t>
      </w:r>
      <w:r>
        <w:tab/>
        <w:t xml:space="preserve">sporządzenie  projektu budowlanego a następnie projektu wykonawczego </w:t>
      </w:r>
      <w:r w:rsidRPr="0052652C">
        <w:t xml:space="preserve">Przebudowy  i rozbudowy oczyszczalni ścieków </w:t>
      </w:r>
      <w:r>
        <w:t>wraz z wszelkimi obiektami towarzyszącymi niezbędnymi dla jej prawidłowego funkcjonowania, opisanymi w treści PFU lub wynikłymi bezpośrednio z  prowadzonych prac projektowych</w:t>
      </w:r>
    </w:p>
    <w:p w:rsidR="00600319" w:rsidRDefault="00600319" w:rsidP="00600319">
      <w:pPr>
        <w:spacing w:after="0" w:line="240" w:lineRule="auto"/>
        <w:jc w:val="both"/>
      </w:pPr>
      <w:r w:rsidRPr="00044673">
        <w:t>-</w:t>
      </w:r>
      <w:r w:rsidRPr="00044673">
        <w:tab/>
        <w:t xml:space="preserve"> uzyskanie do projektu niezbędnych warunków, opinii, </w:t>
      </w:r>
      <w:proofErr w:type="spellStart"/>
      <w:r w:rsidRPr="00044673">
        <w:t>wyłączeń</w:t>
      </w:r>
      <w:proofErr w:type="spellEnd"/>
      <w:r w:rsidRPr="00044673">
        <w:t xml:space="preserve"> gruntów z produkcji rolnej, uzgodnień i decyzji wymaganych prawem (wszelkie uzgodnienia i  decyzje uzyskiwane będą przez Wykonawcę  w  imieniu Zamawiającego i na jego rzecz)</w:t>
      </w:r>
    </w:p>
    <w:p w:rsidR="00600319" w:rsidRDefault="00600319" w:rsidP="00600319">
      <w:pPr>
        <w:spacing w:after="0" w:line="240" w:lineRule="auto"/>
        <w:jc w:val="both"/>
      </w:pPr>
      <w:r>
        <w:t xml:space="preserve">- </w:t>
      </w:r>
      <w:r>
        <w:tab/>
        <w:t xml:space="preserve">uzyskanie prawomocnej decyzji  pozwolenia na budowę (pozwolenie na budowę </w:t>
      </w:r>
      <w:r w:rsidRPr="00320E21">
        <w:t>uzyskiwane będ</w:t>
      </w:r>
      <w:r>
        <w:t>zie</w:t>
      </w:r>
      <w:r w:rsidRPr="00320E21">
        <w:t xml:space="preserve"> przez Wykonawcę  w  imieniu Zamawiającego i na jego rzecz)</w:t>
      </w:r>
      <w:r>
        <w:t xml:space="preserve">, </w:t>
      </w:r>
    </w:p>
    <w:p w:rsidR="00600319" w:rsidRDefault="00600319" w:rsidP="00600319">
      <w:pPr>
        <w:spacing w:after="0" w:line="240" w:lineRule="auto"/>
        <w:jc w:val="both"/>
      </w:pPr>
      <w:r>
        <w:t>-</w:t>
      </w:r>
      <w:r>
        <w:tab/>
        <w:t>obsługę geodezyjną,</w:t>
      </w:r>
    </w:p>
    <w:p w:rsidR="00600319" w:rsidRDefault="00600319" w:rsidP="00600319">
      <w:pPr>
        <w:spacing w:after="0" w:line="240" w:lineRule="auto"/>
        <w:jc w:val="both"/>
      </w:pPr>
      <w:r>
        <w:t>-</w:t>
      </w:r>
      <w:r>
        <w:tab/>
        <w:t>obsługę geologiczną</w:t>
      </w:r>
    </w:p>
    <w:p w:rsidR="00600319" w:rsidRDefault="00600319" w:rsidP="00600319">
      <w:pPr>
        <w:spacing w:after="0" w:line="240" w:lineRule="auto"/>
        <w:jc w:val="both"/>
      </w:pPr>
      <w:r>
        <w:t>-</w:t>
      </w:r>
      <w:r>
        <w:tab/>
        <w:t>wykonanie robót rozbiórkowych, budowlanych i montażowych na podstawie opracowanych i zatwierdzonych projektów,</w:t>
      </w:r>
    </w:p>
    <w:p w:rsidR="00600319" w:rsidRDefault="00600319" w:rsidP="00600319">
      <w:pPr>
        <w:spacing w:after="0" w:line="240" w:lineRule="auto"/>
        <w:jc w:val="both"/>
      </w:pPr>
      <w:r>
        <w:t>-</w:t>
      </w:r>
      <w:r>
        <w:tab/>
        <w:t>dostawę materiałów i urządzeń na podstawie opracowanych i zatwierdzonych projektów,</w:t>
      </w:r>
    </w:p>
    <w:p w:rsidR="00600319" w:rsidRDefault="00600319" w:rsidP="00600319">
      <w:pPr>
        <w:spacing w:after="0" w:line="240" w:lineRule="auto"/>
        <w:jc w:val="both"/>
      </w:pPr>
      <w:r>
        <w:t>-</w:t>
      </w:r>
      <w:r>
        <w:tab/>
        <w:t xml:space="preserve">dostarczenie kompletu </w:t>
      </w:r>
      <w:proofErr w:type="spellStart"/>
      <w:r>
        <w:t>oznakowań</w:t>
      </w:r>
      <w:proofErr w:type="spellEnd"/>
      <w:r>
        <w:t>, instrukcji z zakresu bhp i ochrony przeciwpożarowej, wymaganych przepisami szczegółowymi dla prawidłowej eksploatacji zaprojektowanych i wykonanych obiektów,</w:t>
      </w:r>
    </w:p>
    <w:p w:rsidR="00600319" w:rsidRDefault="00600319" w:rsidP="00600319">
      <w:pPr>
        <w:spacing w:after="0" w:line="240" w:lineRule="auto"/>
        <w:jc w:val="both"/>
      </w:pPr>
      <w:r>
        <w:t>-</w:t>
      </w:r>
      <w:r>
        <w:tab/>
        <w:t xml:space="preserve"> przeprowadzenie wymaganych prób i badań (w tym rozruchu technologicznego i sprawozdania z niego) oraz uzyskanie w imieniu Zamawiającego pozwolenia na użytkowanie, </w:t>
      </w:r>
    </w:p>
    <w:p w:rsidR="00600319" w:rsidRDefault="00600319" w:rsidP="00600319">
      <w:pPr>
        <w:spacing w:after="0" w:line="240" w:lineRule="auto"/>
        <w:jc w:val="both"/>
      </w:pPr>
      <w:r>
        <w:t>-</w:t>
      </w:r>
      <w:r>
        <w:tab/>
        <w:t>wykonanie operatu wodnoprawnego wraz z uzyskaniem decyzji pozwolenia na odprowadzenie ścieków komunalnych</w:t>
      </w:r>
    </w:p>
    <w:p w:rsidR="00600319" w:rsidRDefault="00600319" w:rsidP="00600319">
      <w:pPr>
        <w:spacing w:after="0" w:line="240" w:lineRule="auto"/>
        <w:jc w:val="both"/>
      </w:pPr>
      <w:r>
        <w:t>-</w:t>
      </w:r>
      <w:r>
        <w:tab/>
        <w:t>wykonanie instrukcji obsługi, bhp i p.poż.  niezbędnych dla prawidłowej eksploatacji  zaprojektowanych i wykonanych obiektów budowlanych</w:t>
      </w:r>
    </w:p>
    <w:p w:rsidR="00600319" w:rsidRDefault="00600319" w:rsidP="00600319">
      <w:pPr>
        <w:spacing w:after="0" w:line="240" w:lineRule="auto"/>
        <w:jc w:val="both"/>
      </w:pPr>
      <w:r>
        <w:t>-</w:t>
      </w:r>
      <w:r>
        <w:tab/>
        <w:t>wyposażenie obiektu w sprzęt  ochrony pożarowej, bhp i p.poż</w:t>
      </w:r>
    </w:p>
    <w:p w:rsidR="00600319" w:rsidRDefault="00600319" w:rsidP="00600319">
      <w:pPr>
        <w:spacing w:after="0" w:line="240" w:lineRule="auto"/>
        <w:jc w:val="both"/>
      </w:pPr>
      <w:r>
        <w:t>-</w:t>
      </w:r>
      <w:r>
        <w:tab/>
        <w:t>opłaty za nadzory obce i  badania wymagane dla uzyskania efektu i pozwolenia na użytkowanie itp.,</w:t>
      </w:r>
    </w:p>
    <w:p w:rsidR="00600319" w:rsidRDefault="00600319" w:rsidP="00600319">
      <w:pPr>
        <w:spacing w:after="0" w:line="240" w:lineRule="auto"/>
        <w:jc w:val="both"/>
      </w:pPr>
      <w:r>
        <w:t>-</w:t>
      </w:r>
      <w:r>
        <w:tab/>
        <w:t>inwentaryzację powykonawczą,</w:t>
      </w:r>
    </w:p>
    <w:p w:rsidR="00600319" w:rsidRPr="00320E21" w:rsidRDefault="00600319" w:rsidP="00600319">
      <w:pPr>
        <w:spacing w:after="0" w:line="240" w:lineRule="auto"/>
        <w:jc w:val="both"/>
        <w:rPr>
          <w:b/>
        </w:rPr>
      </w:pPr>
      <w:r w:rsidRPr="00320E21">
        <w:rPr>
          <w:b/>
        </w:rPr>
        <w:t>Uwaga:</w:t>
      </w:r>
    </w:p>
    <w:p w:rsidR="00600319" w:rsidRDefault="00600319" w:rsidP="00600319">
      <w:pPr>
        <w:spacing w:after="0" w:line="240" w:lineRule="auto"/>
        <w:jc w:val="both"/>
      </w:pPr>
      <w:r>
        <w:t xml:space="preserve">- W trakcie prac związanych z </w:t>
      </w:r>
      <w:r w:rsidRPr="0052652C">
        <w:t>przebudową  i rozbudową</w:t>
      </w:r>
      <w:r>
        <w:t xml:space="preserve"> oczyszczalni wykonawca będzie musiał zapewnić ciągłość oczyszczania ścieków, czyli wykonywać w ramach prac związanych z budową oczyszczalni tymczasowe prace budowlane  umożliwiające prowadzenie przez użytkownika procesu oczyszczania, koszty tych prac Wykonawca musi uwzględnić w wartości kontraktu</w:t>
      </w:r>
    </w:p>
    <w:p w:rsidR="00600319" w:rsidRDefault="00600319" w:rsidP="00600319">
      <w:pPr>
        <w:spacing w:after="0" w:line="240" w:lineRule="auto"/>
        <w:jc w:val="both"/>
      </w:pPr>
      <w:bookmarkStart w:id="5" w:name="_Hlk495860386"/>
      <w:r>
        <w:t xml:space="preserve">- wszelkie koszty wynikające z bieżącej eksploatacji oczyszczalni takie jak  </w:t>
      </w:r>
      <w:r w:rsidRPr="002E79C1">
        <w:t>(opłaty środowiskowe, analizy ścieków), korzystaniem z energii elektrycznej, oraz zagospodarowania odpadów o kodach: 19 08 01, 19 08 02, 19 08 05 poniesie Zamawiający</w:t>
      </w:r>
      <w:r>
        <w:t xml:space="preserve">- koszty utylizacji odpadów budowlanych z rozbiórki i odpadów powstałych w wyniku opróżniania i czyszczenia </w:t>
      </w:r>
      <w:r w:rsidR="00627A9D">
        <w:t>zbiorników, ponosi</w:t>
      </w:r>
      <w:r>
        <w:t xml:space="preserve"> Wykonawca.</w:t>
      </w:r>
    </w:p>
    <w:bookmarkEnd w:id="5"/>
    <w:p w:rsidR="00600319" w:rsidRDefault="00600319" w:rsidP="00600319">
      <w:pPr>
        <w:spacing w:after="0" w:line="240" w:lineRule="auto"/>
        <w:jc w:val="both"/>
        <w:rPr>
          <w:b/>
        </w:rPr>
      </w:pPr>
    </w:p>
    <w:p w:rsidR="00600319" w:rsidRDefault="00600319" w:rsidP="00600319">
      <w:pPr>
        <w:spacing w:after="0" w:line="240" w:lineRule="auto"/>
        <w:ind w:firstLine="708"/>
        <w:jc w:val="both"/>
        <w:rPr>
          <w:b/>
        </w:rPr>
      </w:pPr>
      <w:r w:rsidRPr="00044673">
        <w:rPr>
          <w:b/>
        </w:rPr>
        <w:t xml:space="preserve">Projekt będzie realizowany w ramach Regionalnego programu Operacyjnego Województwa Małopolskiego na lata 2014-2020 5 os Priorytetowa Ochrona środowiska działanie 5.3 Ochrona zasobów wodnych, poddziałanie 5.3.2 gospodarka </w:t>
      </w:r>
      <w:proofErr w:type="spellStart"/>
      <w:r w:rsidRPr="00044673">
        <w:rPr>
          <w:b/>
        </w:rPr>
        <w:t>wodno</w:t>
      </w:r>
      <w:proofErr w:type="spellEnd"/>
      <w:r w:rsidRPr="00044673">
        <w:rPr>
          <w:b/>
        </w:rPr>
        <w:t xml:space="preserve"> – kanalizacyjna.</w:t>
      </w:r>
    </w:p>
    <w:p w:rsidR="00600319" w:rsidRDefault="00600319" w:rsidP="00600319">
      <w:pPr>
        <w:spacing w:after="0" w:line="240" w:lineRule="auto"/>
        <w:jc w:val="both"/>
        <w:rPr>
          <w:b/>
        </w:rPr>
      </w:pPr>
    </w:p>
    <w:p w:rsidR="00600319" w:rsidRPr="005B01EF" w:rsidRDefault="00600319" w:rsidP="007C641E">
      <w:pPr>
        <w:pStyle w:val="Nagwek2"/>
      </w:pPr>
      <w:bookmarkStart w:id="6" w:name="_Toc496353448"/>
      <w:r w:rsidRPr="005B01EF">
        <w:t>2.</w:t>
      </w:r>
      <w:r w:rsidRPr="005B01EF">
        <w:tab/>
      </w:r>
      <w:r w:rsidR="000C2CFA">
        <w:t>A</w:t>
      </w:r>
      <w:r w:rsidR="000C2CFA" w:rsidRPr="005B01EF">
        <w:t>ktualne uwarunkowania wykonania przedmiotu zamówienia</w:t>
      </w:r>
      <w:bookmarkEnd w:id="6"/>
    </w:p>
    <w:p w:rsidR="00600319" w:rsidRPr="005B01EF" w:rsidRDefault="00600319" w:rsidP="007C641E">
      <w:pPr>
        <w:pStyle w:val="Nagwek3"/>
      </w:pPr>
      <w:bookmarkStart w:id="7" w:name="_Toc496353449"/>
      <w:r w:rsidRPr="005B01EF">
        <w:t>2.1. Położenie geograficzne i administracyjne</w:t>
      </w:r>
      <w:bookmarkEnd w:id="7"/>
    </w:p>
    <w:p w:rsidR="00600319" w:rsidRDefault="00600319" w:rsidP="00600319">
      <w:pPr>
        <w:spacing w:after="0" w:line="240" w:lineRule="auto"/>
        <w:jc w:val="both"/>
      </w:pPr>
      <w:r w:rsidRPr="0052652C">
        <w:t xml:space="preserve">Kluszkowce – wieś w Polsce położona w województwie małopolskim, w powiecie nowotarskim, w gminie Czorsztyn, przy drodze wojewódzkiej nr 969. </w:t>
      </w:r>
    </w:p>
    <w:p w:rsidR="00600319" w:rsidRDefault="00600319" w:rsidP="00600319">
      <w:pPr>
        <w:spacing w:after="0" w:line="240" w:lineRule="auto"/>
        <w:jc w:val="both"/>
      </w:pPr>
      <w:r w:rsidRPr="0052652C">
        <w:t xml:space="preserve">Obiekty oczyszczalni </w:t>
      </w:r>
      <w:r>
        <w:t xml:space="preserve">ścieków </w:t>
      </w:r>
      <w:r w:rsidRPr="0052652C">
        <w:t xml:space="preserve">zlokalizowane są po obydwu stronach drogi gminnej </w:t>
      </w:r>
      <w:bookmarkStart w:id="8" w:name="_Hlk493752386"/>
      <w:r w:rsidRPr="0052652C">
        <w:t xml:space="preserve">Brzezie – </w:t>
      </w:r>
      <w:proofErr w:type="spellStart"/>
      <w:r w:rsidRPr="0052652C">
        <w:t>Nadzamcze</w:t>
      </w:r>
      <w:proofErr w:type="spellEnd"/>
      <w:r w:rsidRPr="0052652C">
        <w:t xml:space="preserve"> </w:t>
      </w:r>
      <w:bookmarkEnd w:id="8"/>
      <w:r w:rsidRPr="0052652C">
        <w:t>na działkach ewidencyjnych 1741/6; 1741/7; 1754/3; 1754/6; 1755/7; 1758/3; 1759/3; 1766/7; 1765/3; 2666/413, 2666/414, 2666/411; 1741/3; 1754/4; 1755/4; 1755/5; 1758/1; 1757/4; 1757/2; 1760/4; 1760/2; 1759/1; 1764/1; 1765/1; 1764/2; 1766/5; 1766/4; 1773/4; 1773/5; 1774/4; 1780/4; 1774/5; 1780/5.</w:t>
      </w:r>
    </w:p>
    <w:p w:rsidR="00600319" w:rsidRDefault="00600319" w:rsidP="00600319">
      <w:pPr>
        <w:spacing w:after="0" w:line="240" w:lineRule="auto"/>
        <w:jc w:val="both"/>
        <w:rPr>
          <w:highlight w:val="yellow"/>
        </w:rPr>
      </w:pPr>
    </w:p>
    <w:p w:rsidR="00600319" w:rsidRPr="00456586" w:rsidRDefault="00600319" w:rsidP="007C641E">
      <w:pPr>
        <w:pStyle w:val="Nagwek3"/>
      </w:pPr>
      <w:bookmarkStart w:id="9" w:name="_Toc496353450"/>
      <w:r w:rsidRPr="00456586">
        <w:t>2.2. Charakterystyka istniejącej oczyszczalni</w:t>
      </w:r>
      <w:bookmarkEnd w:id="9"/>
    </w:p>
    <w:p w:rsidR="00600319" w:rsidRPr="00456586" w:rsidRDefault="00600319" w:rsidP="00600319">
      <w:pPr>
        <w:spacing w:after="0" w:line="240" w:lineRule="auto"/>
        <w:jc w:val="both"/>
        <w:rPr>
          <w:b/>
        </w:rPr>
      </w:pPr>
      <w:r w:rsidRPr="00456586">
        <w:rPr>
          <w:b/>
        </w:rPr>
        <w:t>2.2.1. Informacje podstawowe</w:t>
      </w:r>
    </w:p>
    <w:p w:rsidR="00600319" w:rsidRPr="0052652C" w:rsidRDefault="00600319" w:rsidP="00600319">
      <w:pPr>
        <w:pStyle w:val="Default"/>
        <w:jc w:val="both"/>
        <w:rPr>
          <w:rFonts w:ascii="Calibri" w:hAnsi="Calibri"/>
          <w:sz w:val="22"/>
          <w:szCs w:val="22"/>
        </w:rPr>
      </w:pPr>
      <w:r w:rsidRPr="0052652C">
        <w:rPr>
          <w:rFonts w:ascii="Calibri" w:hAnsi="Calibri"/>
          <w:sz w:val="22"/>
          <w:szCs w:val="22"/>
        </w:rPr>
        <w:t xml:space="preserve">Oczyszczalnia ścieków w Kluszkowcach jest oczyszczalnią mechaniczno-biologiczną. Do oczyszczalni doprowadzone są ścieki z systemu kanalizacyjnego wsi Kluszkowce, a także ścieki własne z terenu oczyszczalni. Ścieki dopływają do zbiornika pompowni głównej z kratą koszową. Wydzielane są tutaj ze ścieków na kracie koszowej </w:t>
      </w:r>
      <w:proofErr w:type="spellStart"/>
      <w:r w:rsidRPr="0052652C">
        <w:rPr>
          <w:rFonts w:ascii="Calibri" w:hAnsi="Calibri"/>
          <w:sz w:val="22"/>
          <w:szCs w:val="22"/>
        </w:rPr>
        <w:t>skratki</w:t>
      </w:r>
      <w:proofErr w:type="spellEnd"/>
      <w:r w:rsidRPr="0052652C">
        <w:rPr>
          <w:rFonts w:ascii="Calibri" w:hAnsi="Calibri"/>
          <w:sz w:val="22"/>
          <w:szCs w:val="22"/>
        </w:rPr>
        <w:t xml:space="preserve">, które są następnie załadowane przez obsługę do worków foliowych na odpady. W pompowni zamontowane są 2 pompy wirowe. Każda z dwu pomp tłoczy ścieki niezależnym, opomiarowanym rurociągiem ciśnieniowym do piaskownika pionowego, konstrukcyjnie zintegrowanego z reaktorem biologicznym. W piaskowniku następuje wydzielenie piasku na drodze sedymentacji. Ścieki przepływają następnie poprzez przelew na kratę średnią, na której wydzielone są również </w:t>
      </w:r>
      <w:proofErr w:type="spellStart"/>
      <w:r w:rsidRPr="0052652C">
        <w:rPr>
          <w:rFonts w:ascii="Calibri" w:hAnsi="Calibri"/>
          <w:sz w:val="22"/>
          <w:szCs w:val="22"/>
        </w:rPr>
        <w:t>skratki</w:t>
      </w:r>
      <w:proofErr w:type="spellEnd"/>
      <w:r w:rsidRPr="0052652C">
        <w:rPr>
          <w:rFonts w:ascii="Calibri" w:hAnsi="Calibri"/>
          <w:sz w:val="22"/>
          <w:szCs w:val="22"/>
        </w:rPr>
        <w:t xml:space="preserve">. Piasek i </w:t>
      </w:r>
      <w:proofErr w:type="spellStart"/>
      <w:r w:rsidRPr="0052652C">
        <w:rPr>
          <w:rFonts w:ascii="Calibri" w:hAnsi="Calibri"/>
          <w:sz w:val="22"/>
          <w:szCs w:val="22"/>
        </w:rPr>
        <w:t>skratki</w:t>
      </w:r>
      <w:proofErr w:type="spellEnd"/>
      <w:r w:rsidRPr="0052652C">
        <w:rPr>
          <w:rFonts w:ascii="Calibri" w:hAnsi="Calibri"/>
          <w:sz w:val="22"/>
          <w:szCs w:val="22"/>
        </w:rPr>
        <w:t xml:space="preserve"> zostają załadowane przez obsługę do worków foliowych na odpady. Piasek składowany jest czasowo na poletku ociekowym, a </w:t>
      </w:r>
      <w:proofErr w:type="spellStart"/>
      <w:r w:rsidRPr="0052652C">
        <w:rPr>
          <w:rFonts w:ascii="Calibri" w:hAnsi="Calibri"/>
          <w:sz w:val="22"/>
          <w:szCs w:val="22"/>
        </w:rPr>
        <w:t>skratki</w:t>
      </w:r>
      <w:proofErr w:type="spellEnd"/>
      <w:r w:rsidRPr="0052652C">
        <w:rPr>
          <w:rFonts w:ascii="Calibri" w:hAnsi="Calibri"/>
          <w:sz w:val="22"/>
          <w:szCs w:val="22"/>
        </w:rPr>
        <w:t xml:space="preserve"> w magazynie </w:t>
      </w:r>
      <w:proofErr w:type="spellStart"/>
      <w:r w:rsidRPr="0052652C">
        <w:rPr>
          <w:rFonts w:ascii="Calibri" w:hAnsi="Calibri"/>
          <w:sz w:val="22"/>
          <w:szCs w:val="22"/>
        </w:rPr>
        <w:t>skratek</w:t>
      </w:r>
      <w:proofErr w:type="spellEnd"/>
      <w:r w:rsidRPr="0052652C">
        <w:rPr>
          <w:rFonts w:ascii="Calibri" w:hAnsi="Calibri"/>
          <w:sz w:val="22"/>
          <w:szCs w:val="22"/>
        </w:rPr>
        <w:t xml:space="preserve"> (wiata nad pompownią). Ścieki po oczyszczeniu mechanicznym przepływają do zbiornika retencyjnego z pompownią drugiego stopnia. Pompy ze zbiornika retencyjnego podają ścieki do reaktora biologicznego, gdzie podlegają biologicznemu oczyszczaniu w kolejno występujących komorach: beztlenowej, niedotlenionej i tlenowej. W komorach tych występują odpowiednie do ich funkcji warunki: beztlenowe, niedotlenione i tlenowe. Reaktory biologiczne zasilane są w sprężone powietrze doprowadzane rurociągiem ze stacji dmuchaw. Ścieki, bezpośrednio po oczyszczeniu biologicznym są zmieszane z osadem czynnym i zostają oddzielone od tego osadu w osadniku pionowym i odprowadzone do urządzenia pomiarowego i dalej do odbiornika.</w:t>
      </w:r>
    </w:p>
    <w:p w:rsidR="00600319" w:rsidRDefault="00600319" w:rsidP="00600319">
      <w:pPr>
        <w:pStyle w:val="Default"/>
        <w:jc w:val="both"/>
        <w:rPr>
          <w:rFonts w:ascii="Calibri" w:hAnsi="Calibri"/>
          <w:sz w:val="22"/>
          <w:szCs w:val="22"/>
        </w:rPr>
      </w:pPr>
      <w:r w:rsidRPr="0052652C">
        <w:rPr>
          <w:rFonts w:ascii="Calibri" w:hAnsi="Calibri"/>
          <w:sz w:val="22"/>
          <w:szCs w:val="22"/>
        </w:rPr>
        <w:t xml:space="preserve">Do gromadzenia przed odbiorem osadu nadmiernego służy zagęszczacz grawitacyjny. Osad po zagęszczeniu zostaje przetransportowany pojazdem asenizacyjnym do większej oczyszczalni ścieków eksploatowanej przez PPK wyposażonej w stację odwadniania osadów. </w:t>
      </w:r>
    </w:p>
    <w:p w:rsidR="00600319" w:rsidRPr="00C90B22" w:rsidRDefault="00600319" w:rsidP="00600319">
      <w:pPr>
        <w:pStyle w:val="Default"/>
        <w:jc w:val="both"/>
        <w:rPr>
          <w:rFonts w:ascii="Calibri" w:hAnsi="Calibri"/>
          <w:sz w:val="22"/>
          <w:szCs w:val="22"/>
        </w:rPr>
      </w:pPr>
      <w:r w:rsidRPr="00C90B22">
        <w:rPr>
          <w:rFonts w:ascii="Calibri" w:hAnsi="Calibri"/>
          <w:sz w:val="22"/>
          <w:szCs w:val="22"/>
        </w:rPr>
        <w:t xml:space="preserve">Oczyszczalnia ścieków zasilana jest przyłączem kablowym niskiego napięcia z rozdzielnicy </w:t>
      </w:r>
      <w:proofErr w:type="spellStart"/>
      <w:r w:rsidRPr="00C90B22">
        <w:rPr>
          <w:rFonts w:ascii="Calibri" w:hAnsi="Calibri"/>
          <w:sz w:val="22"/>
          <w:szCs w:val="22"/>
        </w:rPr>
        <w:t>nn</w:t>
      </w:r>
      <w:proofErr w:type="spellEnd"/>
      <w:r w:rsidRPr="00C90B22">
        <w:rPr>
          <w:rFonts w:ascii="Calibri" w:hAnsi="Calibri"/>
          <w:sz w:val="22"/>
          <w:szCs w:val="22"/>
        </w:rPr>
        <w:t xml:space="preserve"> stacji transformatorowej Kluszkowce 5 Oczyszczalnia nr S-6899 zakończonym złączem kablowym ZK1 zabudowanym na ścianie budynku techniczno- socjalnego i układem pomiaru energii zlokalizowanym przy rozdzielnicy głównej oczyszczalni w wydzielonym pomieszczeniu rozdzielni. Nad złączem kablowym znajduje się Główny Wyłącznik Prądu (Wyłącznik p.poż.). Zasilanie awaryjne rozdzielnicy głównej z szafą automatyki oczyszczalni stanowi zespół prądotwórczy z automatycznym rozruchem i SZR o mocy 40kVA /32kW 3x400/230V. Z rozdzielnicy zasilane są instalacje technologiczne, instalacje gniazd i oświetlenia w tym oświetlenia zewnętrznego. W pomieszczeniu socjalnym obsługi zabudowana jest tablica synoptyczna z sygnalizacją pracy.</w:t>
      </w:r>
    </w:p>
    <w:p w:rsidR="00600319" w:rsidRPr="00C90B22" w:rsidRDefault="00600319" w:rsidP="00600319">
      <w:pPr>
        <w:pStyle w:val="Default"/>
        <w:jc w:val="both"/>
        <w:rPr>
          <w:rFonts w:ascii="Calibri" w:hAnsi="Calibri"/>
          <w:sz w:val="22"/>
          <w:szCs w:val="22"/>
        </w:rPr>
      </w:pPr>
      <w:r w:rsidRPr="00C90B22">
        <w:rPr>
          <w:rFonts w:ascii="Calibri" w:hAnsi="Calibri"/>
          <w:sz w:val="22"/>
          <w:szCs w:val="22"/>
        </w:rPr>
        <w:t>Do  obiektów oczyszczalni prowadzą istniejące zjazdy  z drogi gminnej</w:t>
      </w:r>
      <w:r w:rsidR="00627A9D">
        <w:rPr>
          <w:rFonts w:ascii="Calibri" w:hAnsi="Calibri"/>
          <w:sz w:val="22"/>
          <w:szCs w:val="22"/>
        </w:rPr>
        <w:t xml:space="preserve"> </w:t>
      </w:r>
      <w:r w:rsidRPr="00C90B22">
        <w:rPr>
          <w:rFonts w:ascii="Calibri" w:hAnsi="Calibri"/>
          <w:sz w:val="22"/>
          <w:szCs w:val="22"/>
        </w:rPr>
        <w:t xml:space="preserve">Brzezie – </w:t>
      </w:r>
      <w:proofErr w:type="spellStart"/>
      <w:r w:rsidRPr="00C90B22">
        <w:rPr>
          <w:rFonts w:ascii="Calibri" w:hAnsi="Calibri"/>
          <w:sz w:val="22"/>
          <w:szCs w:val="22"/>
        </w:rPr>
        <w:t>Nadzamcze</w:t>
      </w:r>
      <w:proofErr w:type="spellEnd"/>
    </w:p>
    <w:p w:rsidR="00600319" w:rsidRPr="00C90B22" w:rsidRDefault="00600319" w:rsidP="00600319">
      <w:pPr>
        <w:pStyle w:val="Default"/>
        <w:jc w:val="both"/>
        <w:rPr>
          <w:rFonts w:ascii="Calibri" w:hAnsi="Calibri"/>
          <w:sz w:val="22"/>
          <w:szCs w:val="22"/>
        </w:rPr>
      </w:pPr>
      <w:r w:rsidRPr="00C90B22">
        <w:rPr>
          <w:rFonts w:ascii="Calibri" w:hAnsi="Calibri"/>
          <w:sz w:val="22"/>
          <w:szCs w:val="22"/>
        </w:rPr>
        <w:t>- zjazd do głównych obiektów -  nawierzchnia zjazdu „trylinka”</w:t>
      </w:r>
    </w:p>
    <w:p w:rsidR="00600319" w:rsidRPr="00044673" w:rsidRDefault="00600319" w:rsidP="00600319">
      <w:pPr>
        <w:pStyle w:val="Default"/>
        <w:jc w:val="both"/>
        <w:rPr>
          <w:rFonts w:ascii="Calibri" w:hAnsi="Calibri"/>
          <w:color w:val="auto"/>
          <w:sz w:val="22"/>
          <w:szCs w:val="22"/>
        </w:rPr>
      </w:pPr>
      <w:r w:rsidRPr="00C90B22">
        <w:rPr>
          <w:rFonts w:ascii="Calibri" w:hAnsi="Calibri"/>
          <w:sz w:val="22"/>
          <w:szCs w:val="22"/>
        </w:rPr>
        <w:t>- zjazd do poletek osadowych – ziemny.</w:t>
      </w:r>
      <w:r w:rsidR="00627A9D">
        <w:rPr>
          <w:rFonts w:ascii="Calibri" w:hAnsi="Calibri"/>
          <w:sz w:val="22"/>
          <w:szCs w:val="22"/>
        </w:rPr>
        <w:t xml:space="preserve"> </w:t>
      </w:r>
      <w:r w:rsidRPr="0085068D">
        <w:rPr>
          <w:rFonts w:ascii="Calibri" w:hAnsi="Calibri"/>
        </w:rPr>
        <w:t xml:space="preserve">Oczyszczalnia ścieków w Kluszkowcach znajduje się w granicach aglomeracji Kluszkowce wyznaczonej </w:t>
      </w:r>
      <w:r w:rsidRPr="0085068D">
        <w:rPr>
          <w:rFonts w:ascii="Calibri" w:hAnsi="Calibri"/>
          <w:color w:val="auto"/>
          <w:sz w:val="22"/>
          <w:szCs w:val="22"/>
        </w:rPr>
        <w:t>Uchwałą Nr XXVII/388/16 Sejmiku Województwa Małopolskiego z dnia 26 września 2016 r. w sprawie wyznaczenia aglomeracji Kluszkowce.</w:t>
      </w:r>
    </w:p>
    <w:p w:rsidR="00600319" w:rsidRPr="00456586" w:rsidRDefault="00600319" w:rsidP="00600319">
      <w:pPr>
        <w:spacing w:after="0" w:line="240" w:lineRule="auto"/>
        <w:jc w:val="both"/>
        <w:rPr>
          <w:b/>
        </w:rPr>
      </w:pPr>
      <w:r w:rsidRPr="00456586">
        <w:rPr>
          <w:b/>
        </w:rPr>
        <w:t>2.2.2. Warunki odprowadzania ścieków do odbiornika</w:t>
      </w:r>
    </w:p>
    <w:p w:rsidR="00600319" w:rsidRDefault="00600319" w:rsidP="00600319">
      <w:pPr>
        <w:spacing w:after="0" w:line="240" w:lineRule="auto"/>
        <w:jc w:val="both"/>
      </w:pPr>
      <w:r>
        <w:t xml:space="preserve">Oczyszczalnia posiada aktualne pozwolenie wodnoprawne  z dnia 27 maja 2015. znak SR-IV.7322.1.71.2015.PM. Pozwolenie ważne jest do dnia 27 maja 2025. Pozwolenie to dopuszcza odprowadzenie ścieków oczyszczonych w oczyszczalni do cieku bez nazwy dopływu potoku </w:t>
      </w:r>
      <w:proofErr w:type="spellStart"/>
      <w:r>
        <w:t>Kluszkowianka</w:t>
      </w:r>
      <w:proofErr w:type="spellEnd"/>
      <w:r>
        <w:t xml:space="preserve"> w km 1+200 w ilości:</w:t>
      </w:r>
    </w:p>
    <w:p w:rsidR="00600319" w:rsidRDefault="00600319" w:rsidP="00600319">
      <w:pPr>
        <w:spacing w:after="0" w:line="240" w:lineRule="auto"/>
        <w:jc w:val="both"/>
      </w:pPr>
      <w:r>
        <w:t xml:space="preserve">- dobowej średniej </w:t>
      </w:r>
      <w:proofErr w:type="spellStart"/>
      <w:r>
        <w:t>Q</w:t>
      </w:r>
      <w:r w:rsidRPr="008A01E6">
        <w:rPr>
          <w:vertAlign w:val="subscript"/>
        </w:rPr>
        <w:t>dśr</w:t>
      </w:r>
      <w:proofErr w:type="spellEnd"/>
      <w:r>
        <w:t>= 550m3/d,</w:t>
      </w:r>
    </w:p>
    <w:p w:rsidR="00600319" w:rsidRDefault="00600319" w:rsidP="00600319">
      <w:pPr>
        <w:spacing w:after="0" w:line="240" w:lineRule="auto"/>
        <w:jc w:val="both"/>
      </w:pPr>
      <w:r>
        <w:t xml:space="preserve">- maksymalnej godzinowej </w:t>
      </w:r>
      <w:proofErr w:type="spellStart"/>
      <w:r>
        <w:t>Q</w:t>
      </w:r>
      <w:r w:rsidRPr="008A01E6">
        <w:rPr>
          <w:vertAlign w:val="subscript"/>
        </w:rPr>
        <w:t>hmax</w:t>
      </w:r>
      <w:proofErr w:type="spellEnd"/>
      <w:r>
        <w:t>=30m3/h,</w:t>
      </w:r>
    </w:p>
    <w:p w:rsidR="00600319" w:rsidRPr="008A01E6" w:rsidRDefault="00600319" w:rsidP="00600319">
      <w:pPr>
        <w:spacing w:after="0" w:line="240" w:lineRule="auto"/>
        <w:jc w:val="both"/>
      </w:pPr>
      <w:r>
        <w:t>- maksymalnej rocznej 219000m</w:t>
      </w:r>
      <w:r>
        <w:rPr>
          <w:vertAlign w:val="superscript"/>
        </w:rPr>
        <w:t>3</w:t>
      </w:r>
      <w:r>
        <w:t>/rok</w:t>
      </w:r>
    </w:p>
    <w:p w:rsidR="00600319" w:rsidRDefault="00600319" w:rsidP="00600319">
      <w:pPr>
        <w:spacing w:after="0" w:line="240" w:lineRule="auto"/>
        <w:jc w:val="both"/>
      </w:pPr>
      <w:r>
        <w:t>i wymaganych parametrach jakościowych dla ścieków komunalnych:</w:t>
      </w:r>
    </w:p>
    <w:p w:rsidR="00600319" w:rsidRDefault="00600319" w:rsidP="00600319">
      <w:pPr>
        <w:spacing w:after="0" w:line="240" w:lineRule="auto"/>
        <w:jc w:val="both"/>
      </w:pPr>
      <w:r>
        <w:t>- BZT5=40mgO2/l,</w:t>
      </w:r>
    </w:p>
    <w:p w:rsidR="00600319" w:rsidRDefault="00600319" w:rsidP="00600319">
      <w:pPr>
        <w:spacing w:after="0" w:line="240" w:lineRule="auto"/>
        <w:jc w:val="both"/>
      </w:pPr>
      <w:r>
        <w:t xml:space="preserve">- </w:t>
      </w:r>
      <w:proofErr w:type="spellStart"/>
      <w:r>
        <w:t>ChZT</w:t>
      </w:r>
      <w:proofErr w:type="spellEnd"/>
      <w:r>
        <w:t>=150mgO2/l,</w:t>
      </w:r>
    </w:p>
    <w:p w:rsidR="00600319" w:rsidRDefault="00600319" w:rsidP="00600319">
      <w:pPr>
        <w:spacing w:after="0" w:line="240" w:lineRule="auto"/>
        <w:jc w:val="both"/>
      </w:pPr>
      <w:r>
        <w:t>- Zawiesina ogólna=50mg/l.</w:t>
      </w:r>
    </w:p>
    <w:p w:rsidR="00600319" w:rsidRDefault="00600319" w:rsidP="00600319">
      <w:pPr>
        <w:spacing w:after="0" w:line="240" w:lineRule="auto"/>
        <w:jc w:val="both"/>
      </w:pPr>
      <w:r>
        <w:t>- azot ogólny = 30mg/l</w:t>
      </w:r>
    </w:p>
    <w:p w:rsidR="00600319" w:rsidRDefault="00600319" w:rsidP="00600319">
      <w:pPr>
        <w:spacing w:after="0" w:line="240" w:lineRule="auto"/>
        <w:jc w:val="both"/>
      </w:pPr>
      <w:r>
        <w:t xml:space="preserve">- </w:t>
      </w:r>
      <w:proofErr w:type="spellStart"/>
      <w:r>
        <w:t>forsfor</w:t>
      </w:r>
      <w:proofErr w:type="spellEnd"/>
      <w:r>
        <w:t xml:space="preserve"> ogólny = 5mg/l</w:t>
      </w:r>
    </w:p>
    <w:p w:rsidR="00600319" w:rsidRPr="00A6014A" w:rsidRDefault="00600319" w:rsidP="00600319">
      <w:pPr>
        <w:spacing w:after="0" w:line="240" w:lineRule="auto"/>
        <w:jc w:val="both"/>
        <w:rPr>
          <w:highlight w:val="yellow"/>
        </w:rPr>
      </w:pPr>
      <w:r w:rsidRPr="00E67DE4">
        <w:rPr>
          <w:b/>
        </w:rPr>
        <w:t xml:space="preserve">2.2.3.  Opis technologiczny i techniczny oczyszczalni </w:t>
      </w:r>
    </w:p>
    <w:p w:rsidR="00600319" w:rsidRPr="003610E8" w:rsidRDefault="00600319" w:rsidP="00600319">
      <w:pPr>
        <w:spacing w:after="0" w:line="240" w:lineRule="auto"/>
        <w:jc w:val="both"/>
        <w:rPr>
          <w:b/>
        </w:rPr>
      </w:pPr>
      <w:r w:rsidRPr="003610E8">
        <w:rPr>
          <w:b/>
        </w:rPr>
        <w:t>2.2.3.1. Jakość i ilość ścieków surowych</w:t>
      </w:r>
    </w:p>
    <w:p w:rsidR="00600319" w:rsidRPr="008A01E6" w:rsidRDefault="00600319" w:rsidP="00600319">
      <w:pPr>
        <w:pStyle w:val="Akapitzlist2"/>
        <w:ind w:left="0"/>
        <w:jc w:val="both"/>
        <w:rPr>
          <w:rFonts w:ascii="Calibri" w:hAnsi="Calibri"/>
          <w:sz w:val="22"/>
          <w:szCs w:val="22"/>
        </w:rPr>
      </w:pPr>
      <w:r w:rsidRPr="008A01E6">
        <w:rPr>
          <w:rFonts w:ascii="Calibri" w:hAnsi="Calibri"/>
          <w:sz w:val="22"/>
          <w:szCs w:val="22"/>
        </w:rPr>
        <w:t>Z danych eksploatacyjnych przekazanych przez eksploatatora wynika, że w roku 2016  średnia dobowa ilość ścieków  oczyszczonych wyniosła  521 m</w:t>
      </w:r>
      <w:r w:rsidRPr="008A01E6">
        <w:rPr>
          <w:rFonts w:ascii="Calibri" w:hAnsi="Calibri"/>
          <w:sz w:val="22"/>
          <w:szCs w:val="22"/>
          <w:vertAlign w:val="superscript"/>
        </w:rPr>
        <w:t>3</w:t>
      </w:r>
      <w:r w:rsidRPr="008A01E6">
        <w:rPr>
          <w:rFonts w:ascii="Calibri" w:hAnsi="Calibri"/>
          <w:sz w:val="22"/>
          <w:szCs w:val="22"/>
        </w:rPr>
        <w:t>/d, a w pierwszym półroczu 2017roku 641 m</w:t>
      </w:r>
      <w:r w:rsidRPr="008A01E6">
        <w:rPr>
          <w:rFonts w:ascii="Calibri" w:hAnsi="Calibri"/>
          <w:sz w:val="22"/>
          <w:szCs w:val="22"/>
          <w:vertAlign w:val="superscript"/>
        </w:rPr>
        <w:t>3</w:t>
      </w:r>
      <w:r w:rsidRPr="008A01E6">
        <w:rPr>
          <w:rFonts w:ascii="Calibri" w:hAnsi="Calibri"/>
          <w:sz w:val="22"/>
          <w:szCs w:val="22"/>
        </w:rPr>
        <w:t xml:space="preserve">/d. </w:t>
      </w:r>
    </w:p>
    <w:p w:rsidR="00600319" w:rsidRPr="008A01E6" w:rsidRDefault="00600319" w:rsidP="00600319">
      <w:pPr>
        <w:pStyle w:val="Akapitzlist2"/>
        <w:ind w:left="0"/>
        <w:jc w:val="both"/>
        <w:rPr>
          <w:rFonts w:ascii="Calibri" w:hAnsi="Calibri"/>
          <w:sz w:val="22"/>
          <w:szCs w:val="22"/>
        </w:rPr>
      </w:pPr>
      <w:r w:rsidRPr="008A01E6">
        <w:rPr>
          <w:rFonts w:ascii="Calibri" w:hAnsi="Calibri"/>
          <w:sz w:val="22"/>
          <w:szCs w:val="22"/>
        </w:rPr>
        <w:t>Jakość ścieków dopływających do oczyszczalni na podstawie analiz wskazuje na średnio stężone ścieki komunalne.  Średnie stężenie zanieczyszczeń w 2016 roku i w pierwszym półroczu 2017 roku, w kilku próbkach ścieków surowych wyniosły:</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BZT</w:t>
      </w:r>
      <w:r w:rsidRPr="008A01E6">
        <w:rPr>
          <w:rFonts w:ascii="Calibri" w:hAnsi="Calibri"/>
          <w:sz w:val="22"/>
          <w:szCs w:val="22"/>
          <w:vertAlign w:val="subscript"/>
        </w:rPr>
        <w:t>5</w:t>
      </w:r>
      <w:r w:rsidRPr="008A01E6">
        <w:rPr>
          <w:rFonts w:ascii="Calibri" w:hAnsi="Calibri"/>
          <w:sz w:val="22"/>
          <w:szCs w:val="22"/>
        </w:rPr>
        <w:t xml:space="preserve"> średnio 202 mgO</w:t>
      </w:r>
      <w:r w:rsidRPr="008A01E6">
        <w:rPr>
          <w:rFonts w:ascii="Calibri" w:hAnsi="Calibri"/>
          <w:sz w:val="22"/>
          <w:szCs w:val="22"/>
          <w:vertAlign w:val="subscript"/>
        </w:rPr>
        <w:t>2</w:t>
      </w:r>
      <w:r w:rsidRPr="008A01E6">
        <w:rPr>
          <w:rFonts w:ascii="Calibri" w:hAnsi="Calibri"/>
          <w:sz w:val="22"/>
          <w:szCs w:val="22"/>
        </w:rPr>
        <w:t>/l, zakres od 120 do 340 mgO</w:t>
      </w:r>
      <w:r w:rsidRPr="008A01E6">
        <w:rPr>
          <w:rFonts w:ascii="Calibri" w:hAnsi="Calibri"/>
          <w:sz w:val="22"/>
          <w:szCs w:val="22"/>
          <w:vertAlign w:val="subscript"/>
        </w:rPr>
        <w:t>2</w:t>
      </w:r>
      <w:r w:rsidRPr="008A01E6">
        <w:rPr>
          <w:rFonts w:ascii="Calibri" w:hAnsi="Calibri"/>
          <w:sz w:val="22"/>
          <w:szCs w:val="22"/>
        </w:rPr>
        <w:t>/l</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xml:space="preserve">- </w:t>
      </w:r>
      <w:proofErr w:type="spellStart"/>
      <w:r w:rsidRPr="008A01E6">
        <w:rPr>
          <w:rFonts w:ascii="Calibri" w:hAnsi="Calibri"/>
          <w:sz w:val="22"/>
          <w:szCs w:val="22"/>
        </w:rPr>
        <w:t>ChZT</w:t>
      </w:r>
      <w:proofErr w:type="spellEnd"/>
      <w:r w:rsidRPr="008A01E6">
        <w:rPr>
          <w:rFonts w:ascii="Calibri" w:hAnsi="Calibri"/>
          <w:sz w:val="22"/>
          <w:szCs w:val="22"/>
        </w:rPr>
        <w:t xml:space="preserve"> średnio 510 mgO</w:t>
      </w:r>
      <w:r w:rsidRPr="008A01E6">
        <w:rPr>
          <w:rFonts w:ascii="Calibri" w:hAnsi="Calibri"/>
          <w:sz w:val="22"/>
          <w:szCs w:val="22"/>
          <w:vertAlign w:val="subscript"/>
        </w:rPr>
        <w:t>2</w:t>
      </w:r>
      <w:r w:rsidRPr="008A01E6">
        <w:rPr>
          <w:rFonts w:ascii="Calibri" w:hAnsi="Calibri"/>
          <w:sz w:val="22"/>
          <w:szCs w:val="22"/>
        </w:rPr>
        <w:t>/l, zakres od 295 do 992 mgO</w:t>
      </w:r>
      <w:r w:rsidRPr="008A01E6">
        <w:rPr>
          <w:rFonts w:ascii="Calibri" w:hAnsi="Calibri"/>
          <w:sz w:val="22"/>
          <w:szCs w:val="22"/>
          <w:vertAlign w:val="subscript"/>
        </w:rPr>
        <w:t>2</w:t>
      </w:r>
      <w:r w:rsidRPr="008A01E6">
        <w:rPr>
          <w:rFonts w:ascii="Calibri" w:hAnsi="Calibri"/>
          <w:sz w:val="22"/>
          <w:szCs w:val="22"/>
        </w:rPr>
        <w:t>/l</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Zawiesina ogólna średnio 191 mg/l, zakres od 98 do 340 mg/l</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xml:space="preserve">- azot ogólny średnio 57 </w:t>
      </w:r>
      <w:proofErr w:type="spellStart"/>
      <w:r w:rsidRPr="008A01E6">
        <w:rPr>
          <w:rFonts w:ascii="Calibri" w:hAnsi="Calibri"/>
          <w:sz w:val="22"/>
          <w:szCs w:val="22"/>
        </w:rPr>
        <w:t>mgN</w:t>
      </w:r>
      <w:proofErr w:type="spellEnd"/>
      <w:r w:rsidRPr="008A01E6">
        <w:rPr>
          <w:rFonts w:ascii="Calibri" w:hAnsi="Calibri"/>
          <w:sz w:val="22"/>
          <w:szCs w:val="22"/>
        </w:rPr>
        <w:t xml:space="preserve">/l, zakres od 18 do 131 </w:t>
      </w:r>
      <w:proofErr w:type="spellStart"/>
      <w:r w:rsidRPr="008A01E6">
        <w:rPr>
          <w:rFonts w:ascii="Calibri" w:hAnsi="Calibri"/>
          <w:sz w:val="22"/>
          <w:szCs w:val="22"/>
        </w:rPr>
        <w:t>mgN</w:t>
      </w:r>
      <w:proofErr w:type="spellEnd"/>
      <w:r w:rsidRPr="008A01E6">
        <w:rPr>
          <w:rFonts w:ascii="Calibri" w:hAnsi="Calibri"/>
          <w:sz w:val="22"/>
          <w:szCs w:val="22"/>
        </w:rPr>
        <w:t>/l</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xml:space="preserve">- fosfor ogólny średnio 7,0 </w:t>
      </w:r>
      <w:proofErr w:type="spellStart"/>
      <w:r w:rsidRPr="008A01E6">
        <w:rPr>
          <w:rFonts w:ascii="Calibri" w:hAnsi="Calibri"/>
          <w:sz w:val="22"/>
          <w:szCs w:val="22"/>
        </w:rPr>
        <w:t>mgP</w:t>
      </w:r>
      <w:proofErr w:type="spellEnd"/>
      <w:r w:rsidRPr="008A01E6">
        <w:rPr>
          <w:rFonts w:ascii="Calibri" w:hAnsi="Calibri"/>
          <w:sz w:val="22"/>
          <w:szCs w:val="22"/>
        </w:rPr>
        <w:t xml:space="preserve">/l, zakres od 3,3 do 14,4 </w:t>
      </w:r>
      <w:proofErr w:type="spellStart"/>
      <w:r w:rsidRPr="008A01E6">
        <w:rPr>
          <w:rFonts w:ascii="Calibri" w:hAnsi="Calibri"/>
          <w:sz w:val="22"/>
          <w:szCs w:val="22"/>
        </w:rPr>
        <w:t>mgP</w:t>
      </w:r>
      <w:proofErr w:type="spellEnd"/>
      <w:r w:rsidRPr="008A01E6">
        <w:rPr>
          <w:rFonts w:ascii="Calibri" w:hAnsi="Calibri"/>
          <w:sz w:val="22"/>
          <w:szCs w:val="22"/>
        </w:rPr>
        <w:t>/l</w:t>
      </w:r>
    </w:p>
    <w:p w:rsidR="00600319" w:rsidRPr="008A01E6" w:rsidRDefault="00600319" w:rsidP="00600319">
      <w:pPr>
        <w:pStyle w:val="Akapitzlist2"/>
        <w:ind w:left="0"/>
        <w:rPr>
          <w:rFonts w:ascii="Calibri" w:hAnsi="Calibri"/>
          <w:sz w:val="22"/>
          <w:szCs w:val="22"/>
        </w:rPr>
      </w:pPr>
    </w:p>
    <w:p w:rsidR="00600319" w:rsidRPr="008A01E6" w:rsidRDefault="00600319" w:rsidP="00600319">
      <w:pPr>
        <w:pStyle w:val="Akapitzlist2"/>
        <w:ind w:left="0"/>
        <w:rPr>
          <w:rFonts w:ascii="Calibri" w:hAnsi="Calibri"/>
          <w:sz w:val="22"/>
          <w:szCs w:val="22"/>
        </w:rPr>
      </w:pPr>
      <w:r w:rsidRPr="008A01E6">
        <w:rPr>
          <w:rFonts w:ascii="Calibri" w:hAnsi="Calibri"/>
          <w:sz w:val="22"/>
          <w:szCs w:val="22"/>
        </w:rPr>
        <w:t xml:space="preserve">Ścieki oczyszczone spełniają wymagania aktualnego pozwolenia </w:t>
      </w:r>
      <w:proofErr w:type="spellStart"/>
      <w:r w:rsidRPr="008A01E6">
        <w:rPr>
          <w:rFonts w:ascii="Calibri" w:hAnsi="Calibri"/>
          <w:sz w:val="22"/>
          <w:szCs w:val="22"/>
        </w:rPr>
        <w:t>wodno</w:t>
      </w:r>
      <w:proofErr w:type="spellEnd"/>
      <w:r w:rsidRPr="008A01E6">
        <w:rPr>
          <w:rFonts w:ascii="Calibri" w:hAnsi="Calibri"/>
          <w:sz w:val="22"/>
          <w:szCs w:val="22"/>
        </w:rPr>
        <w:t xml:space="preserve"> prawnego za wyjątkiem jednokrotnego zanotowanego przekroczenia stężenia azotu ogólnego. Średnie stężenia podstawowych wskaźników zanieczyszczeń wynoszą:</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BZT</w:t>
      </w:r>
      <w:r w:rsidRPr="008A01E6">
        <w:rPr>
          <w:rFonts w:ascii="Calibri" w:hAnsi="Calibri"/>
          <w:sz w:val="22"/>
          <w:szCs w:val="22"/>
          <w:vertAlign w:val="subscript"/>
        </w:rPr>
        <w:t>5</w:t>
      </w:r>
      <w:r w:rsidRPr="008A01E6">
        <w:rPr>
          <w:rFonts w:ascii="Calibri" w:hAnsi="Calibri"/>
          <w:sz w:val="22"/>
          <w:szCs w:val="22"/>
        </w:rPr>
        <w:t xml:space="preserve"> średnio  11 mgO</w:t>
      </w:r>
      <w:r w:rsidRPr="008A01E6">
        <w:rPr>
          <w:rFonts w:ascii="Calibri" w:hAnsi="Calibri"/>
          <w:sz w:val="22"/>
          <w:szCs w:val="22"/>
          <w:vertAlign w:val="subscript"/>
        </w:rPr>
        <w:t>2</w:t>
      </w:r>
      <w:r w:rsidRPr="008A01E6">
        <w:rPr>
          <w:rFonts w:ascii="Calibri" w:hAnsi="Calibri"/>
          <w:sz w:val="22"/>
          <w:szCs w:val="22"/>
        </w:rPr>
        <w:t>/l, zakres od 3,8 do 28 mgO</w:t>
      </w:r>
      <w:r w:rsidRPr="008A01E6">
        <w:rPr>
          <w:rFonts w:ascii="Calibri" w:hAnsi="Calibri"/>
          <w:sz w:val="22"/>
          <w:szCs w:val="22"/>
          <w:vertAlign w:val="subscript"/>
        </w:rPr>
        <w:t>2</w:t>
      </w:r>
      <w:r w:rsidRPr="008A01E6">
        <w:rPr>
          <w:rFonts w:ascii="Calibri" w:hAnsi="Calibri"/>
          <w:sz w:val="22"/>
          <w:szCs w:val="22"/>
        </w:rPr>
        <w:t>/l</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xml:space="preserve">- </w:t>
      </w:r>
      <w:proofErr w:type="spellStart"/>
      <w:r w:rsidRPr="008A01E6">
        <w:rPr>
          <w:rFonts w:ascii="Calibri" w:hAnsi="Calibri"/>
          <w:sz w:val="22"/>
          <w:szCs w:val="22"/>
        </w:rPr>
        <w:t>ChZT</w:t>
      </w:r>
      <w:proofErr w:type="spellEnd"/>
      <w:r w:rsidRPr="008A01E6">
        <w:rPr>
          <w:rFonts w:ascii="Calibri" w:hAnsi="Calibri"/>
          <w:sz w:val="22"/>
          <w:szCs w:val="22"/>
        </w:rPr>
        <w:t xml:space="preserve"> średnio 52 mgO</w:t>
      </w:r>
      <w:r w:rsidRPr="008A01E6">
        <w:rPr>
          <w:rFonts w:ascii="Calibri" w:hAnsi="Calibri"/>
          <w:sz w:val="22"/>
          <w:szCs w:val="22"/>
          <w:vertAlign w:val="subscript"/>
        </w:rPr>
        <w:t>2</w:t>
      </w:r>
      <w:r w:rsidRPr="008A01E6">
        <w:rPr>
          <w:rFonts w:ascii="Calibri" w:hAnsi="Calibri"/>
          <w:sz w:val="22"/>
          <w:szCs w:val="22"/>
        </w:rPr>
        <w:t>/l, zakres od 21 do 102 mgO</w:t>
      </w:r>
      <w:r w:rsidRPr="008A01E6">
        <w:rPr>
          <w:rFonts w:ascii="Calibri" w:hAnsi="Calibri"/>
          <w:sz w:val="22"/>
          <w:szCs w:val="22"/>
          <w:vertAlign w:val="subscript"/>
        </w:rPr>
        <w:t>2</w:t>
      </w:r>
      <w:r w:rsidRPr="008A01E6">
        <w:rPr>
          <w:rFonts w:ascii="Calibri" w:hAnsi="Calibri"/>
          <w:sz w:val="22"/>
          <w:szCs w:val="22"/>
        </w:rPr>
        <w:t>/l</w:t>
      </w:r>
    </w:p>
    <w:p w:rsidR="00600319" w:rsidRPr="008A01E6" w:rsidRDefault="00600319" w:rsidP="00600319">
      <w:pPr>
        <w:pStyle w:val="Default"/>
        <w:jc w:val="both"/>
        <w:rPr>
          <w:rFonts w:ascii="Calibri" w:hAnsi="Calibri"/>
          <w:sz w:val="22"/>
          <w:szCs w:val="22"/>
        </w:rPr>
      </w:pPr>
      <w:r w:rsidRPr="008A01E6">
        <w:rPr>
          <w:rFonts w:ascii="Calibri" w:hAnsi="Calibri"/>
          <w:sz w:val="22"/>
          <w:szCs w:val="22"/>
        </w:rPr>
        <w:t xml:space="preserve">- Zawiesina średnio 13 mg/l, zakres od 2,0 do 38 </w:t>
      </w:r>
      <w:proofErr w:type="spellStart"/>
      <w:r w:rsidRPr="008A01E6">
        <w:rPr>
          <w:rFonts w:ascii="Calibri" w:hAnsi="Calibri"/>
          <w:sz w:val="22"/>
          <w:szCs w:val="22"/>
        </w:rPr>
        <w:t>mgO</w:t>
      </w:r>
      <w:proofErr w:type="spellEnd"/>
      <w:r w:rsidRPr="008A01E6">
        <w:rPr>
          <w:rFonts w:ascii="Calibri" w:hAnsi="Calibri"/>
          <w:sz w:val="22"/>
          <w:szCs w:val="22"/>
        </w:rPr>
        <w:t>/l</w:t>
      </w:r>
    </w:p>
    <w:p w:rsidR="00600319" w:rsidRPr="008A01E6" w:rsidRDefault="00600319" w:rsidP="00600319">
      <w:pPr>
        <w:pStyle w:val="Akapitzlist2"/>
        <w:ind w:left="0"/>
        <w:rPr>
          <w:rFonts w:ascii="Calibri" w:hAnsi="Calibri"/>
          <w:sz w:val="22"/>
          <w:szCs w:val="22"/>
        </w:rPr>
      </w:pPr>
      <w:r w:rsidRPr="008A01E6">
        <w:rPr>
          <w:rFonts w:ascii="Calibri" w:hAnsi="Calibri"/>
          <w:sz w:val="22"/>
          <w:szCs w:val="22"/>
        </w:rPr>
        <w:t xml:space="preserve">- azot ogólny średnio 26,5 </w:t>
      </w:r>
      <w:proofErr w:type="spellStart"/>
      <w:r w:rsidRPr="008A01E6">
        <w:rPr>
          <w:rFonts w:ascii="Calibri" w:hAnsi="Calibri"/>
          <w:sz w:val="22"/>
          <w:szCs w:val="22"/>
        </w:rPr>
        <w:t>mgN</w:t>
      </w:r>
      <w:proofErr w:type="spellEnd"/>
      <w:r w:rsidRPr="008A01E6">
        <w:rPr>
          <w:rFonts w:ascii="Calibri" w:hAnsi="Calibri"/>
          <w:sz w:val="22"/>
          <w:szCs w:val="22"/>
        </w:rPr>
        <w:t xml:space="preserve">/l, zakres od 12 do 64,7 </w:t>
      </w:r>
      <w:proofErr w:type="spellStart"/>
      <w:r w:rsidRPr="008A01E6">
        <w:rPr>
          <w:rFonts w:ascii="Calibri" w:hAnsi="Calibri"/>
          <w:sz w:val="22"/>
          <w:szCs w:val="22"/>
        </w:rPr>
        <w:t>mgN</w:t>
      </w:r>
      <w:proofErr w:type="spellEnd"/>
      <w:r w:rsidRPr="008A01E6">
        <w:rPr>
          <w:rFonts w:ascii="Calibri" w:hAnsi="Calibri"/>
          <w:sz w:val="22"/>
          <w:szCs w:val="22"/>
        </w:rPr>
        <w:t>/l</w:t>
      </w:r>
    </w:p>
    <w:p w:rsidR="00600319" w:rsidRDefault="00600319" w:rsidP="00600319">
      <w:pPr>
        <w:pStyle w:val="Akapitzlist2"/>
        <w:ind w:left="0"/>
        <w:rPr>
          <w:rFonts w:ascii="Calibri" w:hAnsi="Calibri"/>
          <w:sz w:val="22"/>
          <w:szCs w:val="22"/>
        </w:rPr>
      </w:pPr>
      <w:r w:rsidRPr="008A01E6">
        <w:rPr>
          <w:rFonts w:ascii="Calibri" w:hAnsi="Calibri"/>
          <w:sz w:val="22"/>
          <w:szCs w:val="22"/>
        </w:rPr>
        <w:t xml:space="preserve">- fosfor ogólny średnio 1,4 </w:t>
      </w:r>
      <w:proofErr w:type="spellStart"/>
      <w:r w:rsidRPr="008A01E6">
        <w:rPr>
          <w:rFonts w:ascii="Calibri" w:hAnsi="Calibri"/>
          <w:sz w:val="22"/>
          <w:szCs w:val="22"/>
        </w:rPr>
        <w:t>mgP</w:t>
      </w:r>
      <w:proofErr w:type="spellEnd"/>
      <w:r w:rsidRPr="008A01E6">
        <w:rPr>
          <w:rFonts w:ascii="Calibri" w:hAnsi="Calibri"/>
          <w:sz w:val="22"/>
          <w:szCs w:val="22"/>
        </w:rPr>
        <w:t xml:space="preserve">/l, zakres od 0,82 do 2,29 </w:t>
      </w:r>
      <w:proofErr w:type="spellStart"/>
      <w:r w:rsidRPr="008A01E6">
        <w:rPr>
          <w:rFonts w:ascii="Calibri" w:hAnsi="Calibri"/>
          <w:sz w:val="22"/>
          <w:szCs w:val="22"/>
        </w:rPr>
        <w:t>mgP</w:t>
      </w:r>
      <w:proofErr w:type="spellEnd"/>
      <w:r w:rsidRPr="008A01E6">
        <w:rPr>
          <w:rFonts w:ascii="Calibri" w:hAnsi="Calibri"/>
          <w:sz w:val="22"/>
          <w:szCs w:val="22"/>
        </w:rPr>
        <w:t>/l</w:t>
      </w:r>
    </w:p>
    <w:p w:rsidR="00600319" w:rsidRPr="008A01E6" w:rsidRDefault="00600319" w:rsidP="00600319">
      <w:pPr>
        <w:pStyle w:val="Akapitzlist2"/>
        <w:ind w:left="0"/>
        <w:rPr>
          <w:rFonts w:ascii="Calibri" w:hAnsi="Calibri"/>
          <w:sz w:val="22"/>
          <w:szCs w:val="22"/>
        </w:rPr>
      </w:pPr>
    </w:p>
    <w:p w:rsidR="00600319" w:rsidRPr="00F10D6A" w:rsidRDefault="00600319" w:rsidP="00600319">
      <w:pPr>
        <w:spacing w:after="0" w:line="240" w:lineRule="auto"/>
        <w:jc w:val="both"/>
        <w:rPr>
          <w:b/>
        </w:rPr>
      </w:pPr>
      <w:r w:rsidRPr="00F10D6A">
        <w:rPr>
          <w:b/>
        </w:rPr>
        <w:t>2.2.3.</w:t>
      </w:r>
      <w:r>
        <w:rPr>
          <w:b/>
        </w:rPr>
        <w:t>2</w:t>
      </w:r>
      <w:r w:rsidRPr="00F10D6A">
        <w:rPr>
          <w:b/>
        </w:rPr>
        <w:t>. Opis obiektów oczyszczalni</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Działka oczyszczalni jest zabudowana następującymi obiektami:</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pompownia ścieków z krata koszową</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blok biologiczny</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xml:space="preserve">- budynek techniczno-socjalny </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xml:space="preserve">- stanowisko </w:t>
      </w:r>
      <w:proofErr w:type="spellStart"/>
      <w:r w:rsidRPr="00535ACA">
        <w:rPr>
          <w:rFonts w:ascii="Calibri" w:eastAsia="Times New Roman" w:hAnsi="Calibri" w:cs="Times New Roman"/>
          <w:lang w:eastAsia="pl-PL"/>
        </w:rPr>
        <w:t>zlewcze</w:t>
      </w:r>
      <w:proofErr w:type="spellEnd"/>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poletka piasku</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poletko osadu</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xml:space="preserve">Działka jest też uzbrojona w  sieci </w:t>
      </w:r>
      <w:proofErr w:type="spellStart"/>
      <w:r w:rsidRPr="00535ACA">
        <w:rPr>
          <w:rFonts w:ascii="Calibri" w:eastAsia="Times New Roman" w:hAnsi="Calibri" w:cs="Times New Roman"/>
          <w:lang w:eastAsia="pl-PL"/>
        </w:rPr>
        <w:t>międzyobiektowe</w:t>
      </w:r>
      <w:proofErr w:type="spellEnd"/>
      <w:r w:rsidRPr="00535ACA">
        <w:rPr>
          <w:rFonts w:ascii="Calibri" w:eastAsia="Times New Roman" w:hAnsi="Calibri" w:cs="Times New Roman"/>
          <w:lang w:eastAsia="pl-PL"/>
        </w:rPr>
        <w:t xml:space="preserve">: wody, kanalizacji grawitacyjnej i tłocznej ścieków sanitarnych, kanalizacji wód opadowych,  energetyczne. Wylot ścieków oczyszczonych znajduje się  w skarpie cieku bez nazwy dopływu potoku </w:t>
      </w:r>
      <w:proofErr w:type="spellStart"/>
      <w:r w:rsidRPr="00535ACA">
        <w:rPr>
          <w:rFonts w:ascii="Calibri" w:eastAsia="Times New Roman" w:hAnsi="Calibri" w:cs="Times New Roman"/>
          <w:lang w:eastAsia="pl-PL"/>
        </w:rPr>
        <w:t>Kluszkowianka</w:t>
      </w:r>
      <w:proofErr w:type="spellEnd"/>
      <w:r w:rsidRPr="00535ACA">
        <w:rPr>
          <w:rFonts w:ascii="Calibri" w:eastAsia="Times New Roman" w:hAnsi="Calibri" w:cs="Times New Roman"/>
          <w:lang w:eastAsia="pl-PL"/>
        </w:rPr>
        <w:t xml:space="preserve"> w km 1+200. </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Dojazd do oczyszczalni stanowią dwa zjazdy publiczne  - odgałęzienia  z drogi gminnej zlokalizowane  na działkach o numerach ewidencyjnych 1741/4 i 1766/8.</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W granicach działek oczyszczalni  występuje zadrzewienie głównie wzdłuż ogrodzenia.</w:t>
      </w:r>
    </w:p>
    <w:p w:rsidR="00600319" w:rsidRPr="00535ACA"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535ACA">
        <w:rPr>
          <w:rFonts w:ascii="Calibri" w:eastAsia="Times New Roman" w:hAnsi="Calibri" w:cs="Times New Roman"/>
          <w:lang w:eastAsia="pl-PL"/>
        </w:rPr>
        <w:t xml:space="preserve">Opis  obiektów  nawiązano do ich numeracji narzuconej na załączonej do PFU mapie </w:t>
      </w:r>
      <w:r w:rsidR="00FA4AC1" w:rsidRPr="00535ACA">
        <w:rPr>
          <w:rFonts w:ascii="Calibri" w:eastAsia="Times New Roman" w:hAnsi="Calibri" w:cs="Times New Roman"/>
          <w:lang w:eastAsia="pl-PL"/>
        </w:rPr>
        <w:t>zasadniczej</w:t>
      </w:r>
      <w:r w:rsidRPr="00535ACA">
        <w:rPr>
          <w:rFonts w:ascii="Calibri" w:eastAsia="Times New Roman" w:hAnsi="Calibri" w:cs="Times New Roman"/>
          <w:lang w:eastAsia="pl-PL"/>
        </w:rPr>
        <w:t>.</w:t>
      </w:r>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u w:val="single"/>
          <w:lang w:eastAsia="pl-PL"/>
        </w:rPr>
      </w:pPr>
      <w:r>
        <w:rPr>
          <w:rFonts w:ascii="Calibri" w:eastAsia="Times New Roman" w:hAnsi="Calibri" w:cs="Times New Roman"/>
          <w:b/>
          <w:u w:val="single"/>
          <w:lang w:eastAsia="pl-PL"/>
        </w:rPr>
        <w:t xml:space="preserve">OBIEKT 1. </w:t>
      </w:r>
      <w:r w:rsidRPr="008A01E6">
        <w:rPr>
          <w:rFonts w:ascii="Calibri" w:eastAsia="Times New Roman" w:hAnsi="Calibri" w:cs="Times New Roman"/>
          <w:b/>
          <w:u w:val="single"/>
          <w:lang w:eastAsia="pl-PL"/>
        </w:rPr>
        <w:t>Pompownia ścieków z kratą koszową</w:t>
      </w:r>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8A01E6">
        <w:rPr>
          <w:rFonts w:ascii="Calibri" w:eastAsia="Times New Roman" w:hAnsi="Calibri" w:cs="Times New Roman"/>
          <w:lang w:eastAsia="pl-PL"/>
        </w:rPr>
        <w:t>Pompownia ścieków z kratą koszową to zbiornik podziemny o kształcie prostopadłościanu, wykonany z żelbetu w technologii na mokro.</w:t>
      </w:r>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8A01E6">
        <w:rPr>
          <w:rFonts w:ascii="Calibri" w:eastAsia="Times New Roman" w:hAnsi="Calibri" w:cs="Times New Roman"/>
          <w:lang w:eastAsia="pl-PL"/>
        </w:rPr>
        <w:t>Wymiary zbiornika są następujące:</w:t>
      </w:r>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8A01E6">
        <w:rPr>
          <w:rFonts w:ascii="Calibri" w:eastAsia="Times New Roman" w:hAnsi="Calibri" w:cs="Times New Roman"/>
          <w:lang w:eastAsia="pl-PL"/>
        </w:rPr>
        <w:t>•</w:t>
      </w:r>
      <w:r w:rsidRPr="008A01E6">
        <w:rPr>
          <w:rFonts w:ascii="Calibri" w:eastAsia="Times New Roman" w:hAnsi="Calibri" w:cs="Times New Roman"/>
          <w:lang w:eastAsia="pl-PL"/>
        </w:rPr>
        <w:tab/>
        <w:t>wymiary w rzucie</w:t>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Pr>
          <w:rFonts w:ascii="Calibri" w:eastAsia="Times New Roman" w:hAnsi="Calibri" w:cs="Times New Roman"/>
          <w:lang w:eastAsia="pl-PL"/>
        </w:rPr>
        <w:tab/>
      </w:r>
      <w:r w:rsidRPr="008A01E6">
        <w:rPr>
          <w:rFonts w:ascii="Calibri" w:eastAsia="Times New Roman" w:hAnsi="Calibri" w:cs="Times New Roman"/>
          <w:lang w:eastAsia="pl-PL"/>
        </w:rPr>
        <w:t xml:space="preserve">1,8 x </w:t>
      </w:r>
      <w:smartTag w:uri="urn:schemas-microsoft-com:office:smarttags" w:element="metricconverter">
        <w:smartTagPr>
          <w:attr w:name="ProductID" w:val="1,8 m"/>
        </w:smartTagPr>
        <w:r w:rsidRPr="008A01E6">
          <w:rPr>
            <w:rFonts w:ascii="Calibri" w:eastAsia="Times New Roman" w:hAnsi="Calibri" w:cs="Times New Roman"/>
            <w:lang w:eastAsia="pl-PL"/>
          </w:rPr>
          <w:t>1,8 m</w:t>
        </w:r>
      </w:smartTag>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8A01E6">
        <w:rPr>
          <w:rFonts w:ascii="Calibri" w:eastAsia="Times New Roman" w:hAnsi="Calibri" w:cs="Times New Roman"/>
          <w:lang w:eastAsia="pl-PL"/>
        </w:rPr>
        <w:t>•</w:t>
      </w:r>
      <w:r w:rsidRPr="008A01E6">
        <w:rPr>
          <w:rFonts w:ascii="Calibri" w:eastAsia="Times New Roman" w:hAnsi="Calibri" w:cs="Times New Roman"/>
          <w:lang w:eastAsia="pl-PL"/>
        </w:rPr>
        <w:tab/>
        <w:t>wysokość całkowita</w:t>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Pr>
          <w:rFonts w:ascii="Calibri" w:eastAsia="Times New Roman" w:hAnsi="Calibri" w:cs="Times New Roman"/>
          <w:lang w:eastAsia="pl-PL"/>
        </w:rPr>
        <w:tab/>
      </w:r>
      <w:smartTag w:uri="urn:schemas-microsoft-com:office:smarttags" w:element="metricconverter">
        <w:smartTagPr>
          <w:attr w:name="ProductID" w:val="5,15 m"/>
        </w:smartTagPr>
        <w:r w:rsidRPr="008A01E6">
          <w:rPr>
            <w:rFonts w:ascii="Calibri" w:eastAsia="Times New Roman" w:hAnsi="Calibri" w:cs="Times New Roman"/>
            <w:lang w:eastAsia="pl-PL"/>
          </w:rPr>
          <w:t>5,15 m</w:t>
        </w:r>
      </w:smartTag>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8A01E6">
        <w:rPr>
          <w:rFonts w:ascii="Calibri" w:eastAsia="Times New Roman" w:hAnsi="Calibri" w:cs="Times New Roman"/>
          <w:lang w:eastAsia="pl-PL"/>
        </w:rPr>
        <w:t>•</w:t>
      </w:r>
      <w:r w:rsidRPr="008A01E6">
        <w:rPr>
          <w:rFonts w:ascii="Calibri" w:eastAsia="Times New Roman" w:hAnsi="Calibri" w:cs="Times New Roman"/>
          <w:lang w:eastAsia="pl-PL"/>
        </w:rPr>
        <w:tab/>
        <w:t>średnica kanału doprowadzającego ścieki</w:t>
      </w:r>
      <w:r w:rsidRPr="008A01E6">
        <w:rPr>
          <w:rFonts w:ascii="Calibri" w:eastAsia="Times New Roman" w:hAnsi="Calibri" w:cs="Times New Roman"/>
          <w:lang w:eastAsia="pl-PL"/>
        </w:rPr>
        <w:tab/>
      </w:r>
      <w:r w:rsidRPr="008A01E6">
        <w:rPr>
          <w:rFonts w:ascii="Calibri" w:eastAsia="Times New Roman" w:hAnsi="Calibri" w:cs="Times New Roman"/>
          <w:lang w:eastAsia="pl-PL"/>
        </w:rPr>
        <w:tab/>
      </w:r>
      <w:r w:rsidRPr="008A01E6">
        <w:rPr>
          <w:rFonts w:ascii="Calibri" w:eastAsia="Times New Roman" w:hAnsi="Calibri" w:cs="Calibri"/>
          <w:lang w:eastAsia="pl-PL"/>
        </w:rPr>
        <w:t>ø</w:t>
      </w:r>
      <w:smartTag w:uri="urn:schemas-microsoft-com:office:smarttags" w:element="metricconverter">
        <w:smartTagPr>
          <w:attr w:name="ProductID" w:val="300 mm"/>
        </w:smartTagPr>
        <w:r w:rsidRPr="008A01E6">
          <w:rPr>
            <w:rFonts w:ascii="Calibri" w:eastAsia="Times New Roman" w:hAnsi="Calibri" w:cs="Times New Roman"/>
            <w:lang w:eastAsia="pl-PL"/>
          </w:rPr>
          <w:t>300 mm</w:t>
        </w:r>
      </w:smartTag>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8A01E6">
        <w:rPr>
          <w:rFonts w:ascii="Calibri" w:eastAsia="Times New Roman" w:hAnsi="Calibri" w:cs="Times New Roman"/>
          <w:lang w:eastAsia="pl-PL"/>
        </w:rPr>
        <w:t>Pompownia wyposażona jest w kratę koszową, oraz w dwie zatapialne pompy wirowe o wydajności i wysokości ciśnienia dostosowane  do natężenia dopływu ścieków i do wysokościowego usytuowania obiektów w oczyszczalni w odniesieniu do poziomu kanału dopływowego. Krata koszowa</w:t>
      </w:r>
      <w:r>
        <w:rPr>
          <w:rFonts w:ascii="Calibri" w:eastAsia="Times New Roman" w:hAnsi="Calibri" w:cs="Times New Roman"/>
          <w:lang w:eastAsia="pl-PL"/>
        </w:rPr>
        <w:t xml:space="preserve">, stalowa </w:t>
      </w:r>
      <w:r w:rsidRPr="008A01E6">
        <w:rPr>
          <w:rFonts w:ascii="Calibri" w:eastAsia="Times New Roman" w:hAnsi="Calibri" w:cs="Times New Roman"/>
          <w:lang w:eastAsia="pl-PL"/>
        </w:rPr>
        <w:t xml:space="preserve"> o prześwicie 20mm zabezpiecza pompy przed większymi zanieczyszczeniami, mogącymi spowodować zatkanie i niedrożność wlotów lub wirników pomp.</w:t>
      </w:r>
    </w:p>
    <w:p w:rsidR="00600319" w:rsidRPr="008A01E6"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8A01E6">
        <w:rPr>
          <w:rFonts w:ascii="Calibri" w:eastAsia="Times New Roman" w:hAnsi="Calibri" w:cs="Times New Roman"/>
          <w:lang w:eastAsia="pl-PL"/>
        </w:rPr>
        <w:t>Na płycie zbiornika pompowni zabudowany jest żurawik.</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u w:val="single"/>
          <w:lang w:eastAsia="pl-PL"/>
        </w:rPr>
      </w:pPr>
      <w:r w:rsidRPr="00C90B22">
        <w:rPr>
          <w:rFonts w:ascii="Calibri" w:eastAsia="Times New Roman" w:hAnsi="Calibri" w:cs="Times New Roman"/>
          <w:u w:val="single"/>
          <w:lang w:eastAsia="pl-PL"/>
        </w:rPr>
        <w:t>Ocena stanu technicznego</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Zbiornik pompowni wykonany jest  w formie studni kwadratowej zagłębionej  i posadowionej na stałym w gruncie. Konstrukcja  żelbetowa monolityczna, wg projektu z betonu wodoszczelnego B20.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Pompownia w części nadziemnej zabudowana jest wiatą wykonaną w roku 1996, ze ścianami z dwu stron z blachy mocowanej na konstrukcji ze stalowych kształtowników oraz pozostałymi ścianami murowanymi. Zakończenie murów stanowi wieniec żelbetowy 25x20cm.</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Więźba dachowa drewniana, dwuspadowa, prosta, jętkowa. Murłaty z krawędziaków  14x14cm przymocowane śrubami do wieńca, krokwie 7x14cm. Krycie dachu blachą trapezową T35 powlekaną.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Ściany: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 pomieszczenie </w:t>
      </w:r>
      <w:proofErr w:type="spellStart"/>
      <w:r w:rsidRPr="00C90B22">
        <w:rPr>
          <w:rFonts w:ascii="Calibri" w:eastAsia="Times New Roman" w:hAnsi="Calibri" w:cs="Times New Roman"/>
          <w:lang w:eastAsia="pl-PL"/>
        </w:rPr>
        <w:t>skratek</w:t>
      </w:r>
      <w:proofErr w:type="spellEnd"/>
      <w:r w:rsidRPr="00C90B22">
        <w:rPr>
          <w:rFonts w:ascii="Calibri" w:eastAsia="Times New Roman" w:hAnsi="Calibri" w:cs="Times New Roman"/>
          <w:lang w:eastAsia="pl-PL"/>
        </w:rPr>
        <w:t xml:space="preserve"> – cegła pełna gr. 25cm</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 pomieszczenie pompowni – blacha trapezowa T35 przymocowana do rygli poziomych – 4 rzędy wykonane  ze stali profilu </w:t>
      </w:r>
      <w:proofErr w:type="spellStart"/>
      <w:r w:rsidRPr="00C90B22">
        <w:rPr>
          <w:rFonts w:ascii="Calibri" w:eastAsia="Times New Roman" w:hAnsi="Calibri" w:cs="Times New Roman"/>
          <w:lang w:eastAsia="pl-PL"/>
        </w:rPr>
        <w:t>zimnogiętego</w:t>
      </w:r>
      <w:proofErr w:type="spellEnd"/>
      <w:r w:rsidRPr="00C90B22">
        <w:rPr>
          <w:rFonts w:ascii="Calibri" w:eastAsia="Times New Roman" w:hAnsi="Calibri" w:cs="Times New Roman"/>
          <w:lang w:eastAsia="pl-PL"/>
        </w:rPr>
        <w:t xml:space="preserve"> 20x40mm.</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Posadzka betonowa ze spadkiem  w kierunku kratki ociekowej.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Powierzchnia zabudowy wiaty 23,3m</w:t>
      </w:r>
      <w:r w:rsidRPr="00C90B22">
        <w:rPr>
          <w:rFonts w:ascii="Calibri" w:eastAsia="Times New Roman" w:hAnsi="Calibri" w:cs="Times New Roman"/>
          <w:vertAlign w:val="superscript"/>
          <w:lang w:eastAsia="pl-PL"/>
        </w:rPr>
        <w:t>2</w:t>
      </w:r>
      <w:r w:rsidRPr="00C90B22">
        <w:rPr>
          <w:rFonts w:ascii="Calibri" w:eastAsia="Times New Roman" w:hAnsi="Calibri" w:cs="Times New Roman"/>
          <w:lang w:eastAsia="pl-PL"/>
        </w:rPr>
        <w:t>, powierzchnia użytkowa 19,5m</w:t>
      </w:r>
      <w:r w:rsidRPr="00C90B22">
        <w:rPr>
          <w:rFonts w:ascii="Calibri" w:eastAsia="Times New Roman" w:hAnsi="Calibri" w:cs="Times New Roman"/>
          <w:vertAlign w:val="superscript"/>
          <w:lang w:eastAsia="pl-PL"/>
        </w:rPr>
        <w:t>2</w:t>
      </w:r>
      <w:r w:rsidRPr="00C90B22">
        <w:rPr>
          <w:rFonts w:ascii="Calibri" w:eastAsia="Times New Roman" w:hAnsi="Calibri" w:cs="Times New Roman"/>
          <w:lang w:eastAsia="pl-PL"/>
        </w:rPr>
        <w:t>, kubatura 87,14m</w:t>
      </w:r>
      <w:r w:rsidRPr="00C90B22">
        <w:rPr>
          <w:rFonts w:ascii="Calibri" w:eastAsia="Times New Roman" w:hAnsi="Calibri" w:cs="Times New Roman"/>
          <w:vertAlign w:val="superscript"/>
          <w:lang w:eastAsia="pl-PL"/>
        </w:rPr>
        <w:t>3</w:t>
      </w:r>
      <w:r w:rsidRPr="00C90B22">
        <w:rPr>
          <w:rFonts w:ascii="Calibri" w:eastAsia="Times New Roman" w:hAnsi="Calibri" w:cs="Times New Roman"/>
          <w:lang w:eastAsia="pl-PL"/>
        </w:rPr>
        <w:t>.</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t xml:space="preserve">W trakcie wizji lokalnej stwierdzono że stan techniczny konstrukcji żelbetowej  zbiornika pompowni i wiaty nie budzi zastrzeżeń , nie stwierdzono zarysowań mogących świadczyć o nieprawidłowej pracy obiektu.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b/>
          <w:u w:val="single"/>
          <w:lang w:eastAsia="pl-PL"/>
        </w:rPr>
      </w:pPr>
      <w:r w:rsidRPr="00C90B22">
        <w:rPr>
          <w:rFonts w:ascii="Calibri" w:eastAsia="Times New Roman" w:hAnsi="Calibri" w:cs="Times New Roman"/>
          <w:b/>
          <w:u w:val="single"/>
          <w:lang w:eastAsia="pl-PL"/>
        </w:rPr>
        <w:t>OBIEKT 2. Blok biologiczny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Reaktor biologiczny, łącznie z piaskownikiem, zbiornikiem retencyjnym i zagęszczaczem wykonany jest, jako konstrukcja żelbetowa, w technologii na mokro,  o obrysie prostokątnym i wymiarach: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długość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L = </w:t>
      </w:r>
      <w:smartTag w:uri="urn:schemas-microsoft-com:office:smarttags" w:element="metricconverter">
        <w:smartTagPr>
          <w:attr w:name="ProductID" w:val="17,15 m"/>
        </w:smartTagPr>
        <w:r w:rsidRPr="00C90B22">
          <w:rPr>
            <w:rFonts w:ascii="Calibri" w:eastAsia="Times New Roman" w:hAnsi="Calibri" w:cs="Times New Roman"/>
            <w:lang w:eastAsia="pl-PL"/>
          </w:rPr>
          <w:t>17,15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szerokość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B = </w:t>
      </w:r>
      <w:smartTag w:uri="urn:schemas-microsoft-com:office:smarttags" w:element="metricconverter">
        <w:smartTagPr>
          <w:attr w:name="ProductID" w:val="8,1 m"/>
        </w:smartTagPr>
        <w:r w:rsidRPr="00C90B22">
          <w:rPr>
            <w:rFonts w:ascii="Calibri" w:eastAsia="Times New Roman" w:hAnsi="Calibri" w:cs="Times New Roman"/>
            <w:lang w:eastAsia="pl-PL"/>
          </w:rPr>
          <w:t>8,1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Wysokość całkowita zbiorników</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H</w:t>
      </w:r>
      <w:r w:rsidRPr="00C90B22">
        <w:rPr>
          <w:rFonts w:ascii="Calibri" w:eastAsia="Times New Roman" w:hAnsi="Calibri" w:cs="Times New Roman"/>
          <w:vertAlign w:val="subscript"/>
          <w:lang w:eastAsia="pl-PL"/>
        </w:rPr>
        <w:t>c</w:t>
      </w:r>
      <w:proofErr w:type="spellEnd"/>
      <w:r w:rsidRPr="00C90B22">
        <w:rPr>
          <w:rFonts w:ascii="Calibri" w:eastAsia="Times New Roman" w:hAnsi="Calibri" w:cs="Times New Roman"/>
          <w:vertAlign w:val="subscript"/>
          <w:lang w:eastAsia="pl-PL"/>
        </w:rPr>
        <w:t xml:space="preserve"> </w:t>
      </w:r>
      <w:r w:rsidRPr="00C90B22">
        <w:rPr>
          <w:rFonts w:ascii="Calibri" w:eastAsia="Times New Roman" w:hAnsi="Calibri" w:cs="Times New Roman"/>
          <w:lang w:eastAsia="pl-PL"/>
        </w:rPr>
        <w:t xml:space="preserve">= </w:t>
      </w:r>
      <w:smartTag w:uri="urn:schemas-microsoft-com:office:smarttags" w:element="metricconverter">
        <w:smartTagPr>
          <w:attr w:name="ProductID" w:val="5,0 m"/>
        </w:smartTagPr>
        <w:r w:rsidRPr="00C90B22">
          <w:rPr>
            <w:rFonts w:ascii="Calibri" w:eastAsia="Times New Roman" w:hAnsi="Calibri" w:cs="Times New Roman"/>
            <w:lang w:eastAsia="pl-PL"/>
          </w:rPr>
          <w:t>5,0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Opis poszczególnych komór podano poniżej w kolejności ich występowania na drodze przepływu ścieków.</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PIASKOWNIK PIONOWY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Piaskownik stanowi komora o wymiarach: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długość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L = </w:t>
      </w:r>
      <w:smartTag w:uri="urn:schemas-microsoft-com:office:smarttags" w:element="metricconverter">
        <w:smartTagPr>
          <w:attr w:name="ProductID" w:val="0,9 m"/>
        </w:smartTagPr>
        <w:r w:rsidRPr="00C90B22">
          <w:rPr>
            <w:rFonts w:ascii="Calibri" w:eastAsia="Times New Roman" w:hAnsi="Calibri" w:cs="Times New Roman"/>
            <w:lang w:eastAsia="pl-PL"/>
          </w:rPr>
          <w:t>0,9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szerokość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B = </w:t>
      </w:r>
      <w:smartTag w:uri="urn:schemas-microsoft-com:office:smarttags" w:element="metricconverter">
        <w:smartTagPr>
          <w:attr w:name="ProductID" w:val="0,9 m"/>
        </w:smartTagPr>
        <w:r w:rsidRPr="00C90B22">
          <w:rPr>
            <w:rFonts w:ascii="Calibri" w:eastAsia="Times New Roman" w:hAnsi="Calibri" w:cs="Times New Roman"/>
            <w:lang w:eastAsia="pl-PL"/>
          </w:rPr>
          <w:t>0,9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Hcz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3,6 m"/>
        </w:smartTagPr>
        <w:r w:rsidRPr="00C90B22">
          <w:rPr>
            <w:rFonts w:ascii="Calibri" w:eastAsia="Times New Roman" w:hAnsi="Calibri" w:cs="Times New Roman"/>
            <w:lang w:eastAsia="pl-PL"/>
          </w:rPr>
          <w:t>3,6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Komora piaskownika jest przedzielona ścianką na dwie części. Do części węższej o szerokości 0,3m doprowadzone są ścieki z pompowni głównej. Pomiędzy tymi dwiema częściami jest otwór  na poziomie dna piaskownika. Ścieki dopływające z pompowni przepływają początkowo pionowo do dołu, następnie po przedostaniu się do komory szerszej przepływają pionowo do góry komorą szerszą o wymiarach przekroju 0,9 x 0,6m. W szerszej komorze następuje sedymentacja ziaren piasku.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Ścieki odpływają z piaskownika poprzez przelew, tj. obniżony odcinek korony piaskownika od strony zbiornika retencyjnego.</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Piaskownik aktualnie nie jest wyposażony w urządzenia do mechanicznego usuwania pulpy  piaskowej. Obecnie piasek usuwa się ręcznie używając w tym celu czerpaka osadzonego na tyczce o odpowiedniej długości.</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Piasek jest czasowo magazynowany w workach na poletku ociekowym i okresowo ewakuowany poza teren oczyszczalni.</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KRATA ŚREDNIA</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Krata średnia jest to krata płaska,  zamontowana za przelewem z piaskownika, ma ona prześwity ok. 8mm. Krata zamontowana jest poziomo, zaś zatrzymane </w:t>
      </w:r>
      <w:proofErr w:type="spellStart"/>
      <w:r w:rsidRPr="00C90B22">
        <w:rPr>
          <w:rFonts w:ascii="Calibri" w:eastAsia="Times New Roman" w:hAnsi="Calibri" w:cs="Times New Roman"/>
          <w:lang w:eastAsia="pl-PL"/>
        </w:rPr>
        <w:t>skratki</w:t>
      </w:r>
      <w:proofErr w:type="spellEnd"/>
      <w:r w:rsidRPr="00C90B22">
        <w:rPr>
          <w:rFonts w:ascii="Calibri" w:eastAsia="Times New Roman" w:hAnsi="Calibri" w:cs="Times New Roman"/>
          <w:lang w:eastAsia="pl-PL"/>
        </w:rPr>
        <w:t xml:space="preserve"> pozostają na niej do czasu odsączenia. </w:t>
      </w:r>
      <w:proofErr w:type="spellStart"/>
      <w:r w:rsidRPr="00C90B22">
        <w:rPr>
          <w:rFonts w:ascii="Calibri" w:eastAsia="Times New Roman" w:hAnsi="Calibri" w:cs="Times New Roman"/>
          <w:lang w:eastAsia="pl-PL"/>
        </w:rPr>
        <w:t>Skratki</w:t>
      </w:r>
      <w:proofErr w:type="spellEnd"/>
      <w:r w:rsidRPr="00C90B22">
        <w:rPr>
          <w:rFonts w:ascii="Calibri" w:eastAsia="Times New Roman" w:hAnsi="Calibri" w:cs="Times New Roman"/>
          <w:lang w:eastAsia="pl-PL"/>
        </w:rPr>
        <w:t xml:space="preserve"> są następnie usuwane ręcznie do worka foliowego i magazynowane do czasu wywozu w magazynie </w:t>
      </w:r>
      <w:proofErr w:type="spellStart"/>
      <w:r w:rsidRPr="00C90B22">
        <w:rPr>
          <w:rFonts w:ascii="Calibri" w:eastAsia="Times New Roman" w:hAnsi="Calibri" w:cs="Times New Roman"/>
          <w:lang w:eastAsia="pl-PL"/>
        </w:rPr>
        <w:t>skratek</w:t>
      </w:r>
      <w:proofErr w:type="spellEnd"/>
      <w:r w:rsidRPr="00C90B22">
        <w:rPr>
          <w:rFonts w:ascii="Calibri" w:eastAsia="Times New Roman" w:hAnsi="Calibri" w:cs="Times New Roman"/>
          <w:lang w:eastAsia="pl-PL"/>
        </w:rPr>
        <w:t>. Ścieki przepływające przez kratę spadają bezpośrednio do zbiornika retencyjnego.</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ZBIORNIK RETENCYJNY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Zbiornik retencyjny (uśredniający) ma na celu wyrównanie przepływów w ciągu doby, oraz uśrednianie składu ścieków, które z powodu nierównomierności godzinowych dopływają do oczyszczalni ze zmiennym natężeniem i składem.</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Zbiornik retencyjny jest komorą o złożonym kształcie dna, który można przedstawić, jako złożenie dwóch prostokątów:</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prostokąt większy o wymiarach 3,9 x </w:t>
      </w:r>
      <w:smartTag w:uri="urn:schemas-microsoft-com:office:smarttags" w:element="metricconverter">
        <w:smartTagPr>
          <w:attr w:name="ProductID" w:val="7,8 m"/>
        </w:smartTagPr>
        <w:r w:rsidRPr="00C90B22">
          <w:rPr>
            <w:rFonts w:ascii="Calibri" w:eastAsia="Times New Roman" w:hAnsi="Calibri" w:cs="Times New Roman"/>
            <w:lang w:eastAsia="pl-PL"/>
          </w:rPr>
          <w:t>7,8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prostokąt mniejszy o wymiarach 0,8 x </w:t>
      </w:r>
      <w:smartTag w:uri="urn:schemas-microsoft-com:office:smarttags" w:element="metricconverter">
        <w:smartTagPr>
          <w:attr w:name="ProductID" w:val="2,4 m"/>
        </w:smartTagPr>
        <w:r w:rsidRPr="00C90B22">
          <w:rPr>
            <w:rFonts w:ascii="Calibri" w:eastAsia="Times New Roman" w:hAnsi="Calibri" w:cs="Times New Roman"/>
            <w:lang w:eastAsia="pl-PL"/>
          </w:rPr>
          <w:t>2,4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Wysokość czynna max w zbiorniku wynosi </w:t>
      </w:r>
      <w:smartTag w:uri="urn:schemas-microsoft-com:office:smarttags" w:element="metricconverter">
        <w:smartTagPr>
          <w:attr w:name="ProductID" w:val="4,5 m"/>
        </w:smartTagPr>
        <w:r w:rsidRPr="00C90B22">
          <w:rPr>
            <w:rFonts w:ascii="Calibri" w:eastAsia="Times New Roman" w:hAnsi="Calibri" w:cs="Times New Roman"/>
            <w:lang w:eastAsia="pl-PL"/>
          </w:rPr>
          <w:t>4,5 m</w:t>
        </w:r>
      </w:smartTag>
      <w:r w:rsidRPr="00C90B22">
        <w:rPr>
          <w:rFonts w:ascii="Calibri" w:eastAsia="Times New Roman" w:hAnsi="Calibri" w:cs="Times New Roman"/>
          <w:lang w:eastAsia="pl-PL"/>
        </w:rPr>
        <w:t xml:space="preserve">, zatem maksymalna pojemność wyrównawcza wynosi  </w:t>
      </w:r>
      <w:smartTag w:uri="urn:schemas-microsoft-com:office:smarttags" w:element="metricconverter">
        <w:smartTagPr>
          <w:attr w:name="ProductID" w:val="145 m3"/>
        </w:smartTagPr>
        <w:r w:rsidRPr="00C90B22">
          <w:rPr>
            <w:rFonts w:ascii="Calibri" w:eastAsia="Times New Roman" w:hAnsi="Calibri" w:cs="Times New Roman"/>
            <w:lang w:eastAsia="pl-PL"/>
          </w:rPr>
          <w:t>145 m</w:t>
        </w:r>
        <w:r w:rsidRPr="00C90B22">
          <w:rPr>
            <w:rFonts w:ascii="Calibri" w:eastAsia="Times New Roman" w:hAnsi="Calibri" w:cs="Times New Roman"/>
            <w:vertAlign w:val="superscript"/>
            <w:lang w:eastAsia="pl-PL"/>
          </w:rPr>
          <w:t>3</w:t>
        </w:r>
      </w:smartTag>
      <w:r w:rsidRPr="00C90B22">
        <w:rPr>
          <w:rFonts w:ascii="Calibri" w:eastAsia="Times New Roman" w:hAnsi="Calibri" w:cs="Times New Roman"/>
          <w:lang w:eastAsia="pl-PL"/>
        </w:rPr>
        <w:t xml:space="preserve">, natomiast maksymalna pojemność retencyjna, przyjmując jako poziom minimalny </w:t>
      </w:r>
      <w:smartTag w:uri="urn:schemas-microsoft-com:office:smarttags" w:element="metricconverter">
        <w:smartTagPr>
          <w:attr w:name="ProductID" w:val="0,5 m"/>
        </w:smartTagPr>
        <w:r w:rsidRPr="00C90B22">
          <w:rPr>
            <w:rFonts w:ascii="Calibri" w:eastAsia="Times New Roman" w:hAnsi="Calibri" w:cs="Times New Roman"/>
            <w:lang w:eastAsia="pl-PL"/>
          </w:rPr>
          <w:t>0,5 m</w:t>
        </w:r>
      </w:smartTag>
      <w:r w:rsidRPr="00C90B22">
        <w:rPr>
          <w:rFonts w:ascii="Calibri" w:eastAsia="Times New Roman" w:hAnsi="Calibri" w:cs="Times New Roman"/>
          <w:lang w:eastAsia="pl-PL"/>
        </w:rPr>
        <w:t xml:space="preserve"> powyżej dna wynosi </w:t>
      </w:r>
      <w:smartTag w:uri="urn:schemas-microsoft-com:office:smarttags" w:element="metricconverter">
        <w:smartTagPr>
          <w:attr w:name="ProductID" w:val="129 m3"/>
        </w:smartTagPr>
        <w:r w:rsidRPr="00C90B22">
          <w:rPr>
            <w:rFonts w:ascii="Calibri" w:eastAsia="Times New Roman" w:hAnsi="Calibri" w:cs="Times New Roman"/>
            <w:lang w:eastAsia="pl-PL"/>
          </w:rPr>
          <w:t>129 m</w:t>
        </w:r>
        <w:r w:rsidRPr="00C90B22">
          <w:rPr>
            <w:rFonts w:ascii="Calibri" w:eastAsia="Times New Roman" w:hAnsi="Calibri" w:cs="Times New Roman"/>
            <w:vertAlign w:val="superscript"/>
            <w:lang w:eastAsia="pl-PL"/>
          </w:rPr>
          <w:t>3</w:t>
        </w:r>
      </w:smartTag>
      <w:r w:rsidRPr="00C90B22">
        <w:rPr>
          <w:rFonts w:ascii="Calibri" w:eastAsia="Times New Roman" w:hAnsi="Calibri" w:cs="Times New Roman"/>
          <w:lang w:eastAsia="pl-PL"/>
        </w:rPr>
        <w:t>.</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 zbiorniku zamontowane jest mieszadło mające za zadanie zapobieżenie sedymentacji zawiesin, oraz pompa wirowa pompująca ścieki do ciągu reaktora biologicznego.</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BEZTLENOWA</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beztlenowa jest pierwszą komorą na drodze przepływu ścieków, w której następuje ich kontakt z osadem czynnym. Komora ta pełni rolę selektora, co wpływa korzystnie na własności sedymentacyjne osadu.</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beztlenowa ma formę prostopadłościanu o następujących wymiarach i kubaturze: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długość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L =     </w:t>
      </w:r>
      <w:smartTag w:uri="urn:schemas-microsoft-com:office:smarttags" w:element="metricconverter">
        <w:smartTagPr>
          <w:attr w:name="ProductID" w:val="2,85 m"/>
        </w:smartTagPr>
        <w:r w:rsidRPr="00C90B22">
          <w:rPr>
            <w:rFonts w:ascii="Calibri" w:eastAsia="Times New Roman" w:hAnsi="Calibri" w:cs="Times New Roman"/>
            <w:lang w:eastAsia="pl-PL"/>
          </w:rPr>
          <w:t>2,85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szerokość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B =     </w:t>
      </w:r>
      <w:smartTag w:uri="urn:schemas-microsoft-com:office:smarttags" w:element="metricconverter">
        <w:smartTagPr>
          <w:attr w:name="ProductID" w:val="2,0 m"/>
        </w:smartTagPr>
        <w:r w:rsidRPr="00C90B22">
          <w:rPr>
            <w:rFonts w:ascii="Calibri" w:eastAsia="Times New Roman" w:hAnsi="Calibri" w:cs="Times New Roman"/>
            <w:lang w:eastAsia="pl-PL"/>
          </w:rPr>
          <w:t>2,0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Hcz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4,5 m"/>
        </w:smartTagPr>
        <w:r w:rsidRPr="00C90B22">
          <w:rPr>
            <w:rFonts w:ascii="Calibri" w:eastAsia="Times New Roman" w:hAnsi="Calibri" w:cs="Times New Roman"/>
            <w:lang w:eastAsia="pl-PL"/>
          </w:rPr>
          <w:t>4,5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pojemność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Vcz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25,5 m3"/>
        </w:smartTagPr>
        <w:r w:rsidRPr="00C90B22">
          <w:rPr>
            <w:rFonts w:ascii="Calibri" w:eastAsia="Times New Roman" w:hAnsi="Calibri" w:cs="Times New Roman"/>
            <w:lang w:eastAsia="pl-PL"/>
          </w:rPr>
          <w:t>25,5 m</w:t>
        </w:r>
        <w:r w:rsidRPr="00C90B22">
          <w:rPr>
            <w:rFonts w:ascii="Calibri" w:eastAsia="Times New Roman" w:hAnsi="Calibri" w:cs="Times New Roman"/>
            <w:vertAlign w:val="superscript"/>
            <w:lang w:eastAsia="pl-PL"/>
          </w:rPr>
          <w:t>3</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W komorze zamontowane jest mieszadło mające na celu mieszanie zawartości komory i niedopuszczenie do sedymentacji osadu.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NIEDOTLENIONA</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Komora niedotleniona jest kolejną komorą na drodze przepływu ścieków. Komora ta, określana także jako komora denitryfikacji ma zasadnicze znaczenie dla procesu biologicznego usuwania azotu. Do komory niedotlenionej doprowadzane są ścieki z osadem czynnym z komory beztlenowej, oraz doprowadzany jest </w:t>
      </w:r>
      <w:proofErr w:type="spellStart"/>
      <w:r w:rsidRPr="00C90B22">
        <w:rPr>
          <w:rFonts w:ascii="Calibri" w:eastAsia="Times New Roman" w:hAnsi="Calibri" w:cs="Times New Roman"/>
          <w:lang w:eastAsia="pl-PL"/>
        </w:rPr>
        <w:t>recyrkulat</w:t>
      </w:r>
      <w:proofErr w:type="spellEnd"/>
      <w:r w:rsidRPr="00C90B22">
        <w:rPr>
          <w:rFonts w:ascii="Calibri" w:eastAsia="Times New Roman" w:hAnsi="Calibri" w:cs="Times New Roman"/>
          <w:lang w:eastAsia="pl-PL"/>
        </w:rPr>
        <w:t xml:space="preserve"> (recyrkulacja wewnętrzna) z komory tlenowej. </w:t>
      </w:r>
      <w:proofErr w:type="spellStart"/>
      <w:r w:rsidRPr="00C90B22">
        <w:rPr>
          <w:rFonts w:ascii="Calibri" w:eastAsia="Times New Roman" w:hAnsi="Calibri" w:cs="Times New Roman"/>
          <w:lang w:eastAsia="pl-PL"/>
        </w:rPr>
        <w:t>Recyrkulat</w:t>
      </w:r>
      <w:proofErr w:type="spellEnd"/>
      <w:r w:rsidRPr="00C90B22">
        <w:rPr>
          <w:rFonts w:ascii="Calibri" w:eastAsia="Times New Roman" w:hAnsi="Calibri" w:cs="Times New Roman"/>
          <w:lang w:eastAsia="pl-PL"/>
        </w:rPr>
        <w:t xml:space="preserve"> zawiera azotany, powstające w komorze tlenowej, a usuwane w procesie denitryfikacji w komorze niedotlenionej.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Komora niedotleniona ma formę prostopadłościanu o następujących wymiarach i kubaturze: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długość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L = </w:t>
      </w:r>
      <w:smartTag w:uri="urn:schemas-microsoft-com:office:smarttags" w:element="metricconverter">
        <w:smartTagPr>
          <w:attr w:name="ProductID" w:val="3,9 m"/>
        </w:smartTagPr>
        <w:r w:rsidRPr="00C90B22">
          <w:rPr>
            <w:rFonts w:ascii="Calibri" w:eastAsia="Times New Roman" w:hAnsi="Calibri" w:cs="Times New Roman"/>
            <w:lang w:eastAsia="pl-PL"/>
          </w:rPr>
          <w:t>3,9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szerokość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B = </w:t>
      </w:r>
      <w:smartTag w:uri="urn:schemas-microsoft-com:office:smarttags" w:element="metricconverter">
        <w:smartTagPr>
          <w:attr w:name="ProductID" w:val="1,8 m"/>
        </w:smartTagPr>
        <w:r w:rsidRPr="00C90B22">
          <w:rPr>
            <w:rFonts w:ascii="Calibri" w:eastAsia="Times New Roman" w:hAnsi="Calibri" w:cs="Times New Roman"/>
            <w:lang w:eastAsia="pl-PL"/>
          </w:rPr>
          <w:t>1,8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Hcz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4,5 m"/>
        </w:smartTagPr>
        <w:r w:rsidRPr="00C90B22">
          <w:rPr>
            <w:rFonts w:ascii="Calibri" w:eastAsia="Times New Roman" w:hAnsi="Calibri" w:cs="Times New Roman"/>
            <w:lang w:eastAsia="pl-PL"/>
          </w:rPr>
          <w:t>4,5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pojemność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Vcz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30 m3"/>
        </w:smartTagPr>
        <w:r w:rsidRPr="00C90B22">
          <w:rPr>
            <w:rFonts w:ascii="Calibri" w:eastAsia="Times New Roman" w:hAnsi="Calibri" w:cs="Times New Roman"/>
            <w:lang w:eastAsia="pl-PL"/>
          </w:rPr>
          <w:t>30 m</w:t>
        </w:r>
        <w:r w:rsidRPr="00C90B22">
          <w:rPr>
            <w:rFonts w:ascii="Calibri" w:eastAsia="Times New Roman" w:hAnsi="Calibri" w:cs="Times New Roman"/>
            <w:vertAlign w:val="superscript"/>
            <w:lang w:eastAsia="pl-PL"/>
          </w:rPr>
          <w:t>3</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W komorze zamontowane jest mieszadło mające na celu mieszanie zawartości komory i niedopuszczenie do sedymentacji osadu.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Odpływ ścieków z osadem następuje poprzez prześwit przy dnie do następnej komory tj. do komory tlenowej.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TLENOWA</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tlenowa jest kolejną komorą na drodze przepływu ścieków. Komora ta, określana także jako komora nitryfikacji ma zasadnicze znaczenie dla procesu biologicznego usuwania fosforu, azotu, BZT</w:t>
      </w:r>
      <w:r w:rsidRPr="00C90B22">
        <w:rPr>
          <w:rFonts w:ascii="Calibri" w:eastAsia="Times New Roman" w:hAnsi="Calibri" w:cs="Times New Roman"/>
          <w:vertAlign w:val="subscript"/>
          <w:lang w:eastAsia="pl-PL"/>
        </w:rPr>
        <w:t>5</w:t>
      </w:r>
      <w:r w:rsidRPr="00C90B22">
        <w:rPr>
          <w:rFonts w:ascii="Calibri" w:eastAsia="Times New Roman" w:hAnsi="Calibri" w:cs="Times New Roman"/>
          <w:lang w:eastAsia="pl-PL"/>
        </w:rPr>
        <w:t xml:space="preserve"> i </w:t>
      </w:r>
      <w:proofErr w:type="spellStart"/>
      <w:r w:rsidRPr="00C90B22">
        <w:rPr>
          <w:rFonts w:ascii="Calibri" w:eastAsia="Times New Roman" w:hAnsi="Calibri" w:cs="Times New Roman"/>
          <w:lang w:eastAsia="pl-PL"/>
        </w:rPr>
        <w:t>ChZT</w:t>
      </w:r>
      <w:proofErr w:type="spellEnd"/>
      <w:r w:rsidRPr="00C90B22">
        <w:rPr>
          <w:rFonts w:ascii="Calibri" w:eastAsia="Times New Roman" w:hAnsi="Calibri" w:cs="Times New Roman"/>
          <w:lang w:eastAsia="pl-PL"/>
        </w:rPr>
        <w:t>. Do komory doprowadzane są ścieki z osadem z komory niedotlenionej.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Komora tlenowa ma formę prostopadłościanu o następujących wymiarach i kubaturze: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długość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L = </w:t>
      </w:r>
      <w:smartTag w:uri="urn:schemas-microsoft-com:office:smarttags" w:element="metricconverter">
        <w:smartTagPr>
          <w:attr w:name="ProductID" w:val="12,2 m"/>
        </w:smartTagPr>
        <w:r w:rsidRPr="00C90B22">
          <w:rPr>
            <w:rFonts w:ascii="Calibri" w:eastAsia="Times New Roman" w:hAnsi="Calibri" w:cs="Times New Roman"/>
            <w:lang w:eastAsia="pl-PL"/>
          </w:rPr>
          <w:t>12,2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szerokość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t xml:space="preserve">B = </w:t>
      </w:r>
      <w:smartTag w:uri="urn:schemas-microsoft-com:office:smarttags" w:element="metricconverter">
        <w:smartTagPr>
          <w:attr w:name="ProductID" w:val="3,3 m"/>
        </w:smartTagPr>
        <w:r w:rsidRPr="00C90B22">
          <w:rPr>
            <w:rFonts w:ascii="Calibri" w:eastAsia="Times New Roman" w:hAnsi="Calibri" w:cs="Times New Roman"/>
            <w:lang w:eastAsia="pl-PL"/>
          </w:rPr>
          <w:t>3,3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Hcz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4,5 m"/>
        </w:smartTagPr>
        <w:r w:rsidRPr="00C90B22">
          <w:rPr>
            <w:rFonts w:ascii="Calibri" w:eastAsia="Times New Roman" w:hAnsi="Calibri" w:cs="Times New Roman"/>
            <w:lang w:eastAsia="pl-PL"/>
          </w:rPr>
          <w:t>4,5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pojemność czynna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proofErr w:type="spellStart"/>
      <w:r w:rsidRPr="00C90B22">
        <w:rPr>
          <w:rFonts w:ascii="Calibri" w:eastAsia="Times New Roman" w:hAnsi="Calibri" w:cs="Times New Roman"/>
          <w:lang w:eastAsia="pl-PL"/>
        </w:rPr>
        <w:t>Vcz</w:t>
      </w:r>
      <w:proofErr w:type="spellEnd"/>
      <w:r w:rsidRPr="00C90B22">
        <w:rPr>
          <w:rFonts w:ascii="Calibri" w:eastAsia="Times New Roman" w:hAnsi="Calibri" w:cs="Times New Roman"/>
          <w:lang w:eastAsia="pl-PL"/>
        </w:rPr>
        <w:t xml:space="preserve"> = </w:t>
      </w:r>
      <w:smartTag w:uri="urn:schemas-microsoft-com:office:smarttags" w:element="metricconverter">
        <w:smartTagPr>
          <w:attr w:name="ProductID" w:val="182 m3"/>
        </w:smartTagPr>
        <w:r w:rsidRPr="00C90B22">
          <w:rPr>
            <w:rFonts w:ascii="Calibri" w:eastAsia="Times New Roman" w:hAnsi="Calibri" w:cs="Times New Roman"/>
            <w:lang w:eastAsia="pl-PL"/>
          </w:rPr>
          <w:t>182 m</w:t>
        </w:r>
        <w:r w:rsidRPr="00C90B22">
          <w:rPr>
            <w:rFonts w:ascii="Calibri" w:eastAsia="Times New Roman" w:hAnsi="Calibri" w:cs="Times New Roman"/>
            <w:vertAlign w:val="superscript"/>
            <w:lang w:eastAsia="pl-PL"/>
          </w:rPr>
          <w:t>3</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 komorze zainstalowany jest ruszt natleniający służący do napowietrzania ścieków, oraz podnośnik powietrzny (tzw. mamut) pompujący ścieki z osadem do komory niedotlenionej jako recyrkulację wewnętrzną.</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Mieszanina ścieków z osadem i powietrzem pompowana jest podnośnikiem powietrznym do zbiornika odpowietrzającego, skąd przepływa pod ciśnieniem hydrostatycznym do komory niedotlenionej dwoma równolegle prowadzonymi rurociągami PE o średnicy 110mm.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Na dnie komory tlenowej zamontowany jest rusz natleniający, w ilości dysków 78 sztuk.</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 komorze tlenowej zamontowana jest również  sonda tlenowa sterująca pracą dmuchaw powietrza.</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Ścieki z osadem czynnym odpływają z komory tlenowej do osadnika wtórnego rurociągiem o średnicy DN150.</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OSADNIK WTÓRNY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Osadnik wtórny ma za zadanie oddzielenie osadu czynnego od ścieków oczyszczonych i skierowanie ścieków do instalacji odpływu do odbiornika, zaś osad zawrócić do pierwszej komory reaktora tj. do komory beztlenowej.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Osadnik wtórny – pionowy ma formę utworzoną z dwóch brył geometrycznych: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 części górnej – prostopadłościan,</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 części dolnej – odwrócony ostrosłup ścięty, którego podstawą jest kwadrat.</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Wymiary osadnika są następujące: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szerokość</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4,0 m"/>
        </w:smartTagPr>
        <w:r w:rsidRPr="00C90B22">
          <w:rPr>
            <w:rFonts w:ascii="Calibri" w:eastAsia="Times New Roman" w:hAnsi="Calibri" w:cs="Times New Roman"/>
            <w:lang w:eastAsia="pl-PL"/>
          </w:rPr>
          <w:t>4,0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długość</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4,0 m"/>
        </w:smartTagPr>
        <w:r w:rsidRPr="00C90B22">
          <w:rPr>
            <w:rFonts w:ascii="Calibri" w:eastAsia="Times New Roman" w:hAnsi="Calibri" w:cs="Times New Roman"/>
            <w:lang w:eastAsia="pl-PL"/>
          </w:rPr>
          <w:t>4,0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całkowita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5,3 m"/>
        </w:smartTagPr>
        <w:r w:rsidRPr="00C90B22">
          <w:rPr>
            <w:rFonts w:ascii="Calibri" w:eastAsia="Times New Roman" w:hAnsi="Calibri" w:cs="Times New Roman"/>
            <w:lang w:eastAsia="pl-PL"/>
          </w:rPr>
          <w:t>5,3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wysokość czynna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4,8 m"/>
        </w:smartTagPr>
        <w:r w:rsidRPr="00C90B22">
          <w:rPr>
            <w:rFonts w:ascii="Calibri" w:eastAsia="Times New Roman" w:hAnsi="Calibri" w:cs="Times New Roman"/>
            <w:lang w:eastAsia="pl-PL"/>
          </w:rPr>
          <w:t>4,8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ostrosłupa ściętego</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1,8 m"/>
        </w:smartTagPr>
        <w:r w:rsidRPr="00C90B22">
          <w:rPr>
            <w:rFonts w:ascii="Calibri" w:eastAsia="Times New Roman" w:hAnsi="Calibri" w:cs="Times New Roman"/>
            <w:lang w:eastAsia="pl-PL"/>
          </w:rPr>
          <w:t>1,8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wysokość prostopadłościanu</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3,5 m"/>
        </w:smartTagPr>
        <w:r w:rsidRPr="00C90B22">
          <w:rPr>
            <w:rFonts w:ascii="Calibri" w:eastAsia="Times New Roman" w:hAnsi="Calibri" w:cs="Times New Roman"/>
            <w:lang w:eastAsia="pl-PL"/>
          </w:rPr>
          <w:t>3,5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szerokość dna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0,4 m"/>
        </w:smartTagPr>
        <w:r w:rsidRPr="00C90B22">
          <w:rPr>
            <w:rFonts w:ascii="Calibri" w:eastAsia="Times New Roman" w:hAnsi="Calibri" w:cs="Times New Roman"/>
            <w:lang w:eastAsia="pl-PL"/>
          </w:rPr>
          <w:t>0,4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długość dna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0,4 m"/>
        </w:smartTagPr>
        <w:r w:rsidRPr="00C90B22">
          <w:rPr>
            <w:rFonts w:ascii="Calibri" w:eastAsia="Times New Roman" w:hAnsi="Calibri" w:cs="Times New Roman"/>
            <w:lang w:eastAsia="pl-PL"/>
          </w:rPr>
          <w:t>0,4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powierzchnia rzutu</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16,0 m2"/>
        </w:smartTagPr>
        <w:r w:rsidRPr="00C90B22">
          <w:rPr>
            <w:rFonts w:ascii="Calibri" w:eastAsia="Times New Roman" w:hAnsi="Calibri" w:cs="Times New Roman"/>
            <w:lang w:eastAsia="pl-PL"/>
          </w:rPr>
          <w:t>16,0 m</w:t>
        </w:r>
        <w:r w:rsidRPr="00C90B22">
          <w:rPr>
            <w:rFonts w:ascii="Calibri" w:eastAsia="Times New Roman" w:hAnsi="Calibri" w:cs="Times New Roman"/>
            <w:vertAlign w:val="superscript"/>
            <w:lang w:eastAsia="pl-PL"/>
          </w:rPr>
          <w:t>2</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objętość części przepływowej</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44,8 m3"/>
        </w:smartTagPr>
        <w:r w:rsidRPr="00C90B22">
          <w:rPr>
            <w:rFonts w:ascii="Calibri" w:eastAsia="Times New Roman" w:hAnsi="Calibri" w:cs="Times New Roman"/>
            <w:lang w:eastAsia="pl-PL"/>
          </w:rPr>
          <w:t>44,8 m</w:t>
        </w:r>
        <w:r w:rsidRPr="00C90B22">
          <w:rPr>
            <w:rFonts w:ascii="Calibri" w:eastAsia="Times New Roman" w:hAnsi="Calibri" w:cs="Times New Roman"/>
            <w:vertAlign w:val="superscript"/>
            <w:lang w:eastAsia="pl-PL"/>
          </w:rPr>
          <w:t>3</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Osadnik jest wyposażony w następujące  elementy: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Rurę centralną o średnicy DN350, zakończoną od dołu dyfuzorem oraz przesłoniętą deflektorem.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Koryto z przelewami pilastymi, służące do odbioru sklarowanych ścieków i skierowania ich do rurociągu odpływowego.</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Podnośnik powietrzny (tzw. mamut) służący do pompowania oddzielonego od ścieków osadu z dna osadnika i skierowania go do komory beztlenowej jako recyrkulacji zewnętrznej.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Mieszanina </w:t>
      </w:r>
      <w:proofErr w:type="spellStart"/>
      <w:r w:rsidRPr="00C90B22">
        <w:rPr>
          <w:rFonts w:ascii="Calibri" w:eastAsia="Times New Roman" w:hAnsi="Calibri" w:cs="Times New Roman"/>
          <w:lang w:eastAsia="pl-PL"/>
        </w:rPr>
        <w:t>recyrkulowanego</w:t>
      </w:r>
      <w:proofErr w:type="spellEnd"/>
      <w:r w:rsidRPr="00C90B22">
        <w:rPr>
          <w:rFonts w:ascii="Calibri" w:eastAsia="Times New Roman" w:hAnsi="Calibri" w:cs="Times New Roman"/>
          <w:lang w:eastAsia="pl-PL"/>
        </w:rPr>
        <w:t xml:space="preserve"> osadu i powietrza pompowana jest przez podnośnik powietrzny do zbiornika odpowietrzającego, skąd przepływa pod ciśnieniem hydrostatycznym do komory beztlenowej lub jako osad nadmierny do zagęszczacza osadu. Wybór drogi przepływu dla osadu możliwy jest za pomocą zasuw klinowych, zainstalowanych na dwóch niezależnych rurociągach PE o średnicy 110mm, z których jeden prowadzi do komory beztlenowej, a drugi do zagęszczacza grawitacyjnego. Ścieki z koryta odpływają rurociągiem DN150 do komory pomiarowej, w której zainstalowany jest przepływomierz elektromagnetyczny.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ZAGĘSZCZACZ GRAWITACYJNY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Zagęszczacz grawitacyjny jest komorą odbierającą osad nadmierny usuwany z układu reaktora biologicznego. W zagęszczaczu, na wskutek oddziaływania siły grawitacji następuje zwiększenie zagęszczenia osadu. Oddzielona woda, odprowadzana jest poprzez dekanter do zbiornika retencyjnego po otwarciu zasuwy zainstalowanej na tym rurociągu.</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Zagęszczacz grawitacyjny ma formę utworzoną z dwóch brył geometrycznych: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 części górnej – prostopadłościan,</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w części dolnej – odwrócony ostrosłup ścięty, którego podstawą jest kwadrat.</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 zagęszczaczu występuje obok komory zasadniczej także komora boczna, oddzielona od niej ścianką, która nie jest doprowadzona do dna komory pozostawiając okno dla przepływu. Osad uwodniony doprowadzony jest do komory bocznej i dopływa do zasadniczej poprzez okno przy jej dnie. Dno komory bocznej ma duży spadek w kierunku komory zasadniczej.</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Wymiary zagęszczacza są następujące: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szerokość</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3,2 m"/>
        </w:smartTagPr>
        <w:r w:rsidRPr="00C90B22">
          <w:rPr>
            <w:rFonts w:ascii="Calibri" w:eastAsia="Times New Roman" w:hAnsi="Calibri" w:cs="Times New Roman"/>
            <w:lang w:eastAsia="pl-PL"/>
          </w:rPr>
          <w:t>3,2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długość</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3,2 m"/>
        </w:smartTagPr>
        <w:r w:rsidRPr="00C90B22">
          <w:rPr>
            <w:rFonts w:ascii="Calibri" w:eastAsia="Times New Roman" w:hAnsi="Calibri" w:cs="Times New Roman"/>
            <w:lang w:eastAsia="pl-PL"/>
          </w:rPr>
          <w:t>3,2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 xml:space="preserve">wysokość czynna </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4,5 m"/>
        </w:smartTagPr>
        <w:r w:rsidRPr="00C90B22">
          <w:rPr>
            <w:rFonts w:ascii="Calibri" w:eastAsia="Times New Roman" w:hAnsi="Calibri" w:cs="Times New Roman"/>
            <w:lang w:eastAsia="pl-PL"/>
          </w:rPr>
          <w:t>4,5 m</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t>
      </w:r>
      <w:r w:rsidRPr="00C90B22">
        <w:rPr>
          <w:rFonts w:ascii="Calibri" w:eastAsia="Times New Roman" w:hAnsi="Calibri" w:cs="Times New Roman"/>
          <w:lang w:eastAsia="pl-PL"/>
        </w:rPr>
        <w:tab/>
        <w:t>objętość czynna całkowita</w:t>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r w:rsidRPr="00C90B22">
        <w:rPr>
          <w:rFonts w:ascii="Calibri" w:eastAsia="Times New Roman" w:hAnsi="Calibri" w:cs="Times New Roman"/>
          <w:lang w:eastAsia="pl-PL"/>
        </w:rPr>
        <w:tab/>
      </w:r>
      <w:smartTag w:uri="urn:schemas-microsoft-com:office:smarttags" w:element="metricconverter">
        <w:smartTagPr>
          <w:attr w:name="ProductID" w:val="44,6 m3"/>
        </w:smartTagPr>
        <w:r w:rsidRPr="00C90B22">
          <w:rPr>
            <w:rFonts w:ascii="Calibri" w:eastAsia="Times New Roman" w:hAnsi="Calibri" w:cs="Times New Roman"/>
            <w:lang w:eastAsia="pl-PL"/>
          </w:rPr>
          <w:t>44,6 m</w:t>
        </w:r>
        <w:r w:rsidRPr="00C90B22">
          <w:rPr>
            <w:rFonts w:ascii="Calibri" w:eastAsia="Times New Roman" w:hAnsi="Calibri" w:cs="Times New Roman"/>
            <w:vertAlign w:val="superscript"/>
            <w:lang w:eastAsia="pl-PL"/>
          </w:rPr>
          <w:t>3</w:t>
        </w:r>
      </w:smartTag>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lang w:eastAsia="pl-PL"/>
        </w:rPr>
      </w:pPr>
      <w:r w:rsidRPr="00C90B22">
        <w:rPr>
          <w:rFonts w:ascii="Calibri" w:eastAsia="Times New Roman" w:hAnsi="Calibri" w:cs="Times New Roman"/>
          <w:lang w:eastAsia="pl-PL"/>
        </w:rPr>
        <w:t>W zagęszczaczu występuje także przelew grawitacyjny do kanalizacji.</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u w:val="single"/>
          <w:lang w:eastAsia="pl-PL"/>
        </w:rPr>
      </w:pPr>
      <w:bookmarkStart w:id="10" w:name="_Hlk493255557"/>
      <w:r w:rsidRPr="00C90B22">
        <w:rPr>
          <w:rFonts w:ascii="Calibri" w:eastAsia="Times New Roman" w:hAnsi="Calibri" w:cs="Times New Roman"/>
          <w:u w:val="single"/>
          <w:lang w:eastAsia="pl-PL"/>
        </w:rPr>
        <w:t xml:space="preserve">Ocena stanu technicznego konstrukcji  obiektu </w:t>
      </w:r>
    </w:p>
    <w:bookmarkEnd w:id="10"/>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Zbiorniki technologiczne wykonano jako wielokomorowe częściowo zagłębione w gruncie korona zbiorników wystaje ponad grunt o ok. 1,10m. Zbiorniki zostały wykonane jako żelbetowe wylewane na mokro wg projektu z betonu B20 wodoszczelnego.  Na zbiornikach koronie zbiornika zabudowane stalowe pomosty technologiczne.  W części komór znajdują się zastawki drewniane w prowadnicach stalowych.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W trakcie wizji lokalnej stwierdzono że stan techniczny konstrukcji żelbetowej  zbiorników nie budzi zastrzeżeń, nie stwierdzono zarysowań mogących świadczyć o nieprawidłowej pracy zbiornika. Nie zostały poddane ocenie wszystkie wewnętrzne powierzchnie zbiornika ze względu na zapełnienie robocze ściekami. Należy liczyć się z koniecznością remontu wewnętrznej powierzchni zbiorników, oczyszczeniem, </w:t>
      </w:r>
      <w:proofErr w:type="spellStart"/>
      <w:r w:rsidRPr="00C90B22">
        <w:rPr>
          <w:rFonts w:ascii="Calibri" w:eastAsia="Times New Roman" w:hAnsi="Calibri" w:cs="Times New Roman"/>
          <w:lang w:eastAsia="pl-PL"/>
        </w:rPr>
        <w:t>reprofilacją</w:t>
      </w:r>
      <w:proofErr w:type="spellEnd"/>
      <w:r w:rsidRPr="00C90B22">
        <w:rPr>
          <w:rFonts w:ascii="Calibri" w:eastAsia="Times New Roman" w:hAnsi="Calibri" w:cs="Times New Roman"/>
          <w:lang w:eastAsia="pl-PL"/>
        </w:rPr>
        <w:t xml:space="preserve"> ubytków betonu  i wykonaniem powłok ochronnych.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Stalowe pomosty technologiczne są w złym stanie technicznym, za wyjątkiem pomostu zlokalizowanego północno-zachodnim narożniku.</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b/>
          <w:u w:val="single"/>
          <w:lang w:eastAsia="pl-PL"/>
        </w:rPr>
      </w:pPr>
      <w:r w:rsidRPr="00C90B22">
        <w:rPr>
          <w:rFonts w:ascii="Calibri" w:eastAsia="Times New Roman" w:hAnsi="Calibri" w:cs="Times New Roman"/>
          <w:b/>
          <w:u w:val="single"/>
          <w:lang w:eastAsia="pl-PL"/>
        </w:rPr>
        <w:t>OBIEKT 3. Budynek techniczno-socjalny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Budynek technologiczny to budynek parterowy niepodpiwniczony wykonany tradycyjnie. Posadowiony na fundamentach żelbetowych w postaci ław fundamentowych.</w:t>
      </w:r>
      <w:r w:rsidR="00FA4AC1">
        <w:rPr>
          <w:rFonts w:ascii="Calibri" w:eastAsia="Times New Roman" w:hAnsi="Calibri" w:cs="Times New Roman"/>
          <w:lang w:eastAsia="pl-PL"/>
        </w:rPr>
        <w:t xml:space="preserve"> </w:t>
      </w:r>
      <w:r w:rsidRPr="00C90B22">
        <w:rPr>
          <w:rFonts w:ascii="Calibri" w:eastAsia="Times New Roman" w:hAnsi="Calibri" w:cs="Times New Roman"/>
          <w:lang w:eastAsia="pl-PL"/>
        </w:rPr>
        <w:t xml:space="preserve">Mury fundamentowe grubości 35cm wylewane na mokro z betonu B15. Ściany nośne zewnętrzne murowane z cegły ceramicznej grubości 40cm, warstwowe: bloczki  gazobetonowe 24cm, 4 cm styropian i 12cm cegła Ściany działowe murowane z bloczków  gazobetonowych, posadowione bezpośredni na posadzce betonowej. Tynki cementowo-wapienne. Dach o pochyleniu 45⁰, w części stropodach  drewniany, krokwiowo-jętkowy, </w:t>
      </w:r>
      <w:proofErr w:type="spellStart"/>
      <w:r w:rsidRPr="00C90B22">
        <w:rPr>
          <w:rFonts w:ascii="Calibri" w:eastAsia="Times New Roman" w:hAnsi="Calibri" w:cs="Times New Roman"/>
          <w:lang w:eastAsia="pl-PL"/>
        </w:rPr>
        <w:t>ołacony</w:t>
      </w:r>
      <w:proofErr w:type="spellEnd"/>
      <w:r w:rsidRPr="00C90B22">
        <w:rPr>
          <w:rFonts w:ascii="Calibri" w:eastAsia="Times New Roman" w:hAnsi="Calibri" w:cs="Times New Roman"/>
          <w:lang w:eastAsia="pl-PL"/>
        </w:rPr>
        <w:t xml:space="preserve"> deskami. Strop tylko nad częścią socjalną  z belek drewnianych, podbitych płytami gipsowo-kartonowymi i ocieplonymi wełną mineralną.  Dach pokryty blachą trapezową.</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Stolarka, okna drewniane podwójnie szklone. Drzwi do części technologicznej stalowe, do części socjalnej drewniane, wewnętrzne płytowe. Przy ścianie szczytowej budynku taca żelbetowa o wymiarach 2,2x2,2m na zbiornik PIX.</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W budynku zlokalizowany jest agregat prądotwórczy i dmuchawy powietrza posadowione na niezależnych  fundamentach blokowych.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Powierzchnia zabudowy 73m</w:t>
      </w:r>
      <w:r w:rsidRPr="00C90B22">
        <w:rPr>
          <w:rFonts w:ascii="Calibri" w:eastAsia="Times New Roman" w:hAnsi="Calibri" w:cs="Times New Roman"/>
          <w:vertAlign w:val="superscript"/>
          <w:lang w:eastAsia="pl-PL"/>
        </w:rPr>
        <w:t>2</w:t>
      </w:r>
      <w:r w:rsidRPr="00C90B22">
        <w:rPr>
          <w:rFonts w:ascii="Calibri" w:eastAsia="Times New Roman" w:hAnsi="Calibri" w:cs="Times New Roman"/>
          <w:lang w:eastAsia="pl-PL"/>
        </w:rPr>
        <w:t>,  kubatura 379,6m</w:t>
      </w:r>
      <w:r w:rsidRPr="00C90B22">
        <w:rPr>
          <w:rFonts w:ascii="Calibri" w:eastAsia="Times New Roman" w:hAnsi="Calibri" w:cs="Times New Roman"/>
          <w:vertAlign w:val="superscript"/>
          <w:lang w:eastAsia="pl-PL"/>
        </w:rPr>
        <w:t>3</w:t>
      </w:r>
      <w:r w:rsidRPr="00C90B22">
        <w:rPr>
          <w:rFonts w:ascii="Calibri" w:eastAsia="Times New Roman" w:hAnsi="Calibri" w:cs="Times New Roman"/>
          <w:lang w:eastAsia="pl-PL"/>
        </w:rPr>
        <w:t xml:space="preserve">, wymiary obiektu w planie 14,6x5,0m.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Program budynku - pomieszczenia: przedsionek, szatnia, dyżurka, WC, rozdzielnia, </w:t>
      </w:r>
      <w:proofErr w:type="spellStart"/>
      <w:r w:rsidRPr="00C90B22">
        <w:rPr>
          <w:rFonts w:ascii="Calibri" w:eastAsia="Times New Roman" w:hAnsi="Calibri" w:cs="Times New Roman"/>
          <w:lang w:eastAsia="pl-PL"/>
        </w:rPr>
        <w:t>agregatornia</w:t>
      </w:r>
      <w:proofErr w:type="spellEnd"/>
      <w:r w:rsidRPr="00C90B22">
        <w:rPr>
          <w:rFonts w:ascii="Calibri" w:eastAsia="Times New Roman" w:hAnsi="Calibri" w:cs="Times New Roman"/>
          <w:lang w:eastAsia="pl-PL"/>
        </w:rPr>
        <w:t>, stacja dmuchaw.</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Budynek techniczno-socjalny usytuowany jest równolegle do drogi gminnej.  W stacji dmuchaw zamontowane 2 dmuchawy powietrza służące do dostarczenia powietrza do komory tlenowej, oraz do podnośników powietrznych (pomp mamutowych) w wymaganej ilości i pod odpowiednim ciśnieniem. Praca dmuchaw w układzie 1 podstawowa + 1 rezerwowa, z możliwością załączenia rezerwowej także przy deficycie tlenu przy pracy jednej dmuchawy. Na rurociągach powietrza łączących dmuchawy zainstalowane  przepustnice z napędem ręcznym, dmuchawy w osłonach dźwiękochłonnych.</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u w:val="single"/>
          <w:lang w:eastAsia="pl-PL"/>
        </w:rPr>
      </w:pPr>
      <w:bookmarkStart w:id="11" w:name="_Hlk493257246"/>
      <w:r w:rsidRPr="00C90B22">
        <w:rPr>
          <w:rFonts w:ascii="Calibri" w:eastAsia="Times New Roman" w:hAnsi="Calibri" w:cs="Times New Roman"/>
          <w:u w:val="single"/>
          <w:lang w:eastAsia="pl-PL"/>
        </w:rPr>
        <w:t xml:space="preserve">Ocena stanu technicznego konstrukcji  obiektu </w:t>
      </w:r>
    </w:p>
    <w:bookmarkEnd w:id="11"/>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u w:val="single"/>
          <w:lang w:eastAsia="pl-PL"/>
        </w:rPr>
        <w:t>Fundamenty budynku.</w:t>
      </w:r>
      <w:r w:rsidRPr="00C90B22">
        <w:rPr>
          <w:rFonts w:ascii="Calibri" w:eastAsia="Times New Roman" w:hAnsi="Calibri" w:cs="Times New Roman"/>
          <w:lang w:eastAsia="pl-PL"/>
        </w:rPr>
        <w:t xml:space="preserve"> W trakcie wizji lokalnej zauważono niewielkie zarysowania ścian nośnych budynku mogące świadczyć o nierównomiernych </w:t>
      </w:r>
      <w:proofErr w:type="spellStart"/>
      <w:r w:rsidRPr="00C90B22">
        <w:rPr>
          <w:rFonts w:ascii="Calibri" w:eastAsia="Times New Roman" w:hAnsi="Calibri" w:cs="Times New Roman"/>
          <w:lang w:eastAsia="pl-PL"/>
        </w:rPr>
        <w:t>osiadaniach</w:t>
      </w:r>
      <w:proofErr w:type="spellEnd"/>
      <w:r w:rsidRPr="00C90B22">
        <w:rPr>
          <w:rFonts w:ascii="Calibri" w:eastAsia="Times New Roman" w:hAnsi="Calibri" w:cs="Times New Roman"/>
          <w:lang w:eastAsia="pl-PL"/>
        </w:rPr>
        <w:t xml:space="preserve"> fundamentów. Nie są to uszkodzenia zagrażające bezpieczeństwu konstrukcji. Stan fundamentów należy uznać jako zadowalający.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u w:val="single"/>
          <w:lang w:eastAsia="pl-PL"/>
        </w:rPr>
        <w:t>Fundamenty blokowe</w:t>
      </w:r>
      <w:r w:rsidRPr="00C90B22">
        <w:rPr>
          <w:rFonts w:ascii="Calibri" w:eastAsia="Times New Roman" w:hAnsi="Calibri" w:cs="Times New Roman"/>
          <w:lang w:eastAsia="pl-PL"/>
        </w:rPr>
        <w:t xml:space="preserve"> agregatu i dmuchaw osiadły nierównomiernie co może świadczyć o jego nieprawidłowym posadowieniu. Nierównomierne osiadania nie zagrażają pracy agregatu i dmuchaw  dlatego jego stan określono jako zadowalający.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u w:val="single"/>
          <w:lang w:eastAsia="pl-PL"/>
        </w:rPr>
        <w:t>Posadzki betonowe</w:t>
      </w:r>
      <w:r w:rsidRPr="00C90B22">
        <w:rPr>
          <w:rFonts w:ascii="Calibri" w:eastAsia="Times New Roman" w:hAnsi="Calibri" w:cs="Times New Roman"/>
          <w:lang w:eastAsia="pl-PL"/>
        </w:rPr>
        <w:t xml:space="preserve"> w budynku są mocno </w:t>
      </w:r>
      <w:proofErr w:type="spellStart"/>
      <w:r w:rsidRPr="00C90B22">
        <w:rPr>
          <w:rFonts w:ascii="Calibri" w:eastAsia="Times New Roman" w:hAnsi="Calibri" w:cs="Times New Roman"/>
          <w:lang w:eastAsia="pl-PL"/>
        </w:rPr>
        <w:t>zniszczone,popękane</w:t>
      </w:r>
      <w:proofErr w:type="spellEnd"/>
      <w:r w:rsidRPr="00C90B22">
        <w:rPr>
          <w:rFonts w:ascii="Calibri" w:eastAsia="Times New Roman" w:hAnsi="Calibri" w:cs="Times New Roman"/>
          <w:lang w:eastAsia="pl-PL"/>
        </w:rPr>
        <w:t>. Uszkodzenia posadzek spowodowane są nieprawidłowym zagęszczeniem nasypu budowlanego bezpośrednio pod posadzkami. Podłoże pod posadzkami osiadło o około 10cm w odniesieniu do fundamentów budynku. Stan posadzek należy uznać jako zły.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u w:val="single"/>
          <w:lang w:eastAsia="pl-PL"/>
        </w:rPr>
        <w:t>Ściany nośne budynku.</w:t>
      </w:r>
      <w:r w:rsidRPr="00C90B22">
        <w:rPr>
          <w:rFonts w:ascii="Calibri" w:eastAsia="Times New Roman" w:hAnsi="Calibri" w:cs="Times New Roman"/>
          <w:lang w:eastAsia="pl-PL"/>
        </w:rPr>
        <w:t xml:space="preserve"> Na ścianach nośnych budynku szczególnie na ścianie szczytowej od strony zbiornika ujawniły się niewielkie zarysowania. Nie zagrażają one bezpieczeństwu konstrukcji stan ścian nośnych należy określić ich stan jako zadawalający.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u w:val="single"/>
          <w:lang w:eastAsia="pl-PL"/>
        </w:rPr>
        <w:t>Ściany działowe</w:t>
      </w:r>
      <w:r w:rsidRPr="00C90B22">
        <w:rPr>
          <w:rFonts w:ascii="Calibri" w:eastAsia="Times New Roman" w:hAnsi="Calibri" w:cs="Times New Roman"/>
          <w:lang w:eastAsia="pl-PL"/>
        </w:rPr>
        <w:t xml:space="preserve"> . Ściany działowe są  w bardzo złym stanie technicznym.  Ich stan techniczny jest pochodną nierównomiernego osiadania posadzek betonowych. Ściany działowe należy rozebrać.</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u w:val="single"/>
          <w:lang w:eastAsia="pl-PL"/>
        </w:rPr>
        <w:t>Dach.</w:t>
      </w:r>
      <w:r w:rsidRPr="00C90B22">
        <w:rPr>
          <w:rFonts w:ascii="Calibri" w:eastAsia="Times New Roman" w:hAnsi="Calibri" w:cs="Times New Roman"/>
          <w:lang w:eastAsia="pl-PL"/>
        </w:rPr>
        <w:t xml:space="preserve"> W czasie oględzin nie zauważono nadmiernych ugięć drewnianych elementów konstrukcyjnych więźby dachowej mogących świadczyć o ich przeciążeniu. Elementy drewniane są w zadowalającym stanie, brak oznak korozji biologicznej czy też zawilgocenia. Stan więźby dachowej i pokrycia z blachy trapezowej należy uznać jako dobry.</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b/>
          <w:u w:val="single"/>
          <w:lang w:eastAsia="pl-PL"/>
        </w:rPr>
      </w:pPr>
      <w:r w:rsidRPr="00C90B22">
        <w:rPr>
          <w:rFonts w:ascii="Calibri" w:eastAsia="Times New Roman" w:hAnsi="Calibri" w:cs="Times New Roman"/>
          <w:b/>
          <w:u w:val="single"/>
          <w:lang w:eastAsia="pl-PL"/>
        </w:rPr>
        <w:t xml:space="preserve">OBIEKT A. Stanowisko </w:t>
      </w:r>
      <w:proofErr w:type="spellStart"/>
      <w:r w:rsidRPr="00C90B22">
        <w:rPr>
          <w:rFonts w:ascii="Calibri" w:eastAsia="Times New Roman" w:hAnsi="Calibri" w:cs="Times New Roman"/>
          <w:b/>
          <w:u w:val="single"/>
          <w:lang w:eastAsia="pl-PL"/>
        </w:rPr>
        <w:t>zlewcze</w:t>
      </w:r>
      <w:proofErr w:type="spellEnd"/>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Stanowisko </w:t>
      </w:r>
      <w:proofErr w:type="spellStart"/>
      <w:r w:rsidRPr="00C90B22">
        <w:rPr>
          <w:rFonts w:ascii="Calibri" w:eastAsia="Times New Roman" w:hAnsi="Calibri" w:cs="Times New Roman"/>
          <w:lang w:eastAsia="pl-PL"/>
        </w:rPr>
        <w:t>zlewcze</w:t>
      </w:r>
      <w:proofErr w:type="spellEnd"/>
      <w:r w:rsidRPr="00C90B22">
        <w:rPr>
          <w:rFonts w:ascii="Calibri" w:eastAsia="Times New Roman" w:hAnsi="Calibri" w:cs="Times New Roman"/>
          <w:lang w:eastAsia="pl-PL"/>
        </w:rPr>
        <w:t xml:space="preserve"> wykonane jest jako taca betonowa z betonu B25 grub., 20cm  którą ułożono na warstwie filtracyjnej. Taca ograniczona jest krawężnikiem typu ulicznego ułożonym na ławie z betonu z oporem. Pochylenie podłużne i  poprzeczne  tacy ukształtowane jest w sposób uniemożliwiający  przedostanie się wód brudnych na nawierzchnię drogi.  Z uwagi na nie spełnienie wymagań aktualnych przepisów dotyczących stacji </w:t>
      </w:r>
      <w:proofErr w:type="spellStart"/>
      <w:r w:rsidRPr="00C90B22">
        <w:rPr>
          <w:rFonts w:ascii="Calibri" w:eastAsia="Times New Roman" w:hAnsi="Calibri" w:cs="Times New Roman"/>
          <w:lang w:eastAsia="pl-PL"/>
        </w:rPr>
        <w:t>zlewczych</w:t>
      </w:r>
      <w:proofErr w:type="spellEnd"/>
      <w:r w:rsidRPr="00C90B22">
        <w:rPr>
          <w:rFonts w:ascii="Calibri" w:eastAsia="Times New Roman" w:hAnsi="Calibri" w:cs="Times New Roman"/>
          <w:lang w:eastAsia="pl-PL"/>
        </w:rPr>
        <w:t xml:space="preserve"> stanowisko nie jest użytkowane.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bookmarkStart w:id="12" w:name="_Hlk493257133"/>
      <w:r w:rsidRPr="00C90B22">
        <w:rPr>
          <w:rFonts w:ascii="Calibri" w:eastAsia="Times New Roman" w:hAnsi="Calibri" w:cs="Times New Roman"/>
          <w:lang w:eastAsia="pl-PL"/>
        </w:rPr>
        <w:t xml:space="preserve">Nie ocenia się stanu technicznego stanowiska </w:t>
      </w:r>
      <w:proofErr w:type="spellStart"/>
      <w:r w:rsidRPr="00C90B22">
        <w:rPr>
          <w:rFonts w:ascii="Calibri" w:eastAsia="Times New Roman" w:hAnsi="Calibri" w:cs="Times New Roman"/>
          <w:lang w:eastAsia="pl-PL"/>
        </w:rPr>
        <w:t>zlewczego</w:t>
      </w:r>
      <w:proofErr w:type="spellEnd"/>
      <w:r w:rsidRPr="00C90B22">
        <w:rPr>
          <w:rFonts w:ascii="Calibri" w:eastAsia="Times New Roman" w:hAnsi="Calibri" w:cs="Times New Roman"/>
          <w:lang w:eastAsia="pl-PL"/>
        </w:rPr>
        <w:t>, obiekt ten przeznaczony jest do rozbiórki.</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b/>
          <w:u w:val="single"/>
          <w:lang w:eastAsia="pl-PL"/>
        </w:rPr>
      </w:pPr>
      <w:bookmarkStart w:id="13" w:name="_Hlk493257144"/>
      <w:bookmarkEnd w:id="12"/>
      <w:r w:rsidRPr="00C90B22">
        <w:rPr>
          <w:rFonts w:ascii="Calibri" w:eastAsia="Times New Roman" w:hAnsi="Calibri" w:cs="Times New Roman"/>
          <w:b/>
          <w:u w:val="single"/>
          <w:lang w:eastAsia="pl-PL"/>
        </w:rPr>
        <w:t xml:space="preserve">OBIEKT B. </w:t>
      </w:r>
      <w:bookmarkEnd w:id="13"/>
      <w:r w:rsidRPr="00C90B22">
        <w:rPr>
          <w:rFonts w:ascii="Calibri" w:eastAsia="Times New Roman" w:hAnsi="Calibri" w:cs="Times New Roman"/>
          <w:b/>
          <w:u w:val="single"/>
          <w:lang w:eastAsia="pl-PL"/>
        </w:rPr>
        <w:t>Poletko piasku</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Poletko piasku  to obiekt w konstrukcji żelbetowej wyniesiony ponad teren na wysokość 1m. Poletko jest zagłębione w gruncie na głębokość 1m. Poletko posiada 3 ściany żelbetowe, od frontu prowadnice dla założenia dyli drewnianych. W dnie poletka znajduje się warstwa przepuszczalna z drenażem przykryta płytami betonowymi ażurowymi. </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bookmarkStart w:id="14" w:name="_Hlk493257211"/>
      <w:r w:rsidRPr="00C90B22">
        <w:rPr>
          <w:rFonts w:ascii="Calibri" w:eastAsia="Times New Roman" w:hAnsi="Calibri" w:cs="Times New Roman"/>
          <w:lang w:eastAsia="pl-PL"/>
        </w:rPr>
        <w:t xml:space="preserve">Nie ocenia się stanu technicznego stanowiska </w:t>
      </w:r>
      <w:proofErr w:type="spellStart"/>
      <w:r w:rsidRPr="00C90B22">
        <w:rPr>
          <w:rFonts w:ascii="Calibri" w:eastAsia="Times New Roman" w:hAnsi="Calibri" w:cs="Times New Roman"/>
          <w:lang w:eastAsia="pl-PL"/>
        </w:rPr>
        <w:t>zlewczego</w:t>
      </w:r>
      <w:proofErr w:type="spellEnd"/>
      <w:r w:rsidRPr="00C90B22">
        <w:rPr>
          <w:rFonts w:ascii="Calibri" w:eastAsia="Times New Roman" w:hAnsi="Calibri" w:cs="Times New Roman"/>
          <w:lang w:eastAsia="pl-PL"/>
        </w:rPr>
        <w:t>, obiekt ten przeznaczony jest do rozbiórki.</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rPr>
          <w:rFonts w:ascii="Calibri" w:eastAsia="Times New Roman" w:hAnsi="Calibri" w:cs="Times New Roman"/>
          <w:b/>
          <w:u w:val="single"/>
          <w:lang w:eastAsia="pl-PL"/>
        </w:rPr>
      </w:pPr>
      <w:bookmarkStart w:id="15" w:name="_Hlk493336630"/>
      <w:bookmarkEnd w:id="14"/>
      <w:r w:rsidRPr="00C90B22">
        <w:rPr>
          <w:rFonts w:ascii="Calibri" w:eastAsia="Times New Roman" w:hAnsi="Calibri" w:cs="Times New Roman"/>
          <w:b/>
          <w:u w:val="single"/>
          <w:lang w:eastAsia="pl-PL"/>
        </w:rPr>
        <w:t>OBIEKT C.  Poletka osadowe</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Poletka osadowe to 12 kwater o wymiarach  każdej  8,4x6,3m.  Kwatery oddzielone są od siebie ściankami żelbetowymi prefabrykowanymi o wysokości 0,5  ponad ich warstwę filtracyjną.  Poletka osadowe odwodnione są drenażem a odcieki odprowadzone są do  kanalizacji sanitarnej, wewnętrznej oczyszczalni. Uszczelnienie poletek stanowi warstwa gliny, warstwa filtracyjna to żwir gruby i żwir drobny. Na warstwach filtracyjnych rozścielony jest  piasek drobnoziarnisty.  Wzdłuż poletek, od ich strony czołowej znajduje się droga wewnętrzna o nawierzchni  z betonu. Nawierzchnia poletek wyłożona jest płytami betonowymi otworowymi.</w:t>
      </w:r>
    </w:p>
    <w:bookmarkEnd w:id="15"/>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lang w:eastAsia="pl-PL"/>
        </w:rPr>
      </w:pPr>
      <w:r w:rsidRPr="00C90B22">
        <w:rPr>
          <w:rFonts w:ascii="Calibri" w:eastAsia="Times New Roman" w:hAnsi="Calibri" w:cs="Times New Roman"/>
          <w:lang w:eastAsia="pl-PL"/>
        </w:rPr>
        <w:t xml:space="preserve">Nie ocenia się stanu technicznego stanowiska </w:t>
      </w:r>
      <w:proofErr w:type="spellStart"/>
      <w:r w:rsidRPr="00C90B22">
        <w:rPr>
          <w:rFonts w:ascii="Calibri" w:eastAsia="Times New Roman" w:hAnsi="Calibri" w:cs="Times New Roman"/>
          <w:lang w:eastAsia="pl-PL"/>
        </w:rPr>
        <w:t>zlewczego</w:t>
      </w:r>
      <w:proofErr w:type="spellEnd"/>
      <w:r w:rsidRPr="00C90B22">
        <w:rPr>
          <w:rFonts w:ascii="Calibri" w:eastAsia="Times New Roman" w:hAnsi="Calibri" w:cs="Times New Roman"/>
          <w:lang w:eastAsia="pl-PL"/>
        </w:rPr>
        <w:t>, obiekt ten przeznaczony jest do rozbiórki.</w:t>
      </w:r>
    </w:p>
    <w:p w:rsidR="00600319" w:rsidRPr="00C90B22" w:rsidRDefault="00600319" w:rsidP="00600319">
      <w:pPr>
        <w:spacing w:after="0" w:line="240" w:lineRule="auto"/>
        <w:contextualSpacing/>
        <w:jc w:val="both"/>
        <w:rPr>
          <w:rFonts w:ascii="Calibri" w:eastAsia="Times New Roman" w:hAnsi="Calibri" w:cs="Times New Roman"/>
          <w:b/>
          <w:u w:val="single"/>
        </w:rPr>
      </w:pPr>
      <w:r w:rsidRPr="00C90B22">
        <w:rPr>
          <w:rFonts w:ascii="Calibri" w:eastAsia="Times New Roman" w:hAnsi="Calibri" w:cs="Times New Roman"/>
          <w:b/>
          <w:u w:val="single"/>
        </w:rPr>
        <w:t xml:space="preserve">OBIEKT D.  Wylot ścieków </w:t>
      </w:r>
    </w:p>
    <w:p w:rsidR="00600319" w:rsidRPr="00C90B22" w:rsidRDefault="00600319" w:rsidP="00600319">
      <w:pPr>
        <w:spacing w:after="0" w:line="240" w:lineRule="auto"/>
        <w:contextualSpacing/>
        <w:jc w:val="both"/>
        <w:rPr>
          <w:rFonts w:ascii="Calibri" w:eastAsia="Times New Roman" w:hAnsi="Calibri" w:cs="Times New Roman"/>
        </w:rPr>
      </w:pPr>
      <w:r w:rsidRPr="00C90B22">
        <w:rPr>
          <w:rFonts w:ascii="Calibri" w:eastAsia="Times New Roman" w:hAnsi="Calibri" w:cs="Times New Roman"/>
        </w:rPr>
        <w:t xml:space="preserve">Wykonany w formie betonowego </w:t>
      </w:r>
      <w:proofErr w:type="spellStart"/>
      <w:r w:rsidRPr="00C90B22">
        <w:rPr>
          <w:rFonts w:ascii="Calibri" w:eastAsia="Times New Roman" w:hAnsi="Calibri" w:cs="Times New Roman"/>
        </w:rPr>
        <w:t>przyczółka</w:t>
      </w:r>
      <w:proofErr w:type="spellEnd"/>
      <w:r w:rsidRPr="00C90B22">
        <w:rPr>
          <w:rFonts w:ascii="Calibri" w:eastAsia="Times New Roman" w:hAnsi="Calibri" w:cs="Times New Roman"/>
        </w:rPr>
        <w:t xml:space="preserve"> wylotowego w skarpie cieku bez nazwy z rurą przewodową o średnicy 160mm.</w:t>
      </w:r>
    </w:p>
    <w:p w:rsidR="00600319" w:rsidRPr="00C90B22" w:rsidRDefault="00600319" w:rsidP="00600319">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240" w:lineRule="auto"/>
        <w:jc w:val="both"/>
        <w:rPr>
          <w:rFonts w:ascii="Calibri" w:eastAsia="Times New Roman" w:hAnsi="Calibri" w:cs="Times New Roman"/>
          <w:u w:val="single"/>
          <w:lang w:eastAsia="pl-PL"/>
        </w:rPr>
      </w:pPr>
      <w:bookmarkStart w:id="16" w:name="_Hlk493257799"/>
      <w:r w:rsidRPr="00C90B22">
        <w:rPr>
          <w:rFonts w:ascii="Calibri" w:eastAsia="Times New Roman" w:hAnsi="Calibri" w:cs="Times New Roman"/>
          <w:u w:val="single"/>
          <w:lang w:eastAsia="pl-PL"/>
        </w:rPr>
        <w:t xml:space="preserve">Ocena stanu technicznego konstrukcji  obiektu </w:t>
      </w:r>
    </w:p>
    <w:p w:rsidR="00600319" w:rsidRPr="00C90B22" w:rsidRDefault="00600319" w:rsidP="00600319">
      <w:pPr>
        <w:spacing w:after="0" w:line="240" w:lineRule="auto"/>
        <w:contextualSpacing/>
        <w:jc w:val="both"/>
        <w:rPr>
          <w:rFonts w:ascii="Calibri" w:eastAsia="Times New Roman" w:hAnsi="Calibri" w:cs="Times New Roman"/>
        </w:rPr>
      </w:pPr>
      <w:r w:rsidRPr="00C90B22">
        <w:rPr>
          <w:rFonts w:ascii="Calibri" w:eastAsia="Times New Roman" w:hAnsi="Calibri" w:cs="Times New Roman"/>
        </w:rPr>
        <w:t xml:space="preserve">Wylot jest w złym stanie technicznym, konstrukcja betonowego </w:t>
      </w:r>
      <w:proofErr w:type="spellStart"/>
      <w:r w:rsidRPr="00C90B22">
        <w:rPr>
          <w:rFonts w:ascii="Calibri" w:eastAsia="Times New Roman" w:hAnsi="Calibri" w:cs="Times New Roman"/>
        </w:rPr>
        <w:t>przyczółka</w:t>
      </w:r>
      <w:proofErr w:type="spellEnd"/>
      <w:r w:rsidRPr="00C90B22">
        <w:rPr>
          <w:rFonts w:ascii="Calibri" w:eastAsia="Times New Roman" w:hAnsi="Calibri" w:cs="Times New Roman"/>
        </w:rPr>
        <w:t xml:space="preserve"> jest „podmyta” przez wody stokowe.</w:t>
      </w:r>
    </w:p>
    <w:bookmarkEnd w:id="16"/>
    <w:p w:rsidR="00600319" w:rsidRPr="00C90B22" w:rsidRDefault="00600319" w:rsidP="00600319">
      <w:pPr>
        <w:spacing w:after="0" w:line="240" w:lineRule="auto"/>
        <w:contextualSpacing/>
        <w:rPr>
          <w:rFonts w:ascii="Calibri" w:eastAsia="Times New Roman" w:hAnsi="Calibri" w:cs="Times New Roman"/>
          <w:b/>
          <w:u w:val="single"/>
        </w:rPr>
      </w:pPr>
      <w:r w:rsidRPr="00C90B22">
        <w:rPr>
          <w:rFonts w:ascii="Calibri" w:eastAsia="Times New Roman" w:hAnsi="Calibri" w:cs="Times New Roman"/>
          <w:b/>
          <w:u w:val="single"/>
        </w:rPr>
        <w:t>Sieci zewnętrzne</w:t>
      </w:r>
    </w:p>
    <w:p w:rsidR="00600319" w:rsidRPr="00C90B22" w:rsidRDefault="00600319" w:rsidP="00600319">
      <w:pPr>
        <w:spacing w:after="0" w:line="240" w:lineRule="auto"/>
        <w:contextualSpacing/>
        <w:jc w:val="both"/>
        <w:rPr>
          <w:rFonts w:ascii="Calibri" w:eastAsia="Times New Roman" w:hAnsi="Calibri" w:cs="Times New Roman"/>
        </w:rPr>
      </w:pPr>
      <w:r w:rsidRPr="00C90B22">
        <w:rPr>
          <w:rFonts w:ascii="Calibri" w:eastAsia="Times New Roman" w:hAnsi="Calibri" w:cs="Times New Roman"/>
        </w:rPr>
        <w:t>Pomiędzy istniejącymi obiektami funkcjonują sieci: kanalizacji grawitacyjnej ścieków surowych i oczyszczonych, kanalizacji tłocznej ścieków, rurociągów wody, kabli energetycznych i sterowniczych. Sieci uzbrojone są w komory, studnie i zasuwy.</w:t>
      </w:r>
    </w:p>
    <w:p w:rsidR="00600319" w:rsidRPr="00C90B22" w:rsidRDefault="00600319" w:rsidP="00600319">
      <w:pPr>
        <w:spacing w:after="0" w:line="240" w:lineRule="auto"/>
        <w:contextualSpacing/>
        <w:jc w:val="both"/>
        <w:rPr>
          <w:rFonts w:ascii="Calibri" w:eastAsia="Times New Roman" w:hAnsi="Calibri" w:cs="Times New Roman"/>
          <w:b/>
          <w:u w:val="single"/>
        </w:rPr>
      </w:pPr>
      <w:r w:rsidRPr="00C90B22">
        <w:rPr>
          <w:rFonts w:ascii="Calibri" w:eastAsia="Times New Roman" w:hAnsi="Calibri" w:cs="Times New Roman"/>
          <w:b/>
          <w:u w:val="single"/>
        </w:rPr>
        <w:t xml:space="preserve">Ukształtowanie terenu i układ komunikacyjny. </w:t>
      </w:r>
    </w:p>
    <w:p w:rsidR="00600319" w:rsidRPr="00C90B22" w:rsidRDefault="00600319" w:rsidP="00600319">
      <w:pPr>
        <w:spacing w:after="0" w:line="240" w:lineRule="auto"/>
        <w:contextualSpacing/>
        <w:jc w:val="both"/>
        <w:rPr>
          <w:rFonts w:ascii="Calibri" w:eastAsia="Times New Roman" w:hAnsi="Calibri" w:cs="Times New Roman"/>
        </w:rPr>
      </w:pPr>
      <w:r w:rsidRPr="00C90B22">
        <w:rPr>
          <w:rFonts w:ascii="Calibri" w:eastAsia="Times New Roman" w:hAnsi="Calibri" w:cs="Times New Roman"/>
        </w:rPr>
        <w:t xml:space="preserve">Obiekty oczyszczalni są nawiązane wysokościowo do niwelety drogi gminnej, przecinającej teren oczyszczalni. Poletka wykonane są w wykopie, pozostałe obiekty oczyszczalni tj. budynek techniczno-socjalny i blok biologiczny  w nasypie budowlanym. </w:t>
      </w:r>
    </w:p>
    <w:p w:rsidR="00600319" w:rsidRPr="00C90B22" w:rsidRDefault="00600319" w:rsidP="00600319">
      <w:pPr>
        <w:spacing w:after="0" w:line="240" w:lineRule="auto"/>
        <w:contextualSpacing/>
        <w:jc w:val="both"/>
        <w:rPr>
          <w:rFonts w:ascii="Calibri" w:eastAsia="Times New Roman" w:hAnsi="Calibri" w:cs="Times New Roman"/>
        </w:rPr>
      </w:pPr>
      <w:r w:rsidRPr="00C90B22">
        <w:rPr>
          <w:rFonts w:ascii="Calibri" w:eastAsia="Times New Roman" w:hAnsi="Calibri" w:cs="Times New Roman"/>
        </w:rPr>
        <w:t xml:space="preserve">Dojazd do oczyszczalni stanowią dwa  zjazdy publiczne z drogi gminnej. Jeden zjazd na obszar działek po stronie wschodniej drogi gminnej tj. do  głównych obiektów technologicznych i drugi zjazd  na teren poletek osadowych znajdujących się po stronie zachodniej drogi gminnej. Oczyszczalnia po stronie głównych obiektów – część obecnie użytkowana - posiada układ dróg i chodników o nawierzchni z trylinki. Drogi odwodnione są powierzchniowo na teren sąsiedni (z wyłączeniem stanowiska </w:t>
      </w:r>
      <w:proofErr w:type="spellStart"/>
      <w:r w:rsidRPr="00C90B22">
        <w:rPr>
          <w:rFonts w:ascii="Calibri" w:eastAsia="Times New Roman" w:hAnsi="Calibri" w:cs="Times New Roman"/>
        </w:rPr>
        <w:t>zlewczego</w:t>
      </w:r>
      <w:proofErr w:type="spellEnd"/>
      <w:r w:rsidRPr="00C90B22">
        <w:rPr>
          <w:rFonts w:ascii="Calibri" w:eastAsia="Times New Roman" w:hAnsi="Calibri" w:cs="Times New Roman"/>
        </w:rPr>
        <w:t xml:space="preserve"> odwodnionego do kanalizacji sanitarnej).</w:t>
      </w:r>
    </w:p>
    <w:p w:rsidR="00600319" w:rsidRPr="00C90B22" w:rsidRDefault="00600319" w:rsidP="00600319">
      <w:pPr>
        <w:spacing w:after="0" w:line="240" w:lineRule="auto"/>
        <w:contextualSpacing/>
        <w:jc w:val="both"/>
        <w:rPr>
          <w:rFonts w:ascii="Calibri" w:eastAsia="Times New Roman" w:hAnsi="Calibri" w:cs="Times New Roman"/>
          <w:b/>
          <w:u w:val="single"/>
        </w:rPr>
      </w:pPr>
      <w:r w:rsidRPr="00C90B22">
        <w:rPr>
          <w:rFonts w:ascii="Calibri" w:eastAsia="Times New Roman" w:hAnsi="Calibri" w:cs="Times New Roman"/>
          <w:b/>
          <w:u w:val="single"/>
        </w:rPr>
        <w:t>Ogrodzenie</w:t>
      </w:r>
    </w:p>
    <w:p w:rsidR="00600319" w:rsidRPr="00C90B22" w:rsidRDefault="00600319" w:rsidP="00600319">
      <w:pPr>
        <w:spacing w:after="0" w:line="240" w:lineRule="auto"/>
        <w:contextualSpacing/>
        <w:jc w:val="both"/>
        <w:rPr>
          <w:rFonts w:ascii="Calibri" w:eastAsia="Times New Roman" w:hAnsi="Calibri" w:cs="Times New Roman"/>
        </w:rPr>
      </w:pPr>
      <w:r w:rsidRPr="00C90B22">
        <w:rPr>
          <w:rFonts w:ascii="Calibri" w:eastAsia="Times New Roman" w:hAnsi="Calibri" w:cs="Times New Roman"/>
        </w:rPr>
        <w:t xml:space="preserve">Oczyszczalnia jest ogrodzona, ogrodzeniem z siatki stalowej na słupkach. Od strony wjazdów w ogrodzeniu osadzone są bramy wjazdowe. </w:t>
      </w:r>
    </w:p>
    <w:p w:rsidR="00600319" w:rsidRPr="00C90B22" w:rsidRDefault="00600319" w:rsidP="00600319">
      <w:pPr>
        <w:spacing w:after="0" w:line="240" w:lineRule="auto"/>
        <w:jc w:val="both"/>
        <w:rPr>
          <w:b/>
        </w:rPr>
      </w:pPr>
    </w:p>
    <w:p w:rsidR="00600319" w:rsidRPr="00C90B22" w:rsidRDefault="00600319" w:rsidP="00420AD5">
      <w:pPr>
        <w:pStyle w:val="Nagwek1"/>
      </w:pPr>
      <w:bookmarkStart w:id="17" w:name="_Toc496353451"/>
      <w:r w:rsidRPr="00C90B22">
        <w:t>B. OPIS WYMAGAŃ ZAMAWIAJĄCEGO W STOSUNKU DO PRZEDMIOTU ZAMÓWIENIA.</w:t>
      </w:r>
      <w:bookmarkEnd w:id="17"/>
    </w:p>
    <w:p w:rsidR="00600319" w:rsidRPr="00C90B22" w:rsidRDefault="00600319" w:rsidP="00420AD5">
      <w:pPr>
        <w:pStyle w:val="Nagwek2"/>
      </w:pPr>
      <w:bookmarkStart w:id="18" w:name="_Toc496353452"/>
      <w:r w:rsidRPr="00C90B22">
        <w:t>3.</w:t>
      </w:r>
      <w:r w:rsidRPr="00C90B22">
        <w:tab/>
        <w:t>Projektowanie</w:t>
      </w:r>
      <w:bookmarkEnd w:id="18"/>
    </w:p>
    <w:p w:rsidR="00600319" w:rsidRPr="00C90B22" w:rsidRDefault="00600319" w:rsidP="00420AD5">
      <w:pPr>
        <w:pStyle w:val="Nagwek3"/>
      </w:pPr>
      <w:bookmarkStart w:id="19" w:name="_Toc496353453"/>
      <w:r w:rsidRPr="00C90B22">
        <w:t>3.1. Zakres dokumentacji projektowej</w:t>
      </w:r>
      <w:bookmarkEnd w:id="19"/>
    </w:p>
    <w:p w:rsidR="00600319" w:rsidRPr="00C90B22" w:rsidRDefault="00600319" w:rsidP="00600319">
      <w:pPr>
        <w:spacing w:after="0" w:line="240" w:lineRule="auto"/>
        <w:jc w:val="both"/>
      </w:pPr>
      <w:r w:rsidRPr="00C90B22">
        <w:t>W ramach realizacji Kontraktu Wykonawca opracuje kompletną Dokumentację projektową niezbędną do wykonania robót. Dokumentacja projektowa będzie obejmowała w szczególności następujące opracowania:</w:t>
      </w:r>
    </w:p>
    <w:p w:rsidR="00600319" w:rsidRPr="00C90B22" w:rsidRDefault="00600319" w:rsidP="00600319">
      <w:pPr>
        <w:spacing w:after="0" w:line="240" w:lineRule="auto"/>
        <w:jc w:val="both"/>
      </w:pPr>
      <w:r w:rsidRPr="00C90B22">
        <w:t>•</w:t>
      </w:r>
      <w:r w:rsidRPr="00C90B22">
        <w:tab/>
        <w:t xml:space="preserve">Aktualną mapę </w:t>
      </w:r>
      <w:proofErr w:type="spellStart"/>
      <w:r w:rsidRPr="00C90B22">
        <w:t>sytuacyjno</w:t>
      </w:r>
      <w:proofErr w:type="spellEnd"/>
      <w:r w:rsidRPr="00C90B22">
        <w:t xml:space="preserve"> – wysokościową do celów projektowych w skali 1:500  opracowaną zgodnie z Rozporządzeniem Ministra Gospodarki Przestrzennej i Budownictwa z 21 lutego 1995r. „w sprawie zakresu opracowań </w:t>
      </w:r>
      <w:proofErr w:type="spellStart"/>
      <w:r w:rsidRPr="00C90B22">
        <w:t>geodezyjno</w:t>
      </w:r>
      <w:proofErr w:type="spellEnd"/>
      <w:r w:rsidRPr="00C90B22">
        <w:t xml:space="preserve"> – kartograficznych oraz czynności geodezyjnych obowiązujących w budownictwie” (Dz.U. 1995 nr 25 poz. 133). </w:t>
      </w:r>
    </w:p>
    <w:p w:rsidR="00600319" w:rsidRPr="00C90B22" w:rsidRDefault="00600319" w:rsidP="00600319">
      <w:pPr>
        <w:spacing w:after="0" w:line="240" w:lineRule="auto"/>
        <w:jc w:val="both"/>
      </w:pPr>
      <w:r w:rsidRPr="00C90B22">
        <w:t>•</w:t>
      </w:r>
      <w:r w:rsidRPr="00C90B22">
        <w:tab/>
        <w:t xml:space="preserve">Dokumentację geologiczno-inżynierską lub odpowiednie do warunków inne opracowania geologiczno-inżynierskie sporządzone zgodnie z ustawą Prawo Geologiczne i Górnicze z dnia 9 czerwca 2011 Dz.U. 2011 nr 163 poz. 981., oraz w oparciu o obowiązujące Rozporządzenie Ministra Transportu, Budownictwa i Gospodarki Morskiej z dnia 25 kwietnia 2012 r. w sprawie ustalania geotechnicznych warunków </w:t>
      </w:r>
      <w:proofErr w:type="spellStart"/>
      <w:r w:rsidRPr="00C90B22">
        <w:t>posadawiania</w:t>
      </w:r>
      <w:proofErr w:type="spellEnd"/>
      <w:r w:rsidRPr="00C90B22">
        <w:t xml:space="preserve"> obiektów budowlanych </w:t>
      </w:r>
    </w:p>
    <w:p w:rsidR="00600319" w:rsidRPr="00C90B22" w:rsidRDefault="00600319" w:rsidP="00600319">
      <w:pPr>
        <w:spacing w:after="0" w:line="240" w:lineRule="auto"/>
        <w:jc w:val="both"/>
      </w:pPr>
      <w:r w:rsidRPr="00C90B22">
        <w:t>•</w:t>
      </w:r>
      <w:r w:rsidRPr="00C90B22">
        <w:tab/>
        <w:t xml:space="preserve">Projekt koncepcyjny </w:t>
      </w:r>
    </w:p>
    <w:p w:rsidR="00600319" w:rsidRPr="00C90B22" w:rsidRDefault="00600319" w:rsidP="00600319">
      <w:pPr>
        <w:spacing w:after="0" w:line="240" w:lineRule="auto"/>
        <w:jc w:val="both"/>
      </w:pPr>
      <w:r w:rsidRPr="00C90B22">
        <w:t>•</w:t>
      </w:r>
      <w:r w:rsidRPr="00C90B22">
        <w:tab/>
        <w:t xml:space="preserve">Projekt budowlany  </w:t>
      </w:r>
    </w:p>
    <w:p w:rsidR="00600319" w:rsidRPr="00C90B22" w:rsidRDefault="00600319" w:rsidP="00600319">
      <w:pPr>
        <w:spacing w:after="0" w:line="240" w:lineRule="auto"/>
        <w:jc w:val="both"/>
      </w:pPr>
      <w:r w:rsidRPr="00C90B22">
        <w:t>•</w:t>
      </w:r>
      <w:r w:rsidRPr="00C90B22">
        <w:tab/>
        <w:t>Projekt wykonawczy</w:t>
      </w:r>
    </w:p>
    <w:p w:rsidR="00600319" w:rsidRPr="00C90B22" w:rsidRDefault="00600319" w:rsidP="00600319">
      <w:pPr>
        <w:spacing w:after="0" w:line="240" w:lineRule="auto"/>
        <w:jc w:val="both"/>
      </w:pPr>
      <w:r w:rsidRPr="00C90B22">
        <w:t>•</w:t>
      </w:r>
      <w:r w:rsidRPr="00C90B22">
        <w:tab/>
        <w:t xml:space="preserve">Dokumentację powykonawczą z inwentaryzacją geodezyjną </w:t>
      </w:r>
    </w:p>
    <w:p w:rsidR="00600319" w:rsidRPr="00C90B22" w:rsidRDefault="00600319" w:rsidP="00600319">
      <w:pPr>
        <w:spacing w:after="0" w:line="240" w:lineRule="auto"/>
        <w:jc w:val="both"/>
      </w:pPr>
      <w:r w:rsidRPr="00C90B22">
        <w:t>•</w:t>
      </w:r>
      <w:r w:rsidRPr="00C90B22">
        <w:tab/>
        <w:t>Instrukcję rozruchu,</w:t>
      </w:r>
    </w:p>
    <w:p w:rsidR="00600319" w:rsidRPr="00C90B22" w:rsidRDefault="00600319" w:rsidP="00600319">
      <w:pPr>
        <w:spacing w:after="0" w:line="240" w:lineRule="auto"/>
        <w:jc w:val="both"/>
      </w:pPr>
      <w:r w:rsidRPr="00C90B22">
        <w:t>•</w:t>
      </w:r>
      <w:r w:rsidRPr="00C90B22">
        <w:tab/>
        <w:t>Operat wodnoprawny na odprowadzenie ścieków</w:t>
      </w:r>
    </w:p>
    <w:p w:rsidR="00600319" w:rsidRPr="00C90B22" w:rsidRDefault="00600319" w:rsidP="00600319">
      <w:pPr>
        <w:spacing w:after="0" w:line="240" w:lineRule="auto"/>
        <w:jc w:val="both"/>
      </w:pPr>
      <w:r w:rsidRPr="00C90B22">
        <w:t>•</w:t>
      </w:r>
      <w:r w:rsidRPr="00C90B22">
        <w:tab/>
        <w:t>Instrukcję obsługi  w tym instrukcje  stanowiskowe,</w:t>
      </w:r>
    </w:p>
    <w:p w:rsidR="00600319" w:rsidRPr="00C90B22" w:rsidRDefault="00600319" w:rsidP="00600319">
      <w:pPr>
        <w:spacing w:after="0" w:line="240" w:lineRule="auto"/>
        <w:jc w:val="both"/>
      </w:pPr>
      <w:r w:rsidRPr="00C90B22">
        <w:t>•</w:t>
      </w:r>
      <w:r w:rsidRPr="00C90B22">
        <w:tab/>
        <w:t xml:space="preserve">Instrukcję bhp z instrukcją udzielania pierwszej pomocy w nagłych wypadkach </w:t>
      </w:r>
    </w:p>
    <w:p w:rsidR="00600319" w:rsidRPr="00C90B22" w:rsidRDefault="00600319" w:rsidP="00600319">
      <w:pPr>
        <w:spacing w:after="0" w:line="240" w:lineRule="auto"/>
        <w:jc w:val="both"/>
      </w:pPr>
      <w:r w:rsidRPr="00C90B22">
        <w:t>•</w:t>
      </w:r>
      <w:r w:rsidRPr="00C90B22">
        <w:tab/>
        <w:t xml:space="preserve">Instrukcję </w:t>
      </w:r>
      <w:r>
        <w:t xml:space="preserve">bezpieczeństwa </w:t>
      </w:r>
      <w:r w:rsidRPr="00C90B22">
        <w:t xml:space="preserve">p.poż  </w:t>
      </w:r>
    </w:p>
    <w:p w:rsidR="00600319" w:rsidRPr="00C90B22" w:rsidRDefault="00600319" w:rsidP="00420AD5">
      <w:pPr>
        <w:pStyle w:val="Nagwek3"/>
      </w:pPr>
      <w:bookmarkStart w:id="20" w:name="_Toc496353454"/>
      <w:r w:rsidRPr="00C90B22">
        <w:t>3.2. Format opracowań</w:t>
      </w:r>
      <w:bookmarkEnd w:id="20"/>
      <w:r w:rsidRPr="00C90B22">
        <w:t xml:space="preserve"> </w:t>
      </w:r>
    </w:p>
    <w:p w:rsidR="00600319" w:rsidRPr="00C90B22" w:rsidRDefault="00600319" w:rsidP="00600319">
      <w:pPr>
        <w:spacing w:after="0" w:line="240" w:lineRule="auto"/>
        <w:jc w:val="both"/>
        <w:rPr>
          <w:u w:val="single"/>
        </w:rPr>
      </w:pPr>
      <w:r w:rsidRPr="00C90B22">
        <w:rPr>
          <w:u w:val="single"/>
        </w:rPr>
        <w:t>Dokumentacja w formie papierowej</w:t>
      </w:r>
    </w:p>
    <w:p w:rsidR="00600319" w:rsidRPr="00C90B22" w:rsidRDefault="00600319" w:rsidP="00600319">
      <w:pPr>
        <w:spacing w:after="0" w:line="240" w:lineRule="auto"/>
        <w:jc w:val="both"/>
      </w:pPr>
      <w:r w:rsidRPr="00C90B22">
        <w:t xml:space="preserve">Wykonawca dostarczy projekt  koncepcyjny oczyszczalni ścieków  przed wykonaniem projektu budowlanego w ilości 2egz. w formie papierowej i elektronicznej do zatwierdzenia przez Zamawiającego. Projekt koncepcyjny powinien zawierać poza częścią graficzną, część opisową i obliczeniową w stopniu szczegółowości umożliwiającym sprawdzenie przez Zamawiającego zgodności proponowanych robót (rozwiązań technicznych) z założeniami PFU. </w:t>
      </w:r>
    </w:p>
    <w:p w:rsidR="00600319" w:rsidRPr="00C90B22" w:rsidRDefault="00600319" w:rsidP="00600319">
      <w:pPr>
        <w:spacing w:after="0" w:line="240" w:lineRule="auto"/>
        <w:jc w:val="both"/>
      </w:pPr>
      <w:r w:rsidRPr="00C90B22">
        <w:t xml:space="preserve">Po zatwierdzeniu przez Zamawiającego projektu koncepcyjnego  Wykonawca otrzyma jeden egz. dokumentacji papierowej z klauzulą „uzgodnione”. Klauzula Zamawiającego „uzgodnione” upoważnia Wykonawcę  do dalszych prac tj. opracowania projektu budowlanego. </w:t>
      </w:r>
    </w:p>
    <w:p w:rsidR="00600319" w:rsidRPr="00C90B22" w:rsidRDefault="00600319" w:rsidP="00600319">
      <w:pPr>
        <w:spacing w:after="0" w:line="240" w:lineRule="auto"/>
        <w:jc w:val="both"/>
      </w:pPr>
      <w:r w:rsidRPr="00C90B22">
        <w:t xml:space="preserve">Przed złożeniem dokumentacji budowlanej z wnioskiem o pozwolenie na budowę do Starostwa Powiatowego obowiązuje Wykonawcę procedura jak przy projekcie koncepcyjnym tj. złożenie 2 egz. projektu do Zamawiającego celem zatwierdzenia projektu budowlanego. </w:t>
      </w:r>
    </w:p>
    <w:p w:rsidR="00600319" w:rsidRPr="00C90B22" w:rsidRDefault="00600319" w:rsidP="00600319">
      <w:pPr>
        <w:spacing w:after="0" w:line="240" w:lineRule="auto"/>
        <w:jc w:val="both"/>
      </w:pPr>
      <w:r w:rsidRPr="00C90B22">
        <w:t>Po zatwierdzeniu przez Zamawiającego projektu budowlanego wykonawca otrzyma jeden egz. dokumentacji z klauzulą „uzgodnione” co uprawniać będzie Wykonawcę do ubiegania się o decyzję pozwolenia na budowę.</w:t>
      </w:r>
    </w:p>
    <w:p w:rsidR="00600319" w:rsidRPr="00C90B22" w:rsidRDefault="00600319" w:rsidP="00600319">
      <w:pPr>
        <w:spacing w:after="0" w:line="240" w:lineRule="auto"/>
        <w:jc w:val="both"/>
      </w:pPr>
      <w:r w:rsidRPr="00C90B22">
        <w:t>Przed samą realizacją zatwierdzeniu podlegają projekty wykonawcze i inne opracowania użyte w postępowaniu związanym z realizacją zamówienia w analogicznym trybie jak projekt koncepcyjny i projekt budowlany (np. instrukcje).</w:t>
      </w:r>
    </w:p>
    <w:p w:rsidR="00600319" w:rsidRPr="00C90B22" w:rsidRDefault="00600319" w:rsidP="00600319">
      <w:pPr>
        <w:spacing w:after="0" w:line="240" w:lineRule="auto"/>
        <w:jc w:val="both"/>
      </w:pPr>
      <w:r w:rsidRPr="00C90B22">
        <w:tab/>
        <w:t>Nie dopuszcza się realizacji robót bez zatwierdzonych projektów wykonawczych. Wszelkie prace wykonywane na podstawie dokumentacji projektowej bez zatwierdzenia przez Zamawiającego Wykonawca realizuje na własną odpowiedzialność.</w:t>
      </w:r>
    </w:p>
    <w:p w:rsidR="00600319" w:rsidRDefault="00600319" w:rsidP="00600319">
      <w:pPr>
        <w:spacing w:after="0" w:line="240" w:lineRule="auto"/>
        <w:jc w:val="both"/>
      </w:pPr>
      <w:r w:rsidRPr="00C90B22">
        <w:tab/>
        <w:t>Dokumentacja oraz wydruki załączonych  rysunków powinny posiadać  format znormalizowany A4 oraz powinny być spięte w sposób uniemożliwiający dekompletację. Poszczególne strony powinny być ponumerowane a dokumentacja powinna posiadać stronę tytułową z oznaczeniem: nazwy inwestycji, inwestora, jednostki i autorów opracowujących oraz inne dane wymagane Prawem Budowlanym oraz Rozporządzeniami Wykonawczymi.</w:t>
      </w:r>
    </w:p>
    <w:p w:rsidR="00600319" w:rsidRPr="007978EC" w:rsidRDefault="00600319" w:rsidP="00600319">
      <w:pPr>
        <w:spacing w:after="0" w:line="240" w:lineRule="auto"/>
        <w:jc w:val="both"/>
        <w:rPr>
          <w:u w:val="single"/>
        </w:rPr>
      </w:pPr>
      <w:r w:rsidRPr="007978EC">
        <w:rPr>
          <w:u w:val="single"/>
        </w:rPr>
        <w:t>Uwaga:</w:t>
      </w:r>
    </w:p>
    <w:p w:rsidR="00600319" w:rsidRDefault="00600319" w:rsidP="00600319">
      <w:pPr>
        <w:spacing w:after="0" w:line="240" w:lineRule="auto"/>
        <w:jc w:val="both"/>
      </w:pPr>
      <w:r>
        <w:t>Wszystkie dokumenty muszą być wykonane w języku polskim.</w:t>
      </w:r>
    </w:p>
    <w:p w:rsidR="00600319" w:rsidRDefault="00600319" w:rsidP="00600319">
      <w:pPr>
        <w:spacing w:after="0" w:line="240" w:lineRule="auto"/>
        <w:jc w:val="both"/>
      </w:pPr>
      <w:r>
        <w:t>Po zatwierdzeniu dokumentacji pozwoleniem na budowę Zamawiający otrzyma 1 egz. oryginału i 2 egz.  kopii zatwierdzonej dokumentacji budowlanej, 1 egz. oryginału zatwierdzonej dokumentacji pozostaje u Wykonawcy na czas realizacji i oddania obiektu do użytkowania.</w:t>
      </w:r>
    </w:p>
    <w:p w:rsidR="00600319" w:rsidRDefault="00600319" w:rsidP="00600319">
      <w:pPr>
        <w:spacing w:after="0" w:line="240" w:lineRule="auto"/>
        <w:jc w:val="both"/>
      </w:pPr>
      <w:r>
        <w:t xml:space="preserve">Każdy </w:t>
      </w:r>
      <w:r w:rsidRPr="00C41984">
        <w:t>egzemplarz dokumentacji powinien być dostarczony Zamawiającemu przez Wykonawcę w wersji elektronicznej na płytkach CD lub DVD z zastosowaniem następujących formatów elektronicznych:</w:t>
      </w:r>
    </w:p>
    <w:p w:rsidR="00600319" w:rsidRDefault="00600319" w:rsidP="00600319">
      <w:pPr>
        <w:spacing w:after="0" w:line="240" w:lineRule="auto"/>
        <w:jc w:val="both"/>
      </w:pPr>
      <w:r>
        <w:t>•</w:t>
      </w:r>
      <w:r>
        <w:tab/>
        <w:t xml:space="preserve">Rysunki, schematy, diagramy format pdf i </w:t>
      </w:r>
      <w:proofErr w:type="spellStart"/>
      <w:r>
        <w:t>cad</w:t>
      </w:r>
      <w:proofErr w:type="spellEnd"/>
      <w:r>
        <w:t>.</w:t>
      </w:r>
    </w:p>
    <w:p w:rsidR="00600319" w:rsidRDefault="00600319" w:rsidP="00600319">
      <w:pPr>
        <w:spacing w:after="0" w:line="240" w:lineRule="auto"/>
        <w:jc w:val="both"/>
      </w:pPr>
      <w:r>
        <w:t>•</w:t>
      </w:r>
      <w:r>
        <w:tab/>
        <w:t>Opisy, zestawienia, specyfikacje  format pdf i format obsługiwany przez aplikacje: MS Word, MS Excel</w:t>
      </w:r>
    </w:p>
    <w:p w:rsidR="00600319" w:rsidRDefault="00600319" w:rsidP="00600319">
      <w:pPr>
        <w:spacing w:after="0" w:line="240" w:lineRule="auto"/>
        <w:jc w:val="both"/>
      </w:pPr>
      <w:r>
        <w:t>•</w:t>
      </w:r>
      <w:r>
        <w:tab/>
        <w:t>Harmonogramy — format obsługiwany przez aplikację MS Excel</w:t>
      </w:r>
    </w:p>
    <w:p w:rsidR="00600319" w:rsidRPr="007978EC" w:rsidRDefault="00600319" w:rsidP="00600319">
      <w:pPr>
        <w:spacing w:after="0" w:line="240" w:lineRule="auto"/>
        <w:jc w:val="both"/>
        <w:rPr>
          <w:u w:val="single"/>
        </w:rPr>
      </w:pPr>
      <w:r w:rsidRPr="007978EC">
        <w:rPr>
          <w:u w:val="single"/>
        </w:rPr>
        <w:t>Wymagania dotyczące Dokumentacji Wykonawcy  - wymagania podstawowe</w:t>
      </w:r>
    </w:p>
    <w:p w:rsidR="00600319" w:rsidRDefault="00600319" w:rsidP="00600319">
      <w:pPr>
        <w:spacing w:after="0" w:line="240" w:lineRule="auto"/>
        <w:jc w:val="both"/>
      </w:pPr>
      <w:r>
        <w:t>-</w:t>
      </w:r>
      <w:r>
        <w:tab/>
        <w:t>Po podpisaniu umowy Wykonawca musi przedstawić szczegółowy harmonogram prac projektowych i robót budowlanych, harmonogram prac musi uwzględniać ciągłość pracy oczyszczalni</w:t>
      </w:r>
    </w:p>
    <w:p w:rsidR="00600319" w:rsidRDefault="00600319" w:rsidP="00600319">
      <w:pPr>
        <w:spacing w:after="0" w:line="240" w:lineRule="auto"/>
        <w:jc w:val="both"/>
      </w:pPr>
      <w:r>
        <w:t>-</w:t>
      </w:r>
      <w:r>
        <w:tab/>
        <w:t xml:space="preserve">Wykonawca jest zobowiązany do uzgadniania, w każdej fazie realizacji dokumentacji projektowanych rozwiązań z Zamawiającym. </w:t>
      </w:r>
    </w:p>
    <w:p w:rsidR="00600319" w:rsidRPr="007978EC" w:rsidRDefault="00600319" w:rsidP="00600319">
      <w:pPr>
        <w:spacing w:after="0" w:line="240" w:lineRule="auto"/>
        <w:jc w:val="both"/>
        <w:rPr>
          <w:u w:val="single"/>
        </w:rPr>
      </w:pPr>
      <w:r w:rsidRPr="007978EC">
        <w:rPr>
          <w:u w:val="single"/>
        </w:rPr>
        <w:t>Projekt budowlany</w:t>
      </w:r>
    </w:p>
    <w:p w:rsidR="00600319" w:rsidRDefault="00600319" w:rsidP="00600319">
      <w:pPr>
        <w:spacing w:after="0" w:line="240" w:lineRule="auto"/>
        <w:jc w:val="both"/>
      </w:pPr>
      <w:r>
        <w:t>Wykonawca wykona Projekt budowlany (projekt zagospodarowania i architektoniczno-budowlany) we wszystkich branżach:</w:t>
      </w:r>
    </w:p>
    <w:p w:rsidR="00600319" w:rsidRDefault="00600319" w:rsidP="00600319">
      <w:pPr>
        <w:spacing w:after="0" w:line="240" w:lineRule="auto"/>
        <w:jc w:val="both"/>
      </w:pPr>
      <w:r>
        <w:t>- architektura</w:t>
      </w:r>
    </w:p>
    <w:p w:rsidR="00600319" w:rsidRDefault="00600319" w:rsidP="00600319">
      <w:pPr>
        <w:spacing w:after="0" w:line="240" w:lineRule="auto"/>
        <w:jc w:val="both"/>
      </w:pPr>
      <w:r>
        <w:t>- konstrukcja</w:t>
      </w:r>
    </w:p>
    <w:p w:rsidR="00600319" w:rsidRDefault="00600319" w:rsidP="00600319">
      <w:pPr>
        <w:spacing w:after="0" w:line="240" w:lineRule="auto"/>
        <w:jc w:val="both"/>
      </w:pPr>
      <w:r>
        <w:t>- technologia</w:t>
      </w:r>
    </w:p>
    <w:p w:rsidR="00600319" w:rsidRDefault="00600319" w:rsidP="00600319">
      <w:pPr>
        <w:spacing w:after="0" w:line="240" w:lineRule="auto"/>
        <w:jc w:val="both"/>
      </w:pPr>
      <w:r>
        <w:t xml:space="preserve">- instalacje </w:t>
      </w:r>
      <w:proofErr w:type="spellStart"/>
      <w:r>
        <w:t>wod-kan</w:t>
      </w:r>
      <w:proofErr w:type="spellEnd"/>
      <w:r>
        <w:t>, co i wentylacji</w:t>
      </w:r>
    </w:p>
    <w:p w:rsidR="00600319" w:rsidRDefault="00600319" w:rsidP="00600319">
      <w:pPr>
        <w:spacing w:after="0" w:line="240" w:lineRule="auto"/>
        <w:jc w:val="both"/>
      </w:pPr>
      <w:r>
        <w:t xml:space="preserve">- instalacja energetyczna i </w:t>
      </w:r>
      <w:proofErr w:type="spellStart"/>
      <w:r>
        <w:t>akpia</w:t>
      </w:r>
      <w:proofErr w:type="spellEnd"/>
    </w:p>
    <w:p w:rsidR="00600319" w:rsidRDefault="00600319" w:rsidP="00600319">
      <w:pPr>
        <w:spacing w:after="0" w:line="240" w:lineRule="auto"/>
        <w:jc w:val="both"/>
      </w:pPr>
      <w:r>
        <w:t>- drogowa</w:t>
      </w:r>
    </w:p>
    <w:p w:rsidR="00600319" w:rsidRDefault="00600319" w:rsidP="00600319">
      <w:pPr>
        <w:spacing w:after="0" w:line="240" w:lineRule="auto"/>
        <w:jc w:val="both"/>
      </w:pPr>
      <w:r>
        <w:t>zgodny z wymaganiami polskiego Prawa Budowlanego w szczególności określone w art. 34 ust. 6 pkt 1 ustawy z dnia 7 lipca 1994 r. - Prawo budowlane (</w:t>
      </w:r>
      <w:r>
        <w:rPr>
          <w:rStyle w:val="h1"/>
        </w:rPr>
        <w:t xml:space="preserve">Dz.U. 2017 poz. 1332 </w:t>
      </w:r>
      <w:r w:rsidRPr="003052F4">
        <w:t>Obwieszczenie Marszałka Sejmu Rzeczypospolitej Polskiej z dnia 8 czerwca 2017 r. w sprawie ogłoszenia jednolitego tekstu ustawy – Prawo budowlane</w:t>
      </w:r>
      <w:r>
        <w:t>) i w Rozporządzeniu Ministra Transportu, Budownictwa i Gospodarki Morskiej z dnia 25 kwietnia 2012 r. w sprawie szczegółowego zakresu i formy projektu budowlanego Dz.U. 2012 poz. 462.</w:t>
      </w:r>
    </w:p>
    <w:p w:rsidR="00600319" w:rsidRDefault="00600319" w:rsidP="00600319">
      <w:pPr>
        <w:spacing w:after="0" w:line="240" w:lineRule="auto"/>
        <w:jc w:val="both"/>
      </w:pPr>
      <w:r>
        <w:t xml:space="preserve">Projekt budowlany musi zawierać </w:t>
      </w:r>
      <w:r w:rsidRPr="00905CAF">
        <w:t>ekspertyzę techniczną istniejących budynków, sieci  i zbiorników poddawanych przebudowie.</w:t>
      </w:r>
    </w:p>
    <w:p w:rsidR="00600319" w:rsidRDefault="00600319" w:rsidP="00600319">
      <w:pPr>
        <w:spacing w:after="0" w:line="240" w:lineRule="auto"/>
        <w:jc w:val="both"/>
      </w:pPr>
      <w:r>
        <w:t>Wykonawca przygotuje wszystkie inne dokumenty, opracowania i uzyska wszelkie uzgodnienia, w szczególności w zakresie:</w:t>
      </w:r>
    </w:p>
    <w:p w:rsidR="00600319" w:rsidRDefault="00600319" w:rsidP="00600319">
      <w:pPr>
        <w:spacing w:after="0" w:line="240" w:lineRule="auto"/>
        <w:jc w:val="both"/>
      </w:pPr>
      <w:r>
        <w:t>-</w:t>
      </w:r>
      <w:r>
        <w:tab/>
        <w:t>pozwoleń na wprowadzanie do środowiska substancji lub energii,</w:t>
      </w:r>
    </w:p>
    <w:p w:rsidR="00600319" w:rsidRDefault="00600319" w:rsidP="00600319">
      <w:pPr>
        <w:spacing w:after="0" w:line="240" w:lineRule="auto"/>
        <w:jc w:val="both"/>
      </w:pPr>
      <w:r>
        <w:t>-</w:t>
      </w:r>
      <w:r>
        <w:tab/>
        <w:t>zgodności z wymaganiami ochrony przeciwpożarowej,</w:t>
      </w:r>
    </w:p>
    <w:p w:rsidR="00600319" w:rsidRDefault="00600319" w:rsidP="00600319">
      <w:pPr>
        <w:spacing w:after="0" w:line="240" w:lineRule="auto"/>
        <w:jc w:val="both"/>
      </w:pPr>
      <w:r>
        <w:t>-</w:t>
      </w:r>
      <w:r>
        <w:tab/>
        <w:t xml:space="preserve">zgodności z wymaganiami bezpieczeństwa i higieny pracy </w:t>
      </w:r>
    </w:p>
    <w:p w:rsidR="00600319" w:rsidRDefault="00600319" w:rsidP="00600319">
      <w:pPr>
        <w:spacing w:after="0" w:line="240" w:lineRule="auto"/>
        <w:jc w:val="both"/>
      </w:pPr>
      <w:r>
        <w:t>-</w:t>
      </w:r>
      <w:r>
        <w:tab/>
        <w:t>zgodności z wymaganiami ochrony sanitarno-epidemiologicznej,</w:t>
      </w:r>
    </w:p>
    <w:p w:rsidR="00600319" w:rsidRDefault="00600319" w:rsidP="00600319">
      <w:pPr>
        <w:spacing w:after="0" w:line="240" w:lineRule="auto"/>
        <w:jc w:val="both"/>
      </w:pPr>
      <w:r>
        <w:t>-</w:t>
      </w:r>
      <w:r>
        <w:tab/>
        <w:t>zgodności z wymaganiami bezpieczeństwa użytkowania, ochrony zdrowia i prawa pracy,</w:t>
      </w:r>
    </w:p>
    <w:p w:rsidR="00600319" w:rsidRPr="00563B7D" w:rsidRDefault="00600319" w:rsidP="00600319">
      <w:pPr>
        <w:spacing w:after="0" w:line="240" w:lineRule="auto"/>
        <w:jc w:val="both"/>
        <w:rPr>
          <w:u w:val="single"/>
        </w:rPr>
      </w:pPr>
      <w:r w:rsidRPr="005B5806">
        <w:rPr>
          <w:u w:val="single"/>
        </w:rPr>
        <w:t>Projekt wykonawczy</w:t>
      </w:r>
    </w:p>
    <w:p w:rsidR="00600319" w:rsidRDefault="00600319" w:rsidP="00600319">
      <w:pPr>
        <w:spacing w:after="0" w:line="240" w:lineRule="auto"/>
        <w:jc w:val="both"/>
      </w:pPr>
      <w:r>
        <w:t xml:space="preserve">Projekt wykonawczy powinien obejmować rysunki i opisy wszystkich elementów robót w sposób uszczegółowiony w stosunku do projektu budowlanego. </w:t>
      </w:r>
      <w:r w:rsidRPr="0004411F">
        <w:t>Dokumentacja powinna być opracowana z uwzględnieniem warunków zatwierdzenia projektu budowlanego oraz warunków zawartych w uzyskanych opiniach i uzgodnieniach, jak również w programie funkcjonalno-użytkowym.   Projekty wykonawcze sporządzone będą oddzielnie dla każdego obiektu budowlanego.</w:t>
      </w:r>
      <w:r>
        <w:t xml:space="preserve"> Dopuszcza się wykonanie dokumentacji projektowej </w:t>
      </w:r>
      <w:proofErr w:type="spellStart"/>
      <w:r>
        <w:t>jednostadiowej</w:t>
      </w:r>
      <w:proofErr w:type="spellEnd"/>
      <w:r>
        <w:t xml:space="preserve"> w całości lub poszczególnych branżach o ile projekt budowlany będzie zawierał elementy projektu wykonawczego  a w szczególności przedstawiał będzie szczegółowe usytuowanie wszystkich urządzeń i elementów robót, ich parametry wymiarowe i techniczne, szczegółową specyfikację ilościową i jakościową.</w:t>
      </w:r>
    </w:p>
    <w:p w:rsidR="00600319" w:rsidRDefault="00600319" w:rsidP="00600319">
      <w:pPr>
        <w:spacing w:after="0" w:line="240" w:lineRule="auto"/>
        <w:jc w:val="both"/>
      </w:pPr>
      <w:r>
        <w:t>Wykonawca przekaże Zamawiającemu 5egz. projektu wykonawczego  uprzednio przez niego zatwierdzonego.</w:t>
      </w:r>
    </w:p>
    <w:p w:rsidR="00600319" w:rsidRPr="00563B7D" w:rsidRDefault="00600319" w:rsidP="00600319">
      <w:pPr>
        <w:spacing w:after="0" w:line="240" w:lineRule="auto"/>
        <w:jc w:val="both"/>
        <w:rPr>
          <w:u w:val="single"/>
        </w:rPr>
      </w:pPr>
      <w:r w:rsidRPr="00563B7D">
        <w:rPr>
          <w:u w:val="single"/>
        </w:rPr>
        <w:t>Dokumentacja powykonawcza</w:t>
      </w:r>
    </w:p>
    <w:p w:rsidR="00600319" w:rsidRDefault="00600319" w:rsidP="00600319">
      <w:pPr>
        <w:spacing w:after="0" w:line="240" w:lineRule="auto"/>
        <w:jc w:val="both"/>
      </w:pPr>
      <w:r>
        <w:t>Wykonawca sporządzi dokumentację powykonawczą wraz z niezbędnymi opisami w zakresie i formie jak w dokumentacji projektowej, a ich treść przedstawiać będzie roboty tak, jak zostały przez Wykonawcę zrealizowane. Ponadto Wykonawca opracuje geodezyjną dokumentację powykonawczą zawierającą dokumentację geodezyjną sporządzoną na poszczególnych etapach budowy oraz geodezyjną inwentaryzację powykonawczą wraz z kopią aktualnej mapy zasadniczej terenu.</w:t>
      </w:r>
    </w:p>
    <w:p w:rsidR="00600319" w:rsidRDefault="00600319" w:rsidP="00600319">
      <w:pPr>
        <w:spacing w:after="0" w:line="240" w:lineRule="auto"/>
        <w:jc w:val="both"/>
      </w:pPr>
      <w:r>
        <w:t>Jeżeli w trakcie prób końcowych lub procedury uzyskania pozwolenia na użytkowanie wprowadzone zostaną zmiany w zakresie robót Wykonawca dokona właściwej korekty rysunków powykonawczych tak, aby ich zakres, forma i treść odpowiadała wymaganiom opisanym powyżej.</w:t>
      </w:r>
    </w:p>
    <w:p w:rsidR="00600319" w:rsidRPr="00E4144B" w:rsidRDefault="00600319" w:rsidP="00600319">
      <w:pPr>
        <w:spacing w:after="0" w:line="240" w:lineRule="auto"/>
        <w:jc w:val="both"/>
      </w:pPr>
      <w:r>
        <w:t xml:space="preserve">Dokumentacja powykonawcza sporządzona zostanie w 3-ch egzemplarzach w formie wydruków oraz  </w:t>
      </w:r>
      <w:r w:rsidRPr="00E4144B">
        <w:t>w formie elektronicznej.</w:t>
      </w:r>
    </w:p>
    <w:p w:rsidR="00600319" w:rsidRPr="00E4144B" w:rsidRDefault="00600319" w:rsidP="00600319">
      <w:pPr>
        <w:spacing w:after="0" w:line="240" w:lineRule="auto"/>
        <w:jc w:val="both"/>
        <w:rPr>
          <w:u w:val="single"/>
        </w:rPr>
      </w:pPr>
      <w:r w:rsidRPr="00375E59">
        <w:rPr>
          <w:u w:val="single"/>
        </w:rPr>
        <w:t>Oper</w:t>
      </w:r>
      <w:r w:rsidRPr="00E4144B">
        <w:rPr>
          <w:u w:val="single"/>
        </w:rPr>
        <w:t>at wodnoprawny</w:t>
      </w:r>
    </w:p>
    <w:p w:rsidR="00600319" w:rsidRPr="00E4144B" w:rsidRDefault="00600319" w:rsidP="00600319">
      <w:pPr>
        <w:spacing w:after="0" w:line="240" w:lineRule="auto"/>
        <w:jc w:val="both"/>
      </w:pPr>
      <w:r w:rsidRPr="00E4144B">
        <w:t>Wykonawca wykona operat wodnoprawny na odprowadzenie ścieków  komunalnych istniejącym wylotem</w:t>
      </w:r>
    </w:p>
    <w:p w:rsidR="00600319" w:rsidRPr="00E4144B" w:rsidRDefault="00600319" w:rsidP="00600319">
      <w:pPr>
        <w:spacing w:after="0" w:line="240" w:lineRule="auto"/>
        <w:jc w:val="both"/>
        <w:rPr>
          <w:u w:val="single"/>
        </w:rPr>
      </w:pPr>
      <w:r w:rsidRPr="00E4144B">
        <w:rPr>
          <w:u w:val="single"/>
        </w:rPr>
        <w:t>Instrukcja obsługi w tym stanowiskowa, bhp i p.poż</w:t>
      </w:r>
    </w:p>
    <w:p w:rsidR="00600319" w:rsidRPr="00E4144B" w:rsidRDefault="00600319" w:rsidP="00600319">
      <w:pPr>
        <w:spacing w:after="0" w:line="240" w:lineRule="auto"/>
        <w:jc w:val="both"/>
      </w:pPr>
      <w:r w:rsidRPr="00E4144B">
        <w:t>Wykonawca dostarczy instrukcje obsługi, instrukcje  bhp i p.poż zgodnie z wymaganiami obowiązujących przepisów dla projektowanych obiektów.</w:t>
      </w:r>
    </w:p>
    <w:p w:rsidR="00600319" w:rsidRPr="00E4144B" w:rsidRDefault="00600319" w:rsidP="00600319">
      <w:pPr>
        <w:spacing w:after="0" w:line="240" w:lineRule="auto"/>
        <w:jc w:val="both"/>
        <w:rPr>
          <w:u w:val="single"/>
        </w:rPr>
      </w:pPr>
      <w:r w:rsidRPr="0032291C">
        <w:rPr>
          <w:u w:val="single"/>
        </w:rPr>
        <w:t xml:space="preserve">Dokumentacje techniczno-ruchowe (DTR) urządzeń wraz ze </w:t>
      </w:r>
      <w:r w:rsidRPr="00DF30F7">
        <w:rPr>
          <w:rFonts w:cs="Arial"/>
        </w:rPr>
        <w:t>szczegółowym harmonogramem przeglądów urządzeń zainstalowanych w oczyszczalni z wyszczególnieniem czynności wykonywanych przez obsługę oczyszczalni i autoryzowany serwis dostawcy urządzeń</w:t>
      </w:r>
      <w:r w:rsidRPr="00E4144B">
        <w:t>).</w:t>
      </w:r>
    </w:p>
    <w:p w:rsidR="00600319" w:rsidRPr="0032291C" w:rsidRDefault="00600319" w:rsidP="00600319">
      <w:pPr>
        <w:spacing w:after="0" w:line="240" w:lineRule="auto"/>
        <w:jc w:val="both"/>
      </w:pPr>
      <w:r w:rsidRPr="0032291C">
        <w:t>Dla wszystkich urządzeń Wykonawca dostarczy DTR w języku polskim.</w:t>
      </w:r>
    </w:p>
    <w:p w:rsidR="00600319" w:rsidRPr="0032291C" w:rsidRDefault="00600319" w:rsidP="00600319">
      <w:pPr>
        <w:spacing w:after="0" w:line="240" w:lineRule="auto"/>
        <w:jc w:val="both"/>
        <w:rPr>
          <w:u w:val="single"/>
        </w:rPr>
      </w:pPr>
      <w:r w:rsidRPr="0032291C">
        <w:rPr>
          <w:u w:val="single"/>
        </w:rPr>
        <w:t>Nadzory autorskie</w:t>
      </w:r>
    </w:p>
    <w:p w:rsidR="00600319" w:rsidRPr="0032291C" w:rsidRDefault="00600319" w:rsidP="00600319">
      <w:pPr>
        <w:spacing w:after="0" w:line="240" w:lineRule="auto"/>
        <w:jc w:val="both"/>
      </w:pPr>
      <w:r w:rsidRPr="0032291C">
        <w:t>Wykonawca zapewni sprawowanie nadzoru autorskiego przez projektantów — autorów dokumentacji projektowej zgodnie z wymaganiami ustawy Prawo Budowlane. Nadzory autorskie odbywać się będą w zakresie koniecznym oraz na żądanie Inspektora lub Zamawiającego.</w:t>
      </w:r>
    </w:p>
    <w:p w:rsidR="00600319" w:rsidRDefault="00600319" w:rsidP="00600319">
      <w:pPr>
        <w:spacing w:after="0" w:line="240" w:lineRule="auto"/>
        <w:jc w:val="both"/>
      </w:pPr>
      <w:r w:rsidRPr="0032291C">
        <w:t>Koszt nadzoru autorskiego uważa się za wliczony w Kwotę Umowną</w:t>
      </w:r>
      <w:r>
        <w:t>.</w:t>
      </w:r>
    </w:p>
    <w:p w:rsidR="00600319" w:rsidRPr="00AC0759" w:rsidRDefault="00600319" w:rsidP="00600319">
      <w:pPr>
        <w:spacing w:after="0" w:line="240" w:lineRule="auto"/>
        <w:jc w:val="both"/>
        <w:rPr>
          <w:u w:val="single"/>
        </w:rPr>
      </w:pPr>
      <w:r w:rsidRPr="00AC0759">
        <w:rPr>
          <w:u w:val="single"/>
        </w:rPr>
        <w:t xml:space="preserve"> 3.3.</w:t>
      </w:r>
      <w:r w:rsidRPr="00AC0759">
        <w:rPr>
          <w:u w:val="single"/>
        </w:rPr>
        <w:tab/>
        <w:t>Określenie wielkości możliwych przekroczeń lub pomniejszeń przyjętych parametrów powierzchni i kubatur lub wskaźników</w:t>
      </w:r>
    </w:p>
    <w:p w:rsidR="00600319" w:rsidRDefault="00600319" w:rsidP="00600319">
      <w:pPr>
        <w:spacing w:after="0" w:line="240" w:lineRule="auto"/>
        <w:jc w:val="both"/>
      </w:pPr>
      <w:r>
        <w:t>W pkt. 4 podano wymagania w zakresie:</w:t>
      </w:r>
    </w:p>
    <w:p w:rsidR="00600319" w:rsidRDefault="00600319" w:rsidP="00600319">
      <w:pPr>
        <w:spacing w:after="0" w:line="240" w:lineRule="auto"/>
        <w:jc w:val="both"/>
      </w:pPr>
      <w:r>
        <w:t>-  minimalnych kubatur nowych zbiorników technologicznych i powierzchni zabudowy nowych budynków – obiektów mających podstawowe znaczenie dla  rozbudowy i modernizacji oczyszczalni</w:t>
      </w:r>
    </w:p>
    <w:p w:rsidR="00600319" w:rsidRDefault="00600319" w:rsidP="00600319">
      <w:pPr>
        <w:spacing w:after="0" w:line="240" w:lineRule="auto"/>
        <w:jc w:val="both"/>
      </w:pPr>
      <w:r>
        <w:t xml:space="preserve">-  nominalnych wielkości parametrów technicznych podstawowych nowych urządzeń technologicznych </w:t>
      </w:r>
      <w:r w:rsidRPr="00AC0759">
        <w:t>mających znaczenie dla rozbudowy i modernizacji oczyszczalni</w:t>
      </w:r>
    </w:p>
    <w:p w:rsidR="00600319" w:rsidRDefault="00600319" w:rsidP="00600319">
      <w:pPr>
        <w:spacing w:after="0" w:line="240" w:lineRule="auto"/>
        <w:jc w:val="both"/>
      </w:pPr>
      <w:r>
        <w:t xml:space="preserve">W uzasadnionych technicznie i technologicznie przypadkach dopuszcza się </w:t>
      </w:r>
      <w:r w:rsidRPr="00AC0759">
        <w:t>możliw</w:t>
      </w:r>
      <w:r>
        <w:t xml:space="preserve">e10% </w:t>
      </w:r>
      <w:r w:rsidRPr="00AC0759">
        <w:t>przekrocze</w:t>
      </w:r>
      <w:r>
        <w:t>nia</w:t>
      </w:r>
      <w:r w:rsidRPr="00AC0759">
        <w:t xml:space="preserve"> lub pomniejsze</w:t>
      </w:r>
      <w:r>
        <w:t>nia</w:t>
      </w:r>
      <w:r w:rsidRPr="00AC0759">
        <w:t xml:space="preserve"> przyjętych parametrów </w:t>
      </w:r>
      <w:r>
        <w:t>o ile wynikać to będzie z zatwierdzonych na etapie koncepcyjnych rozwiązań. Powiększenie lub pomniejszenie tych wielkości nie będzie miało wpływu na wartość kontraktu.</w:t>
      </w:r>
    </w:p>
    <w:p w:rsidR="00600319" w:rsidRDefault="00600319" w:rsidP="00600319">
      <w:pPr>
        <w:spacing w:after="0" w:line="240" w:lineRule="auto"/>
        <w:jc w:val="both"/>
      </w:pPr>
    </w:p>
    <w:p w:rsidR="00600319" w:rsidRPr="005E53F7" w:rsidRDefault="00600319" w:rsidP="00420AD5">
      <w:pPr>
        <w:pStyle w:val="Nagwek2"/>
      </w:pPr>
      <w:bookmarkStart w:id="21" w:name="_Toc496353455"/>
      <w:r w:rsidRPr="00FF614F">
        <w:t>4.</w:t>
      </w:r>
      <w:r w:rsidRPr="00FF614F">
        <w:tab/>
        <w:t xml:space="preserve">Cechy obiektu dotyczące rozwiązań technologicznych, budowlano-konstrukcyjnych, energetycznych i </w:t>
      </w:r>
      <w:proofErr w:type="spellStart"/>
      <w:r w:rsidRPr="00FF614F">
        <w:t>AKPiA</w:t>
      </w:r>
      <w:bookmarkEnd w:id="21"/>
      <w:proofErr w:type="spellEnd"/>
    </w:p>
    <w:p w:rsidR="00600319" w:rsidRPr="0032291C" w:rsidRDefault="00600319" w:rsidP="00420AD5">
      <w:pPr>
        <w:pStyle w:val="Nagwek3"/>
      </w:pPr>
      <w:bookmarkStart w:id="22" w:name="_Toc496353456"/>
      <w:r w:rsidRPr="0032291C">
        <w:t>4.1. Informacje ogólne</w:t>
      </w:r>
      <w:bookmarkEnd w:id="22"/>
    </w:p>
    <w:p w:rsidR="00600319" w:rsidRPr="0032291C" w:rsidRDefault="00600319" w:rsidP="00600319">
      <w:pPr>
        <w:spacing w:after="0" w:line="240" w:lineRule="auto"/>
        <w:jc w:val="both"/>
      </w:pPr>
      <w:r w:rsidRPr="0032291C">
        <w:t xml:space="preserve">Przedmiotem inwestycji jest zaprojektowanie i wykonanie </w:t>
      </w:r>
      <w:r w:rsidRPr="00FF614F">
        <w:t>Przebudow</w:t>
      </w:r>
      <w:r>
        <w:t>y  i rozbudowy</w:t>
      </w:r>
      <w:r w:rsidRPr="00FF614F">
        <w:t xml:space="preserve"> oczyszczalni ścieków w Kluszkowcach gm. Czorsztyn</w:t>
      </w:r>
      <w:r w:rsidRPr="0032291C">
        <w:t xml:space="preserve">. Po realizacji </w:t>
      </w:r>
      <w:r>
        <w:t>inwestycji</w:t>
      </w:r>
      <w:r w:rsidRPr="0032291C">
        <w:t xml:space="preserve"> oczyszczalnia  posiadać ma następujące parametry eksploatacyjne:</w:t>
      </w:r>
    </w:p>
    <w:p w:rsidR="00600319" w:rsidRDefault="00600319" w:rsidP="00600319">
      <w:pPr>
        <w:spacing w:after="0" w:line="240" w:lineRule="auto"/>
        <w:jc w:val="both"/>
      </w:pPr>
      <w:r>
        <w:t xml:space="preserve">- średnia dobowa ilość ścieków </w:t>
      </w:r>
      <w:proofErr w:type="spellStart"/>
      <w:r>
        <w:t>Q</w:t>
      </w:r>
      <w:r w:rsidRPr="00B946CA">
        <w:rPr>
          <w:vertAlign w:val="subscript"/>
        </w:rPr>
        <w:t>dśr</w:t>
      </w:r>
      <w:proofErr w:type="spellEnd"/>
      <w:r>
        <w:t xml:space="preserve"> = 630m</w:t>
      </w:r>
      <w:r w:rsidRPr="0044186D">
        <w:rPr>
          <w:vertAlign w:val="superscript"/>
        </w:rPr>
        <w:t>3</w:t>
      </w:r>
      <w:r>
        <w:t>/d</w:t>
      </w:r>
    </w:p>
    <w:p w:rsidR="00600319" w:rsidRDefault="00600319" w:rsidP="00600319">
      <w:pPr>
        <w:spacing w:after="0" w:line="240" w:lineRule="auto"/>
        <w:jc w:val="both"/>
      </w:pPr>
      <w:r>
        <w:t>- ładunek BZT</w:t>
      </w:r>
      <w:r w:rsidRPr="00B946CA">
        <w:rPr>
          <w:vertAlign w:val="subscript"/>
        </w:rPr>
        <w:t>5</w:t>
      </w:r>
      <w:r>
        <w:t xml:space="preserve"> w ściekach surowych  Ł</w:t>
      </w:r>
      <w:r w:rsidRPr="0044186D">
        <w:rPr>
          <w:vertAlign w:val="subscript"/>
        </w:rPr>
        <w:t>BZT5</w:t>
      </w:r>
      <w:r>
        <w:t xml:space="preserve"> = 1896kg/d, RLM = 3150</w:t>
      </w:r>
    </w:p>
    <w:p w:rsidR="00600319" w:rsidRPr="00AB037B" w:rsidRDefault="00600319" w:rsidP="00600319">
      <w:pPr>
        <w:spacing w:after="0" w:line="240" w:lineRule="auto"/>
        <w:jc w:val="both"/>
      </w:pPr>
      <w:r w:rsidRPr="00AB037B">
        <w:t xml:space="preserve">Maksymalne stężenia zanieczyszczeń </w:t>
      </w:r>
      <w:r>
        <w:t>w odprowadzanych ściekach</w:t>
      </w:r>
      <w:r w:rsidR="00FA4AC1">
        <w:t xml:space="preserve"> </w:t>
      </w:r>
      <w:r w:rsidRPr="00AB037B">
        <w:t>nie mogą przekroczyć:</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701"/>
        <w:gridCol w:w="1984"/>
      </w:tblGrid>
      <w:tr w:rsidR="00600319" w:rsidRPr="00FF614F" w:rsidTr="0076553A">
        <w:tc>
          <w:tcPr>
            <w:tcW w:w="496" w:type="dxa"/>
            <w:tcBorders>
              <w:bottom w:val="nil"/>
            </w:tcBorders>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Lp.</w:t>
            </w:r>
          </w:p>
        </w:tc>
        <w:tc>
          <w:tcPr>
            <w:tcW w:w="1701" w:type="dxa"/>
            <w:tcBorders>
              <w:bottom w:val="nil"/>
            </w:tcBorders>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Wskaźnik</w:t>
            </w:r>
          </w:p>
        </w:tc>
        <w:tc>
          <w:tcPr>
            <w:tcW w:w="1984" w:type="dxa"/>
            <w:tcBorders>
              <w:bottom w:val="nil"/>
            </w:tcBorders>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Stężenie [g/m</w:t>
            </w:r>
            <w:r w:rsidRPr="00FF614F">
              <w:rPr>
                <w:rFonts w:ascii="Calibri" w:eastAsia="Times New Roman" w:hAnsi="Calibri" w:cs="Calibri"/>
                <w:sz w:val="20"/>
                <w:szCs w:val="20"/>
                <w:vertAlign w:val="superscript"/>
                <w:lang w:eastAsia="pl-PL"/>
              </w:rPr>
              <w:t>3</w:t>
            </w:r>
            <w:r w:rsidRPr="00FF614F">
              <w:rPr>
                <w:rFonts w:ascii="Calibri" w:eastAsia="Times New Roman" w:hAnsi="Calibri" w:cs="Calibri"/>
                <w:sz w:val="20"/>
                <w:szCs w:val="20"/>
                <w:lang w:eastAsia="pl-PL"/>
              </w:rPr>
              <w:t>]</w:t>
            </w:r>
          </w:p>
        </w:tc>
      </w:tr>
      <w:tr w:rsidR="00600319" w:rsidRPr="00FF614F" w:rsidTr="0076553A">
        <w:tc>
          <w:tcPr>
            <w:tcW w:w="496" w:type="dxa"/>
            <w:tcBorders>
              <w:top w:val="nil"/>
            </w:tcBorders>
          </w:tcPr>
          <w:p w:rsidR="00600319" w:rsidRPr="00FF614F" w:rsidRDefault="00600319" w:rsidP="0076553A">
            <w:pPr>
              <w:spacing w:after="0" w:line="360" w:lineRule="auto"/>
              <w:jc w:val="center"/>
              <w:rPr>
                <w:rFonts w:ascii="Calibri" w:eastAsia="Times New Roman" w:hAnsi="Calibri" w:cs="Calibri"/>
                <w:sz w:val="20"/>
                <w:szCs w:val="20"/>
                <w:lang w:eastAsia="pl-PL"/>
              </w:rPr>
            </w:pPr>
          </w:p>
        </w:tc>
        <w:tc>
          <w:tcPr>
            <w:tcW w:w="1701" w:type="dxa"/>
            <w:tcBorders>
              <w:top w:val="nil"/>
            </w:tcBorders>
          </w:tcPr>
          <w:p w:rsidR="00600319" w:rsidRPr="00FF614F" w:rsidRDefault="00600319" w:rsidP="0076553A">
            <w:pPr>
              <w:spacing w:after="0" w:line="360" w:lineRule="auto"/>
              <w:jc w:val="center"/>
              <w:rPr>
                <w:rFonts w:ascii="Calibri" w:eastAsia="Times New Roman" w:hAnsi="Calibri" w:cs="Calibri"/>
                <w:sz w:val="20"/>
                <w:szCs w:val="20"/>
                <w:lang w:eastAsia="pl-PL"/>
              </w:rPr>
            </w:pPr>
          </w:p>
        </w:tc>
        <w:tc>
          <w:tcPr>
            <w:tcW w:w="1984" w:type="dxa"/>
            <w:tcBorders>
              <w:top w:val="nil"/>
            </w:tcBorders>
          </w:tcPr>
          <w:p w:rsidR="00600319" w:rsidRPr="00FF614F" w:rsidRDefault="00600319" w:rsidP="0076553A">
            <w:pPr>
              <w:spacing w:after="0" w:line="360" w:lineRule="auto"/>
              <w:jc w:val="center"/>
              <w:rPr>
                <w:rFonts w:ascii="Calibri" w:eastAsia="Times New Roman" w:hAnsi="Calibri" w:cs="Calibri"/>
                <w:sz w:val="20"/>
                <w:szCs w:val="20"/>
                <w:lang w:eastAsia="pl-PL"/>
              </w:rPr>
            </w:pPr>
          </w:p>
        </w:tc>
      </w:tr>
      <w:tr w:rsidR="00600319" w:rsidRPr="00FF614F" w:rsidTr="0076553A">
        <w:tc>
          <w:tcPr>
            <w:tcW w:w="496"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w:t>
            </w:r>
          </w:p>
        </w:tc>
        <w:tc>
          <w:tcPr>
            <w:tcW w:w="1701"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BZT</w:t>
            </w:r>
            <w:r w:rsidRPr="00FF614F">
              <w:rPr>
                <w:rFonts w:ascii="Calibri" w:eastAsia="Times New Roman" w:hAnsi="Calibri" w:cs="Calibri"/>
                <w:sz w:val="20"/>
                <w:szCs w:val="20"/>
                <w:vertAlign w:val="subscript"/>
                <w:lang w:eastAsia="pl-PL"/>
              </w:rPr>
              <w:t>5</w:t>
            </w:r>
          </w:p>
        </w:tc>
        <w:tc>
          <w:tcPr>
            <w:tcW w:w="1984" w:type="dxa"/>
            <w:vAlign w:val="bottom"/>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25</w:t>
            </w:r>
          </w:p>
        </w:tc>
      </w:tr>
      <w:tr w:rsidR="00600319" w:rsidRPr="00FF614F" w:rsidTr="0076553A">
        <w:tc>
          <w:tcPr>
            <w:tcW w:w="496"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2.</w:t>
            </w:r>
          </w:p>
        </w:tc>
        <w:tc>
          <w:tcPr>
            <w:tcW w:w="1701"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ChZT</w:t>
            </w:r>
            <w:proofErr w:type="spellEnd"/>
          </w:p>
        </w:tc>
        <w:tc>
          <w:tcPr>
            <w:tcW w:w="1984" w:type="dxa"/>
            <w:vAlign w:val="bottom"/>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125</w:t>
            </w:r>
          </w:p>
        </w:tc>
      </w:tr>
      <w:tr w:rsidR="00600319" w:rsidRPr="00FF614F" w:rsidTr="0076553A">
        <w:tc>
          <w:tcPr>
            <w:tcW w:w="496"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w:t>
            </w:r>
          </w:p>
        </w:tc>
        <w:tc>
          <w:tcPr>
            <w:tcW w:w="1701"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zaw.og</w:t>
            </w:r>
            <w:proofErr w:type="spellEnd"/>
            <w:r w:rsidRPr="00FF614F">
              <w:rPr>
                <w:rFonts w:ascii="Calibri" w:eastAsia="Times New Roman" w:hAnsi="Calibri" w:cs="Calibri"/>
                <w:sz w:val="20"/>
                <w:szCs w:val="20"/>
                <w:lang w:eastAsia="pl-PL"/>
              </w:rPr>
              <w:t>.</w:t>
            </w:r>
          </w:p>
        </w:tc>
        <w:tc>
          <w:tcPr>
            <w:tcW w:w="1984" w:type="dxa"/>
            <w:vAlign w:val="bottom"/>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35</w:t>
            </w:r>
          </w:p>
        </w:tc>
      </w:tr>
      <w:tr w:rsidR="00600319" w:rsidRPr="00FF614F" w:rsidTr="0076553A">
        <w:tc>
          <w:tcPr>
            <w:tcW w:w="496"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4.</w:t>
            </w:r>
          </w:p>
        </w:tc>
        <w:tc>
          <w:tcPr>
            <w:tcW w:w="1701"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N</w:t>
            </w:r>
            <w:r w:rsidRPr="00FF614F">
              <w:rPr>
                <w:rFonts w:ascii="Calibri" w:eastAsia="Times New Roman" w:hAnsi="Calibri" w:cs="Calibri"/>
                <w:sz w:val="20"/>
                <w:szCs w:val="20"/>
                <w:vertAlign w:val="subscript"/>
                <w:lang w:eastAsia="pl-PL"/>
              </w:rPr>
              <w:t>og</w:t>
            </w:r>
            <w:proofErr w:type="spellEnd"/>
          </w:p>
        </w:tc>
        <w:tc>
          <w:tcPr>
            <w:tcW w:w="1984" w:type="dxa"/>
            <w:vAlign w:val="bottom"/>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15</w:t>
            </w:r>
          </w:p>
        </w:tc>
      </w:tr>
      <w:tr w:rsidR="00600319" w:rsidRPr="00FF614F" w:rsidTr="0076553A">
        <w:tc>
          <w:tcPr>
            <w:tcW w:w="496"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5.</w:t>
            </w:r>
          </w:p>
        </w:tc>
        <w:tc>
          <w:tcPr>
            <w:tcW w:w="1701"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P</w:t>
            </w:r>
            <w:r w:rsidRPr="00FF614F">
              <w:rPr>
                <w:rFonts w:ascii="Calibri" w:eastAsia="Times New Roman" w:hAnsi="Calibri" w:cs="Calibri"/>
                <w:sz w:val="20"/>
                <w:szCs w:val="20"/>
                <w:vertAlign w:val="subscript"/>
                <w:lang w:eastAsia="pl-PL"/>
              </w:rPr>
              <w:t>og</w:t>
            </w:r>
            <w:proofErr w:type="spellEnd"/>
          </w:p>
        </w:tc>
        <w:tc>
          <w:tcPr>
            <w:tcW w:w="1984" w:type="dxa"/>
          </w:tcPr>
          <w:p w:rsidR="00600319" w:rsidRPr="00FF614F" w:rsidRDefault="00600319" w:rsidP="0076553A">
            <w:pPr>
              <w:spacing w:after="0" w:line="36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2</w:t>
            </w:r>
          </w:p>
        </w:tc>
      </w:tr>
    </w:tbl>
    <w:p w:rsidR="00600319" w:rsidRPr="0032291C" w:rsidRDefault="00600319" w:rsidP="00420AD5">
      <w:pPr>
        <w:pStyle w:val="Nagwek3"/>
      </w:pPr>
      <w:r w:rsidRPr="00FF614F">
        <w:rPr>
          <w:rFonts w:ascii="Calibri" w:eastAsia="Times New Roman" w:hAnsi="Calibri" w:cs="Times New Roman"/>
          <w:sz w:val="20"/>
          <w:szCs w:val="20"/>
          <w:lang w:eastAsia="pl-PL"/>
        </w:rPr>
        <w:br/>
      </w:r>
      <w:bookmarkStart w:id="23" w:name="_Toc496353457"/>
      <w:r w:rsidRPr="0032291C">
        <w:t xml:space="preserve">4.2. </w:t>
      </w:r>
      <w:r>
        <w:t>Bilans ilości i jakości ścieków</w:t>
      </w:r>
      <w:bookmarkEnd w:id="23"/>
    </w:p>
    <w:p w:rsidR="00600319" w:rsidRPr="00740498" w:rsidRDefault="00600319" w:rsidP="00600319">
      <w:pPr>
        <w:spacing w:after="0" w:line="240" w:lineRule="auto"/>
        <w:rPr>
          <w:rFonts w:ascii="Calibri" w:eastAsia="Times New Roman" w:hAnsi="Calibri" w:cs="Calibri"/>
          <w:lang w:eastAsia="pl-PL"/>
        </w:rPr>
      </w:pPr>
      <w:r w:rsidRPr="0085068D">
        <w:rPr>
          <w:rFonts w:ascii="Calibri" w:eastAsia="Times New Roman" w:hAnsi="Calibri" w:cs="Calibri"/>
          <w:lang w:eastAsia="pl-PL"/>
        </w:rPr>
        <w:t>Do oczyszczalni dopływać będą ścieki bytowe od mieszkańców oraz turystów.</w:t>
      </w:r>
    </w:p>
    <w:p w:rsidR="00600319" w:rsidRPr="00740498" w:rsidRDefault="00600319" w:rsidP="00600319">
      <w:pPr>
        <w:spacing w:after="0" w:line="240" w:lineRule="auto"/>
        <w:jc w:val="both"/>
        <w:rPr>
          <w:rFonts w:ascii="Calibri" w:eastAsia="Times New Roman" w:hAnsi="Calibri" w:cs="Calibri"/>
          <w:lang w:eastAsia="pl-PL"/>
        </w:rPr>
      </w:pPr>
      <w:r w:rsidRPr="0085068D">
        <w:rPr>
          <w:rFonts w:ascii="Calibri" w:eastAsia="Times New Roman" w:hAnsi="Calibri" w:cs="Calibri"/>
          <w:lang w:eastAsia="pl-PL"/>
        </w:rPr>
        <w:t>Bilans wykonano na podstawie danych Inwestora dotyczącej docelowej ilości mieszkańców i turystów, która została określona dla aglomeracji Kluszkowce, zwiększając wielkość oczyszczalni o 20% względem liczby mieszkańców przebywających w aglomeracji co zapewnić ma  odpowiednią rezerwą na przyszły rozwój turystyki, jaki może wystąpić. Tak więc oczyszczalnia będzie obciążona ładunkiem odpowiadającym:</w:t>
      </w:r>
    </w:p>
    <w:p w:rsidR="00600319" w:rsidRPr="00740498" w:rsidRDefault="00600319" w:rsidP="00600319">
      <w:pPr>
        <w:spacing w:after="0" w:line="240" w:lineRule="auto"/>
        <w:rPr>
          <w:rFonts w:ascii="Calibri" w:eastAsia="Times New Roman" w:hAnsi="Calibri" w:cs="Calibri"/>
          <w:lang w:eastAsia="pl-PL"/>
        </w:rPr>
      </w:pPr>
      <w:r w:rsidRPr="0085068D">
        <w:rPr>
          <w:rFonts w:ascii="Calibri" w:eastAsia="Times New Roman" w:hAnsi="Calibri" w:cs="Calibri"/>
          <w:lang w:eastAsia="pl-PL"/>
        </w:rPr>
        <w:tab/>
      </w:r>
      <w:r w:rsidRPr="0085068D">
        <w:rPr>
          <w:rFonts w:ascii="Calibri" w:eastAsia="Times New Roman" w:hAnsi="Calibri" w:cs="Calibri"/>
          <w:lang w:eastAsia="pl-PL"/>
        </w:rPr>
        <w:tab/>
      </w:r>
      <w:r w:rsidRPr="0085068D">
        <w:rPr>
          <w:rFonts w:ascii="Calibri" w:eastAsia="Times New Roman" w:hAnsi="Calibri" w:cs="Calibri"/>
          <w:lang w:eastAsia="pl-PL"/>
        </w:rPr>
        <w:tab/>
      </w:r>
      <w:r w:rsidRPr="0085068D">
        <w:rPr>
          <w:rFonts w:ascii="Calibri" w:eastAsia="Times New Roman" w:hAnsi="Calibri" w:cs="Calibri"/>
          <w:lang w:eastAsia="pl-PL"/>
        </w:rPr>
        <w:tab/>
        <w:t xml:space="preserve">RLM = 2618 x 1,2 = 3142 </w:t>
      </w:r>
      <w:r w:rsidRPr="0085068D">
        <w:rPr>
          <w:rFonts w:ascii="Calibri" w:eastAsia="Times New Roman" w:hAnsi="Calibri" w:cs="Calibri"/>
          <w:lang w:eastAsia="pl-PL"/>
        </w:rPr>
        <w:sym w:font="Symbol" w:char="F0BB"/>
      </w:r>
      <w:r w:rsidRPr="0085068D">
        <w:rPr>
          <w:rFonts w:ascii="Calibri" w:eastAsia="Times New Roman" w:hAnsi="Calibri" w:cs="Calibri"/>
          <w:lang w:eastAsia="pl-PL"/>
        </w:rPr>
        <w:t>3150.</w:t>
      </w:r>
    </w:p>
    <w:p w:rsidR="00600319" w:rsidRPr="00740498" w:rsidRDefault="00600319" w:rsidP="00600319">
      <w:pPr>
        <w:spacing w:after="0" w:line="240" w:lineRule="auto"/>
        <w:jc w:val="both"/>
        <w:rPr>
          <w:rFonts w:ascii="Calibri" w:eastAsia="Times New Roman" w:hAnsi="Calibri" w:cs="Calibri"/>
          <w:lang w:eastAsia="pl-PL"/>
        </w:rPr>
      </w:pPr>
      <w:r w:rsidRPr="0085068D">
        <w:rPr>
          <w:rFonts w:ascii="Calibri" w:eastAsia="Times New Roman" w:hAnsi="Calibri" w:cs="Calibri"/>
          <w:lang w:eastAsia="pl-PL"/>
        </w:rPr>
        <w:t>Przepływ średni dla RLM=3150 i wskaźnika 0,206 m</w:t>
      </w:r>
      <w:r w:rsidRPr="0085068D">
        <w:rPr>
          <w:rFonts w:ascii="Calibri" w:eastAsia="Times New Roman" w:hAnsi="Calibri" w:cs="Calibri"/>
          <w:vertAlign w:val="superscript"/>
          <w:lang w:eastAsia="pl-PL"/>
        </w:rPr>
        <w:t>3</w:t>
      </w:r>
      <w:r w:rsidRPr="0085068D">
        <w:rPr>
          <w:rFonts w:ascii="Calibri" w:eastAsia="Times New Roman" w:hAnsi="Calibri" w:cs="Calibri"/>
          <w:lang w:eastAsia="pl-PL"/>
        </w:rPr>
        <w:t>/(d x M), podwyższonego z uwagi na znaczne ilości wód przypadkowych dopływających do oczyszczalni, wynosić będzie:</w:t>
      </w:r>
    </w:p>
    <w:p w:rsidR="00600319" w:rsidRPr="00740498" w:rsidRDefault="00600319" w:rsidP="00600319">
      <w:pPr>
        <w:spacing w:after="0" w:line="240" w:lineRule="auto"/>
        <w:jc w:val="both"/>
        <w:rPr>
          <w:rFonts w:ascii="Calibri" w:eastAsia="Times New Roman" w:hAnsi="Calibri" w:cs="Calibri"/>
          <w:lang w:eastAsia="pl-PL"/>
        </w:rPr>
      </w:pPr>
      <w:r w:rsidRPr="0085068D">
        <w:rPr>
          <w:rFonts w:ascii="Calibri" w:eastAsia="Times New Roman" w:hAnsi="Calibri" w:cs="Calibri"/>
          <w:lang w:eastAsia="pl-PL"/>
        </w:rPr>
        <w:tab/>
      </w:r>
      <w:proofErr w:type="spellStart"/>
      <w:r w:rsidRPr="0085068D">
        <w:rPr>
          <w:rFonts w:ascii="Calibri" w:eastAsia="Times New Roman" w:hAnsi="Calibri" w:cs="Calibri"/>
          <w:lang w:eastAsia="pl-PL"/>
        </w:rPr>
        <w:t>Qd</w:t>
      </w:r>
      <w:r w:rsidRPr="0085068D">
        <w:rPr>
          <w:rFonts w:ascii="Calibri" w:eastAsia="Times New Roman" w:hAnsi="Calibri" w:cs="Calibri"/>
          <w:vertAlign w:val="subscript"/>
          <w:lang w:eastAsia="pl-PL"/>
        </w:rPr>
        <w:t>śr</w:t>
      </w:r>
      <w:proofErr w:type="spellEnd"/>
      <w:r w:rsidRPr="0085068D">
        <w:rPr>
          <w:rFonts w:ascii="Calibri" w:eastAsia="Times New Roman" w:hAnsi="Calibri" w:cs="Calibri"/>
          <w:lang w:eastAsia="pl-PL"/>
        </w:rPr>
        <w:t xml:space="preserve"> = 3150 x 0,206 = 630 m</w:t>
      </w:r>
      <w:r w:rsidRPr="0085068D">
        <w:rPr>
          <w:rFonts w:ascii="Calibri" w:eastAsia="Times New Roman" w:hAnsi="Calibri" w:cs="Calibri"/>
          <w:vertAlign w:val="superscript"/>
          <w:lang w:eastAsia="pl-PL"/>
        </w:rPr>
        <w:t>3</w:t>
      </w:r>
      <w:r w:rsidRPr="0085068D">
        <w:rPr>
          <w:rFonts w:ascii="Calibri" w:eastAsia="Times New Roman" w:hAnsi="Calibri" w:cs="Calibri"/>
          <w:lang w:eastAsia="pl-PL"/>
        </w:rPr>
        <w:t>/d</w:t>
      </w:r>
    </w:p>
    <w:p w:rsidR="00600319" w:rsidRPr="00740498" w:rsidRDefault="00600319" w:rsidP="00600319">
      <w:pPr>
        <w:spacing w:after="0" w:line="240" w:lineRule="auto"/>
        <w:rPr>
          <w:rFonts w:ascii="Calibri" w:eastAsia="Times New Roman" w:hAnsi="Calibri" w:cs="Calibri"/>
          <w:lang w:eastAsia="pl-PL"/>
        </w:rPr>
      </w:pPr>
      <w:r w:rsidRPr="0085068D">
        <w:rPr>
          <w:rFonts w:ascii="Calibri" w:eastAsia="Times New Roman" w:hAnsi="Calibri" w:cs="Calibri"/>
          <w:lang w:eastAsia="pl-PL"/>
        </w:rPr>
        <w:t>Obliczenia bilansowe wykonano  w tabeli. Zgodnie z w/w założeniami  bilans przedstawia się następująco:</w:t>
      </w:r>
    </w:p>
    <w:p w:rsidR="00600319" w:rsidRPr="00FF614F" w:rsidRDefault="00600319" w:rsidP="00600319">
      <w:pPr>
        <w:spacing w:after="0" w:line="240" w:lineRule="auto"/>
        <w:rPr>
          <w:rFonts w:ascii="Calibri" w:eastAsia="Times New Roman" w:hAnsi="Calibri" w:cs="Calibri"/>
          <w:sz w:val="20"/>
          <w:szCs w:val="20"/>
          <w:lang w:eastAsia="pl-PL"/>
        </w:rPr>
      </w:pPr>
    </w:p>
    <w:tbl>
      <w:tblPr>
        <w:tblW w:w="5800" w:type="dxa"/>
        <w:tblInd w:w="58" w:type="dxa"/>
        <w:tblCellMar>
          <w:left w:w="70" w:type="dxa"/>
          <w:right w:w="70" w:type="dxa"/>
        </w:tblCellMar>
        <w:tblLook w:val="04A0" w:firstRow="1" w:lastRow="0" w:firstColumn="1" w:lastColumn="0" w:noHBand="0" w:noVBand="1"/>
      </w:tblPr>
      <w:tblGrid>
        <w:gridCol w:w="1920"/>
        <w:gridCol w:w="1069"/>
        <w:gridCol w:w="992"/>
        <w:gridCol w:w="969"/>
        <w:gridCol w:w="850"/>
      </w:tblGrid>
      <w:tr w:rsidR="00600319" w:rsidRPr="00FF614F" w:rsidTr="0076553A">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b/>
                <w:bCs/>
                <w:sz w:val="20"/>
                <w:szCs w:val="20"/>
                <w:lang w:eastAsia="pl-PL"/>
              </w:rPr>
            </w:pPr>
            <w:r w:rsidRPr="00FF614F">
              <w:rPr>
                <w:rFonts w:ascii="Calibri" w:eastAsia="Times New Roman" w:hAnsi="Calibri" w:cs="Calibri"/>
                <w:b/>
                <w:bCs/>
                <w:sz w:val="20"/>
                <w:szCs w:val="20"/>
                <w:lang w:eastAsia="pl-PL"/>
              </w:rPr>
              <w:t>Wskaźnik</w:t>
            </w:r>
          </w:p>
        </w:tc>
        <w:tc>
          <w:tcPr>
            <w:tcW w:w="2061" w:type="dxa"/>
            <w:gridSpan w:val="2"/>
            <w:tcBorders>
              <w:top w:val="single" w:sz="4" w:space="0" w:color="auto"/>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b/>
                <w:bCs/>
                <w:sz w:val="20"/>
                <w:szCs w:val="20"/>
                <w:lang w:eastAsia="pl-PL"/>
              </w:rPr>
            </w:pPr>
            <w:r w:rsidRPr="00FF614F">
              <w:rPr>
                <w:rFonts w:ascii="Calibri" w:eastAsia="Times New Roman" w:hAnsi="Calibri" w:cs="Calibri"/>
                <w:b/>
                <w:bCs/>
                <w:sz w:val="20"/>
                <w:szCs w:val="20"/>
                <w:lang w:eastAsia="pl-PL"/>
              </w:rPr>
              <w:t xml:space="preserve">Ładunki jednostkowe </w:t>
            </w:r>
          </w:p>
        </w:tc>
        <w:tc>
          <w:tcPr>
            <w:tcW w:w="1819" w:type="dxa"/>
            <w:gridSpan w:val="2"/>
            <w:tcBorders>
              <w:top w:val="single" w:sz="4" w:space="0" w:color="auto"/>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b/>
                <w:bCs/>
                <w:sz w:val="20"/>
                <w:szCs w:val="20"/>
                <w:lang w:eastAsia="pl-PL"/>
              </w:rPr>
            </w:pPr>
            <w:r w:rsidRPr="00FF614F">
              <w:rPr>
                <w:rFonts w:ascii="Calibri" w:eastAsia="Times New Roman" w:hAnsi="Calibri" w:cs="Calibri"/>
                <w:b/>
                <w:bCs/>
                <w:sz w:val="20"/>
                <w:szCs w:val="20"/>
                <w:lang w:eastAsia="pl-PL"/>
              </w:rPr>
              <w:t>Ładunki</w:t>
            </w:r>
          </w:p>
          <w:p w:rsidR="00600319" w:rsidRPr="00FF614F" w:rsidRDefault="00600319" w:rsidP="0076553A">
            <w:pPr>
              <w:spacing w:after="0" w:line="240" w:lineRule="auto"/>
              <w:jc w:val="center"/>
              <w:rPr>
                <w:rFonts w:ascii="Calibri" w:eastAsia="Times New Roman" w:hAnsi="Calibri" w:cs="Calibri"/>
                <w:b/>
                <w:bCs/>
                <w:sz w:val="20"/>
                <w:szCs w:val="20"/>
                <w:lang w:eastAsia="pl-PL"/>
              </w:rPr>
            </w:pPr>
          </w:p>
        </w:tc>
      </w:tr>
      <w:tr w:rsidR="00600319" w:rsidRPr="00FF614F" w:rsidTr="0076553A">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BZT5</w:t>
            </w:r>
          </w:p>
        </w:tc>
        <w:tc>
          <w:tcPr>
            <w:tcW w:w="1069" w:type="dxa"/>
            <w:tcBorders>
              <w:top w:val="nil"/>
              <w:left w:val="nil"/>
              <w:bottom w:val="single" w:sz="4" w:space="0" w:color="auto"/>
              <w:right w:val="single" w:sz="4" w:space="0" w:color="auto"/>
            </w:tcBorders>
            <w:shd w:val="clear" w:color="000000"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0,06</w:t>
            </w:r>
          </w:p>
        </w:tc>
        <w:tc>
          <w:tcPr>
            <w:tcW w:w="992"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kg/M d</w:t>
            </w:r>
          </w:p>
        </w:tc>
        <w:tc>
          <w:tcPr>
            <w:tcW w:w="969"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189,0</w:t>
            </w:r>
          </w:p>
        </w:tc>
        <w:tc>
          <w:tcPr>
            <w:tcW w:w="850"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kg/d</w:t>
            </w:r>
          </w:p>
        </w:tc>
      </w:tr>
      <w:tr w:rsidR="00600319" w:rsidRPr="00FF614F" w:rsidTr="0076553A">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ChZT</w:t>
            </w:r>
            <w:proofErr w:type="spellEnd"/>
          </w:p>
        </w:tc>
        <w:tc>
          <w:tcPr>
            <w:tcW w:w="1069" w:type="dxa"/>
            <w:tcBorders>
              <w:top w:val="single" w:sz="4" w:space="0" w:color="auto"/>
              <w:left w:val="nil"/>
              <w:bottom w:val="single" w:sz="4" w:space="0" w:color="auto"/>
              <w:right w:val="single" w:sz="4" w:space="0" w:color="auto"/>
            </w:tcBorders>
            <w:shd w:val="clear" w:color="000000"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0,12</w:t>
            </w:r>
          </w:p>
        </w:tc>
        <w:tc>
          <w:tcPr>
            <w:tcW w:w="992"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kg/M d</w:t>
            </w:r>
          </w:p>
        </w:tc>
        <w:tc>
          <w:tcPr>
            <w:tcW w:w="969"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378,0</w:t>
            </w:r>
          </w:p>
        </w:tc>
        <w:tc>
          <w:tcPr>
            <w:tcW w:w="850"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kg/d</w:t>
            </w:r>
          </w:p>
        </w:tc>
      </w:tr>
      <w:tr w:rsidR="00600319" w:rsidRPr="00FF614F" w:rsidTr="0076553A">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Zawiesina ogólna</w:t>
            </w:r>
          </w:p>
        </w:tc>
        <w:tc>
          <w:tcPr>
            <w:tcW w:w="1069" w:type="dxa"/>
            <w:tcBorders>
              <w:top w:val="single" w:sz="4" w:space="0" w:color="auto"/>
              <w:left w:val="nil"/>
              <w:bottom w:val="single" w:sz="4" w:space="0" w:color="auto"/>
              <w:right w:val="single" w:sz="4" w:space="0" w:color="auto"/>
            </w:tcBorders>
            <w:shd w:val="clear" w:color="000000"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0,07</w:t>
            </w:r>
          </w:p>
        </w:tc>
        <w:tc>
          <w:tcPr>
            <w:tcW w:w="992"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kg/M d</w:t>
            </w:r>
          </w:p>
        </w:tc>
        <w:tc>
          <w:tcPr>
            <w:tcW w:w="969"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220,5</w:t>
            </w:r>
          </w:p>
        </w:tc>
        <w:tc>
          <w:tcPr>
            <w:tcW w:w="850"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kg/d</w:t>
            </w:r>
          </w:p>
        </w:tc>
      </w:tr>
      <w:tr w:rsidR="00600319" w:rsidRPr="00FF614F" w:rsidTr="0076553A">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N ogólny</w:t>
            </w:r>
          </w:p>
        </w:tc>
        <w:tc>
          <w:tcPr>
            <w:tcW w:w="1069" w:type="dxa"/>
            <w:tcBorders>
              <w:top w:val="single" w:sz="4" w:space="0" w:color="auto"/>
              <w:left w:val="nil"/>
              <w:bottom w:val="single" w:sz="4" w:space="0" w:color="auto"/>
              <w:right w:val="single" w:sz="4" w:space="0" w:color="auto"/>
            </w:tcBorders>
            <w:shd w:val="clear" w:color="000000"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0,011</w:t>
            </w:r>
          </w:p>
        </w:tc>
        <w:tc>
          <w:tcPr>
            <w:tcW w:w="992"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kg/M d</w:t>
            </w:r>
          </w:p>
        </w:tc>
        <w:tc>
          <w:tcPr>
            <w:tcW w:w="969"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34,7</w:t>
            </w:r>
          </w:p>
        </w:tc>
        <w:tc>
          <w:tcPr>
            <w:tcW w:w="850"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kg/d</w:t>
            </w:r>
          </w:p>
        </w:tc>
      </w:tr>
      <w:tr w:rsidR="00600319" w:rsidRPr="00FF614F" w:rsidTr="0076553A">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P ogólny</w:t>
            </w:r>
          </w:p>
        </w:tc>
        <w:tc>
          <w:tcPr>
            <w:tcW w:w="1069" w:type="dxa"/>
            <w:tcBorders>
              <w:top w:val="single" w:sz="4" w:space="0" w:color="auto"/>
              <w:left w:val="nil"/>
              <w:bottom w:val="single" w:sz="4" w:space="0" w:color="auto"/>
              <w:right w:val="single" w:sz="4" w:space="0" w:color="auto"/>
            </w:tcBorders>
            <w:shd w:val="clear" w:color="000000"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0,0025</w:t>
            </w:r>
          </w:p>
        </w:tc>
        <w:tc>
          <w:tcPr>
            <w:tcW w:w="992"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kg/M d</w:t>
            </w:r>
          </w:p>
        </w:tc>
        <w:tc>
          <w:tcPr>
            <w:tcW w:w="969"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7,9</w:t>
            </w:r>
          </w:p>
        </w:tc>
        <w:tc>
          <w:tcPr>
            <w:tcW w:w="850" w:type="dxa"/>
            <w:tcBorders>
              <w:top w:val="nil"/>
              <w:left w:val="nil"/>
              <w:bottom w:val="single" w:sz="4" w:space="0" w:color="auto"/>
              <w:right w:val="single" w:sz="4" w:space="0" w:color="auto"/>
            </w:tcBorders>
            <w:shd w:val="clear" w:color="auto" w:fill="auto"/>
            <w:noWrap/>
            <w:vAlign w:val="bottom"/>
          </w:tcPr>
          <w:p w:rsidR="00600319" w:rsidRPr="00FF614F" w:rsidRDefault="00600319" w:rsidP="0076553A">
            <w:pPr>
              <w:spacing w:after="0" w:line="240" w:lineRule="auto"/>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kg/d</w:t>
            </w:r>
          </w:p>
        </w:tc>
      </w:tr>
    </w:tbl>
    <w:p w:rsidR="00600319" w:rsidRPr="00FF614F" w:rsidRDefault="00600319" w:rsidP="00600319">
      <w:pPr>
        <w:spacing w:after="0" w:line="240" w:lineRule="auto"/>
        <w:rPr>
          <w:rFonts w:ascii="Calibri" w:eastAsia="Times New Roman" w:hAnsi="Calibri" w:cs="Calibri"/>
          <w:sz w:val="20"/>
          <w:szCs w:val="20"/>
          <w:lang w:eastAsia="pl-PL"/>
        </w:rPr>
      </w:pPr>
    </w:p>
    <w:p w:rsidR="00600319" w:rsidRPr="00740498" w:rsidRDefault="00600319" w:rsidP="00600319">
      <w:pPr>
        <w:spacing w:after="0" w:line="240" w:lineRule="auto"/>
        <w:rPr>
          <w:rFonts w:ascii="Calibri" w:eastAsia="Times New Roman" w:hAnsi="Calibri" w:cs="Times New Roman"/>
          <w:b/>
          <w:lang w:eastAsia="pl-PL"/>
        </w:rPr>
      </w:pPr>
      <w:r w:rsidRPr="0085068D">
        <w:rPr>
          <w:rFonts w:ascii="Calibri" w:eastAsia="Times New Roman" w:hAnsi="Calibri" w:cs="Times New Roman"/>
          <w:b/>
          <w:lang w:eastAsia="pl-PL"/>
        </w:rPr>
        <w:t>Wyniki danych bilansowych do obliczeń technologicznych rozbudowy oczyszczalni</w:t>
      </w:r>
    </w:p>
    <w:p w:rsidR="00600319" w:rsidRPr="00740498" w:rsidRDefault="00600319" w:rsidP="00600319">
      <w:pPr>
        <w:spacing w:after="0" w:line="240" w:lineRule="auto"/>
        <w:rPr>
          <w:rFonts w:ascii="Calibri" w:eastAsia="Times New Roman" w:hAnsi="Calibri" w:cs="Arial"/>
          <w:lang w:eastAsia="pl-PL"/>
        </w:rPr>
      </w:pPr>
      <w:r w:rsidRPr="0085068D">
        <w:rPr>
          <w:rFonts w:ascii="Calibri" w:eastAsia="Times New Roman" w:hAnsi="Calibri" w:cs="Arial"/>
          <w:lang w:eastAsia="pl-PL"/>
        </w:rPr>
        <w:t>Przyjęto ostatecznie do obliczeń technologicznych przebudowy i rozbudowy oczyszczalni:</w:t>
      </w:r>
    </w:p>
    <w:p w:rsidR="00600319" w:rsidRPr="00740498" w:rsidRDefault="00600319" w:rsidP="00600319">
      <w:pPr>
        <w:spacing w:after="0" w:line="240" w:lineRule="auto"/>
        <w:rPr>
          <w:rFonts w:ascii="Calibri" w:eastAsia="Times New Roman" w:hAnsi="Calibri" w:cs="Arial"/>
          <w:b/>
          <w:lang w:eastAsia="pl-PL"/>
        </w:rPr>
      </w:pPr>
      <w:proofErr w:type="spellStart"/>
      <w:r w:rsidRPr="0085068D">
        <w:rPr>
          <w:rFonts w:ascii="Calibri" w:eastAsia="Times New Roman" w:hAnsi="Calibri" w:cs="Arial"/>
          <w:b/>
          <w:lang w:eastAsia="pl-PL"/>
        </w:rPr>
        <w:t>Qdśr</w:t>
      </w:r>
      <w:proofErr w:type="spellEnd"/>
      <w:r w:rsidRPr="0085068D">
        <w:rPr>
          <w:rFonts w:ascii="Calibri" w:eastAsia="Times New Roman" w:hAnsi="Calibri" w:cs="Arial"/>
          <w:b/>
          <w:lang w:eastAsia="pl-PL"/>
        </w:rPr>
        <w:t xml:space="preserve"> = 630 m</w:t>
      </w:r>
      <w:r w:rsidRPr="0085068D">
        <w:rPr>
          <w:rFonts w:ascii="Calibri" w:eastAsia="Times New Roman" w:hAnsi="Calibri" w:cs="Arial"/>
          <w:b/>
          <w:vertAlign w:val="superscript"/>
          <w:lang w:eastAsia="pl-PL"/>
        </w:rPr>
        <w:t>3</w:t>
      </w:r>
      <w:r w:rsidRPr="0085068D">
        <w:rPr>
          <w:rFonts w:ascii="Calibri" w:eastAsia="Times New Roman" w:hAnsi="Calibri" w:cs="Arial"/>
          <w:b/>
          <w:lang w:eastAsia="pl-PL"/>
        </w:rPr>
        <w:t>/d</w:t>
      </w:r>
    </w:p>
    <w:p w:rsidR="00600319" w:rsidRPr="00740498" w:rsidRDefault="00600319" w:rsidP="00600319">
      <w:pPr>
        <w:spacing w:after="0" w:line="240" w:lineRule="auto"/>
        <w:rPr>
          <w:rFonts w:ascii="Calibri" w:eastAsia="Times New Roman" w:hAnsi="Calibri" w:cs="Arial"/>
          <w:b/>
          <w:lang w:eastAsia="pl-PL"/>
        </w:rPr>
      </w:pPr>
      <w:r w:rsidRPr="0085068D">
        <w:rPr>
          <w:rFonts w:ascii="Calibri" w:eastAsia="Times New Roman" w:hAnsi="Calibri" w:cs="Arial"/>
          <w:b/>
          <w:lang w:eastAsia="pl-PL"/>
        </w:rPr>
        <w:t>RLM =  3150</w:t>
      </w:r>
    </w:p>
    <w:p w:rsidR="00600319" w:rsidRPr="00740498" w:rsidRDefault="00600319" w:rsidP="00600319">
      <w:pPr>
        <w:spacing w:after="0" w:line="240" w:lineRule="auto"/>
        <w:rPr>
          <w:rFonts w:ascii="Calibri" w:eastAsia="Times New Roman" w:hAnsi="Calibri" w:cs="Arial"/>
          <w:b/>
          <w:lang w:eastAsia="pl-PL"/>
        </w:rPr>
      </w:pPr>
      <w:r w:rsidRPr="0085068D">
        <w:rPr>
          <w:rFonts w:ascii="Calibri" w:eastAsia="Times New Roman" w:hAnsi="Calibri" w:cs="Arial"/>
          <w:b/>
          <w:lang w:eastAsia="pl-PL"/>
        </w:rPr>
        <w:t>Ł</w:t>
      </w:r>
      <w:r w:rsidRPr="0085068D">
        <w:rPr>
          <w:rFonts w:ascii="Calibri" w:eastAsia="Times New Roman" w:hAnsi="Calibri" w:cs="Arial"/>
          <w:b/>
          <w:vertAlign w:val="subscript"/>
          <w:lang w:eastAsia="pl-PL"/>
        </w:rPr>
        <w:t>BZT5</w:t>
      </w:r>
      <w:r w:rsidRPr="0085068D">
        <w:rPr>
          <w:rFonts w:ascii="Calibri" w:eastAsia="Times New Roman" w:hAnsi="Calibri" w:cs="Arial"/>
          <w:b/>
          <w:lang w:eastAsia="pl-PL"/>
        </w:rPr>
        <w:t>= 189 kg/d</w:t>
      </w:r>
    </w:p>
    <w:p w:rsidR="00600319" w:rsidRPr="00740498" w:rsidRDefault="00600319" w:rsidP="00600319">
      <w:pPr>
        <w:spacing w:after="0" w:line="240" w:lineRule="auto"/>
        <w:rPr>
          <w:rFonts w:ascii="Calibri" w:eastAsia="Times New Roman" w:hAnsi="Calibri" w:cs="Arial"/>
          <w:lang w:eastAsia="pl-PL"/>
        </w:rPr>
      </w:pPr>
    </w:p>
    <w:p w:rsidR="00600319" w:rsidRPr="00740498" w:rsidRDefault="00600319" w:rsidP="00600319">
      <w:pPr>
        <w:spacing w:after="0" w:line="240" w:lineRule="auto"/>
        <w:jc w:val="both"/>
        <w:rPr>
          <w:rFonts w:ascii="Calibri" w:eastAsia="Times New Roman" w:hAnsi="Calibri" w:cs="Times New Roman"/>
          <w:b/>
          <w:lang w:eastAsia="pl-PL"/>
        </w:rPr>
      </w:pPr>
      <w:r w:rsidRPr="0085068D">
        <w:rPr>
          <w:rFonts w:ascii="Calibri" w:eastAsia="Times New Roman" w:hAnsi="Calibri" w:cs="Times New Roman"/>
          <w:b/>
          <w:lang w:eastAsia="pl-PL"/>
        </w:rPr>
        <w:t>Charakterystyczne przepływy ścieków i stężenia zanieczyszczeń w ściekach do projektu przebudowy i rozbudowy wyniosą:</w:t>
      </w:r>
    </w:p>
    <w:p w:rsidR="00600319" w:rsidRPr="00740498" w:rsidRDefault="00600319" w:rsidP="00600319">
      <w:pPr>
        <w:spacing w:after="0" w:line="240" w:lineRule="auto"/>
        <w:jc w:val="both"/>
        <w:rPr>
          <w:rFonts w:ascii="Calibri" w:eastAsia="Times New Roman" w:hAnsi="Calibri" w:cs="Times New Roman"/>
          <w:lang w:eastAsia="pl-PL"/>
        </w:rPr>
      </w:pPr>
      <w:r w:rsidRPr="0085068D">
        <w:rPr>
          <w:rFonts w:ascii="Calibri" w:eastAsia="Times New Roman" w:hAnsi="Calibri" w:cs="Times New Roman"/>
          <w:lang w:eastAsia="pl-PL"/>
        </w:rPr>
        <w:t>Średnia dobowa ilość ścieków:</w:t>
      </w:r>
    </w:p>
    <w:p w:rsidR="00600319" w:rsidRPr="00740498" w:rsidRDefault="00600319" w:rsidP="00600319">
      <w:pPr>
        <w:spacing w:after="0" w:line="240" w:lineRule="auto"/>
        <w:jc w:val="both"/>
        <w:rPr>
          <w:rFonts w:ascii="Calibri" w:eastAsia="Times New Roman" w:hAnsi="Calibri" w:cs="Times New Roman"/>
          <w:lang w:eastAsia="pl-PL"/>
        </w:rPr>
      </w:pPr>
      <w:proofErr w:type="spellStart"/>
      <w:r w:rsidRPr="0085068D">
        <w:rPr>
          <w:rFonts w:ascii="Calibri" w:eastAsia="Times New Roman" w:hAnsi="Calibri" w:cs="Times New Roman"/>
          <w:lang w:eastAsia="pl-PL"/>
        </w:rPr>
        <w:t>Q</w:t>
      </w:r>
      <w:r w:rsidRPr="0085068D">
        <w:rPr>
          <w:rFonts w:ascii="Calibri" w:eastAsia="Times New Roman" w:hAnsi="Calibri" w:cs="Times New Roman"/>
          <w:vertAlign w:val="subscript"/>
          <w:lang w:eastAsia="pl-PL"/>
        </w:rPr>
        <w:t>dśr</w:t>
      </w:r>
      <w:proofErr w:type="spellEnd"/>
      <w:r w:rsidRPr="0085068D">
        <w:rPr>
          <w:rFonts w:ascii="Calibri" w:eastAsia="Times New Roman" w:hAnsi="Calibri" w:cs="Times New Roman"/>
          <w:lang w:eastAsia="pl-PL"/>
        </w:rPr>
        <w:t xml:space="preserve"> = 630  m</w:t>
      </w:r>
      <w:r w:rsidRPr="0085068D">
        <w:rPr>
          <w:rFonts w:ascii="Calibri" w:eastAsia="Times New Roman" w:hAnsi="Calibri" w:cs="Times New Roman"/>
          <w:vertAlign w:val="superscript"/>
          <w:lang w:eastAsia="pl-PL"/>
        </w:rPr>
        <w:t>3</w:t>
      </w:r>
      <w:r w:rsidRPr="0085068D">
        <w:rPr>
          <w:rFonts w:ascii="Calibri" w:eastAsia="Times New Roman" w:hAnsi="Calibri" w:cs="Times New Roman"/>
          <w:lang w:eastAsia="pl-PL"/>
        </w:rPr>
        <w:t>/d</w:t>
      </w:r>
    </w:p>
    <w:p w:rsidR="00600319" w:rsidRPr="00740498" w:rsidRDefault="00600319" w:rsidP="00600319">
      <w:pPr>
        <w:spacing w:after="0" w:line="240" w:lineRule="auto"/>
        <w:jc w:val="both"/>
        <w:rPr>
          <w:rFonts w:ascii="Calibri" w:eastAsia="Times New Roman" w:hAnsi="Calibri" w:cs="Times New Roman"/>
          <w:lang w:eastAsia="pl-PL"/>
        </w:rPr>
      </w:pPr>
      <w:r w:rsidRPr="0085068D">
        <w:rPr>
          <w:rFonts w:ascii="Calibri" w:eastAsia="Times New Roman" w:hAnsi="Calibri" w:cs="Times New Roman"/>
          <w:lang w:eastAsia="pl-PL"/>
        </w:rPr>
        <w:t>Maksymalna dobowa ilość:</w:t>
      </w:r>
    </w:p>
    <w:p w:rsidR="00600319" w:rsidRPr="00740498" w:rsidRDefault="00600319" w:rsidP="00600319">
      <w:pPr>
        <w:spacing w:after="0" w:line="240" w:lineRule="auto"/>
        <w:jc w:val="both"/>
        <w:rPr>
          <w:rFonts w:ascii="Calibri" w:eastAsia="Times New Roman" w:hAnsi="Calibri" w:cs="Times New Roman"/>
          <w:lang w:eastAsia="pl-PL"/>
        </w:rPr>
      </w:pPr>
      <w:proofErr w:type="spellStart"/>
      <w:r w:rsidRPr="0085068D">
        <w:rPr>
          <w:rFonts w:ascii="Calibri" w:eastAsia="Times New Roman" w:hAnsi="Calibri" w:cs="Times New Roman"/>
          <w:lang w:eastAsia="pl-PL"/>
        </w:rPr>
        <w:t>Q</w:t>
      </w:r>
      <w:r w:rsidRPr="0085068D">
        <w:rPr>
          <w:rFonts w:ascii="Calibri" w:eastAsia="Times New Roman" w:hAnsi="Calibri" w:cs="Times New Roman"/>
          <w:vertAlign w:val="subscript"/>
          <w:lang w:eastAsia="pl-PL"/>
        </w:rPr>
        <w:t>dmax</w:t>
      </w:r>
      <w:proofErr w:type="spellEnd"/>
      <w:r w:rsidRPr="0085068D">
        <w:rPr>
          <w:rFonts w:ascii="Calibri" w:eastAsia="Times New Roman" w:hAnsi="Calibri" w:cs="Times New Roman"/>
          <w:lang w:eastAsia="pl-PL"/>
        </w:rPr>
        <w:t xml:space="preserve"> = 819 m</w:t>
      </w:r>
      <w:r w:rsidRPr="0085068D">
        <w:rPr>
          <w:rFonts w:ascii="Calibri" w:eastAsia="Times New Roman" w:hAnsi="Calibri" w:cs="Times New Roman"/>
          <w:vertAlign w:val="superscript"/>
          <w:lang w:eastAsia="pl-PL"/>
        </w:rPr>
        <w:t>3</w:t>
      </w:r>
      <w:r w:rsidRPr="0085068D">
        <w:rPr>
          <w:rFonts w:ascii="Calibri" w:eastAsia="Times New Roman" w:hAnsi="Calibri" w:cs="Times New Roman"/>
          <w:lang w:eastAsia="pl-PL"/>
        </w:rPr>
        <w:t>/d</w:t>
      </w:r>
    </w:p>
    <w:p w:rsidR="00600319" w:rsidRPr="00740498" w:rsidRDefault="00600319" w:rsidP="00600319">
      <w:pPr>
        <w:spacing w:after="0" w:line="240" w:lineRule="auto"/>
        <w:jc w:val="both"/>
        <w:rPr>
          <w:rFonts w:ascii="Calibri" w:eastAsia="Times New Roman" w:hAnsi="Calibri" w:cs="Times New Roman"/>
          <w:lang w:eastAsia="pl-PL"/>
        </w:rPr>
      </w:pPr>
      <w:r w:rsidRPr="0085068D">
        <w:rPr>
          <w:rFonts w:ascii="Calibri" w:eastAsia="Times New Roman" w:hAnsi="Calibri" w:cs="Times New Roman"/>
          <w:lang w:eastAsia="pl-PL"/>
        </w:rPr>
        <w:t>Średnia godzinowa ilość ścieków</w:t>
      </w:r>
    </w:p>
    <w:p w:rsidR="00600319" w:rsidRPr="00740498" w:rsidRDefault="00600319" w:rsidP="00600319">
      <w:pPr>
        <w:spacing w:after="0" w:line="240" w:lineRule="auto"/>
        <w:jc w:val="both"/>
        <w:rPr>
          <w:rFonts w:ascii="Calibri" w:eastAsia="Times New Roman" w:hAnsi="Calibri" w:cs="Times New Roman"/>
          <w:lang w:eastAsia="pl-PL"/>
        </w:rPr>
      </w:pPr>
      <w:proofErr w:type="spellStart"/>
      <w:r w:rsidRPr="0085068D">
        <w:rPr>
          <w:rFonts w:ascii="Calibri" w:eastAsia="Times New Roman" w:hAnsi="Calibri" w:cs="Times New Roman"/>
          <w:lang w:eastAsia="pl-PL"/>
        </w:rPr>
        <w:t>Q</w:t>
      </w:r>
      <w:r w:rsidRPr="0085068D">
        <w:rPr>
          <w:rFonts w:ascii="Calibri" w:eastAsia="Times New Roman" w:hAnsi="Calibri" w:cs="Times New Roman"/>
          <w:vertAlign w:val="subscript"/>
          <w:lang w:eastAsia="pl-PL"/>
        </w:rPr>
        <w:t>hśr</w:t>
      </w:r>
      <w:proofErr w:type="spellEnd"/>
      <w:r w:rsidRPr="0085068D">
        <w:rPr>
          <w:rFonts w:ascii="Calibri" w:eastAsia="Times New Roman" w:hAnsi="Calibri" w:cs="Times New Roman"/>
          <w:lang w:eastAsia="pl-PL"/>
        </w:rPr>
        <w:t xml:space="preserve"> =26  m</w:t>
      </w:r>
      <w:r w:rsidRPr="0085068D">
        <w:rPr>
          <w:rFonts w:ascii="Calibri" w:eastAsia="Times New Roman" w:hAnsi="Calibri" w:cs="Times New Roman"/>
          <w:vertAlign w:val="superscript"/>
          <w:lang w:eastAsia="pl-PL"/>
        </w:rPr>
        <w:t>3</w:t>
      </w:r>
      <w:r w:rsidRPr="0085068D">
        <w:rPr>
          <w:rFonts w:ascii="Calibri" w:eastAsia="Times New Roman" w:hAnsi="Calibri" w:cs="Times New Roman"/>
          <w:lang w:eastAsia="pl-PL"/>
        </w:rPr>
        <w:t>/h</w:t>
      </w:r>
    </w:p>
    <w:p w:rsidR="00600319" w:rsidRPr="00740498" w:rsidRDefault="00600319" w:rsidP="00600319">
      <w:pPr>
        <w:spacing w:after="0" w:line="240" w:lineRule="auto"/>
        <w:jc w:val="both"/>
        <w:rPr>
          <w:rFonts w:ascii="Calibri" w:eastAsia="Times New Roman" w:hAnsi="Calibri" w:cs="Times New Roman"/>
          <w:lang w:eastAsia="pl-PL"/>
        </w:rPr>
      </w:pPr>
      <w:r w:rsidRPr="0085068D">
        <w:rPr>
          <w:rFonts w:ascii="Calibri" w:eastAsia="Times New Roman" w:hAnsi="Calibri" w:cs="Times New Roman"/>
          <w:lang w:eastAsia="pl-PL"/>
        </w:rPr>
        <w:t>Przepływ średni z godzin dziennych</w:t>
      </w:r>
    </w:p>
    <w:p w:rsidR="00600319" w:rsidRPr="00740498" w:rsidRDefault="00600319" w:rsidP="00600319">
      <w:pPr>
        <w:spacing w:after="0" w:line="240" w:lineRule="auto"/>
        <w:jc w:val="both"/>
        <w:rPr>
          <w:rFonts w:ascii="Calibri" w:eastAsia="Times New Roman" w:hAnsi="Calibri" w:cs="Times New Roman"/>
          <w:lang w:eastAsia="pl-PL"/>
        </w:rPr>
      </w:pPr>
      <w:proofErr w:type="spellStart"/>
      <w:r w:rsidRPr="0085068D">
        <w:rPr>
          <w:rFonts w:ascii="Calibri" w:eastAsia="Times New Roman" w:hAnsi="Calibri" w:cs="Times New Roman"/>
          <w:lang w:eastAsia="pl-PL"/>
        </w:rPr>
        <w:t>Q</w:t>
      </w:r>
      <w:r w:rsidRPr="0085068D">
        <w:rPr>
          <w:rFonts w:ascii="Calibri" w:eastAsia="Times New Roman" w:hAnsi="Calibri" w:cs="Times New Roman"/>
          <w:vertAlign w:val="subscript"/>
          <w:lang w:eastAsia="pl-PL"/>
        </w:rPr>
        <w:t>hśrdz</w:t>
      </w:r>
      <w:proofErr w:type="spellEnd"/>
      <w:r w:rsidRPr="0085068D">
        <w:rPr>
          <w:rFonts w:ascii="Calibri" w:eastAsia="Times New Roman" w:hAnsi="Calibri" w:cs="Times New Roman"/>
          <w:lang w:eastAsia="pl-PL"/>
        </w:rPr>
        <w:t xml:space="preserve"> =39  m</w:t>
      </w:r>
      <w:r w:rsidRPr="0085068D">
        <w:rPr>
          <w:rFonts w:ascii="Calibri" w:eastAsia="Times New Roman" w:hAnsi="Calibri" w:cs="Times New Roman"/>
          <w:vertAlign w:val="superscript"/>
          <w:lang w:eastAsia="pl-PL"/>
        </w:rPr>
        <w:t>3</w:t>
      </w:r>
      <w:r w:rsidRPr="0085068D">
        <w:rPr>
          <w:rFonts w:ascii="Calibri" w:eastAsia="Times New Roman" w:hAnsi="Calibri" w:cs="Times New Roman"/>
          <w:lang w:eastAsia="pl-PL"/>
        </w:rPr>
        <w:t>/h</w:t>
      </w:r>
    </w:p>
    <w:p w:rsidR="00600319" w:rsidRPr="00740498" w:rsidRDefault="00600319" w:rsidP="00600319">
      <w:pPr>
        <w:spacing w:after="0" w:line="240" w:lineRule="auto"/>
        <w:jc w:val="both"/>
        <w:rPr>
          <w:rFonts w:ascii="Calibri" w:eastAsia="Times New Roman" w:hAnsi="Calibri" w:cs="Times New Roman"/>
          <w:lang w:eastAsia="pl-PL"/>
        </w:rPr>
      </w:pPr>
      <w:r w:rsidRPr="0085068D">
        <w:rPr>
          <w:rFonts w:ascii="Calibri" w:eastAsia="Times New Roman" w:hAnsi="Calibri" w:cs="Times New Roman"/>
          <w:lang w:eastAsia="pl-PL"/>
        </w:rPr>
        <w:t>Maksymalna godzinowa:</w:t>
      </w:r>
    </w:p>
    <w:p w:rsidR="00600319" w:rsidRPr="00740498" w:rsidRDefault="00600319" w:rsidP="00600319">
      <w:pPr>
        <w:spacing w:after="0" w:line="240" w:lineRule="auto"/>
        <w:jc w:val="both"/>
        <w:rPr>
          <w:rFonts w:ascii="Calibri" w:eastAsia="Times New Roman" w:hAnsi="Calibri" w:cs="Times New Roman"/>
          <w:lang w:eastAsia="pl-PL"/>
        </w:rPr>
      </w:pPr>
      <w:proofErr w:type="spellStart"/>
      <w:r w:rsidRPr="0085068D">
        <w:rPr>
          <w:rFonts w:ascii="Calibri" w:eastAsia="Times New Roman" w:hAnsi="Calibri" w:cs="Times New Roman"/>
          <w:lang w:eastAsia="pl-PL"/>
        </w:rPr>
        <w:t>Q</w:t>
      </w:r>
      <w:r w:rsidRPr="0085068D">
        <w:rPr>
          <w:rFonts w:ascii="Calibri" w:eastAsia="Times New Roman" w:hAnsi="Calibri" w:cs="Times New Roman"/>
          <w:vertAlign w:val="subscript"/>
          <w:lang w:eastAsia="pl-PL"/>
        </w:rPr>
        <w:t>hmax</w:t>
      </w:r>
      <w:proofErr w:type="spellEnd"/>
      <w:r w:rsidRPr="0085068D">
        <w:rPr>
          <w:rFonts w:ascii="Calibri" w:eastAsia="Times New Roman" w:hAnsi="Calibri" w:cs="Times New Roman"/>
          <w:lang w:eastAsia="pl-PL"/>
        </w:rPr>
        <w:t xml:space="preserve"> = 63m</w:t>
      </w:r>
      <w:r w:rsidRPr="0085068D">
        <w:rPr>
          <w:rFonts w:ascii="Calibri" w:eastAsia="Times New Roman" w:hAnsi="Calibri" w:cs="Times New Roman"/>
          <w:vertAlign w:val="superscript"/>
          <w:lang w:eastAsia="pl-PL"/>
        </w:rPr>
        <w:t>3</w:t>
      </w:r>
      <w:r w:rsidRPr="0085068D">
        <w:rPr>
          <w:rFonts w:ascii="Calibri" w:eastAsia="Times New Roman" w:hAnsi="Calibri" w:cs="Times New Roman"/>
          <w:lang w:eastAsia="pl-PL"/>
        </w:rPr>
        <w:t>/h=18l/s</w:t>
      </w:r>
    </w:p>
    <w:p w:rsidR="00600319" w:rsidRPr="00740498" w:rsidRDefault="00600319" w:rsidP="00600319">
      <w:pPr>
        <w:spacing w:after="0" w:line="240" w:lineRule="auto"/>
        <w:jc w:val="both"/>
        <w:rPr>
          <w:rFonts w:ascii="Calibri" w:eastAsia="Times New Roman" w:hAnsi="Calibri" w:cs="Times New Roman"/>
          <w:lang w:eastAsia="pl-PL"/>
        </w:rPr>
      </w:pPr>
    </w:p>
    <w:p w:rsidR="00600319" w:rsidRPr="00740498" w:rsidRDefault="00600319" w:rsidP="00600319">
      <w:pPr>
        <w:spacing w:after="0" w:line="240" w:lineRule="auto"/>
        <w:jc w:val="both"/>
        <w:rPr>
          <w:rFonts w:ascii="Calibri" w:eastAsia="Times New Roman" w:hAnsi="Calibri" w:cs="Times New Roman"/>
          <w:i/>
          <w:lang w:eastAsia="pl-PL"/>
        </w:rPr>
      </w:pPr>
      <w:r w:rsidRPr="0085068D">
        <w:rPr>
          <w:rFonts w:ascii="Calibri" w:eastAsia="Times New Roman" w:hAnsi="Calibri" w:cs="Times New Roman"/>
          <w:lang w:eastAsia="pl-PL"/>
        </w:rPr>
        <w:t xml:space="preserve">Poniżej w tabeli zestawiono przewidywane średnie stężenia oraz ładunki zanieczyszczeń w ściekach surowych dopływających do rozbudowywanej oczyszczalni dla wszystkich wskaźników zanieczyszczeń i </w:t>
      </w:r>
      <w:proofErr w:type="spellStart"/>
      <w:r w:rsidRPr="0085068D">
        <w:rPr>
          <w:rFonts w:ascii="Calibri" w:eastAsia="Times New Roman" w:hAnsi="Calibri" w:cs="Times New Roman"/>
          <w:lang w:eastAsia="pl-PL"/>
        </w:rPr>
        <w:t>Q</w:t>
      </w:r>
      <w:r w:rsidRPr="0085068D">
        <w:rPr>
          <w:rFonts w:ascii="Calibri" w:eastAsia="Times New Roman" w:hAnsi="Calibri" w:cs="Times New Roman"/>
          <w:vertAlign w:val="subscript"/>
          <w:lang w:eastAsia="pl-PL"/>
        </w:rPr>
        <w:t>dśr</w:t>
      </w:r>
      <w:proofErr w:type="spellEnd"/>
      <w:r w:rsidRPr="0085068D">
        <w:rPr>
          <w:rFonts w:ascii="Calibri" w:eastAsia="Times New Roman" w:hAnsi="Calibri" w:cs="Times New Roman"/>
          <w:lang w:eastAsia="pl-PL"/>
        </w:rPr>
        <w:t xml:space="preserve"> = 630 m</w:t>
      </w:r>
      <w:r w:rsidRPr="0085068D">
        <w:rPr>
          <w:rFonts w:ascii="Calibri" w:eastAsia="Times New Roman" w:hAnsi="Calibri" w:cs="Times New Roman"/>
          <w:vertAlign w:val="superscript"/>
          <w:lang w:eastAsia="pl-PL"/>
        </w:rPr>
        <w:t>3</w:t>
      </w:r>
      <w:r w:rsidRPr="0085068D">
        <w:rPr>
          <w:rFonts w:ascii="Calibri" w:eastAsia="Times New Roman" w:hAnsi="Calibri" w:cs="Times New Roman"/>
          <w:lang w:eastAsia="pl-PL"/>
        </w:rPr>
        <w:t xml:space="preserve">/d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701"/>
        <w:gridCol w:w="2835"/>
        <w:gridCol w:w="2409"/>
      </w:tblGrid>
      <w:tr w:rsidR="00600319" w:rsidRPr="00FF614F" w:rsidTr="0076553A">
        <w:tc>
          <w:tcPr>
            <w:tcW w:w="496" w:type="dxa"/>
            <w:tcBorders>
              <w:bottom w:val="nil"/>
            </w:tcBorders>
          </w:tcPr>
          <w:p w:rsidR="00600319" w:rsidRPr="00FF614F" w:rsidRDefault="00600319" w:rsidP="0076553A">
            <w:pPr>
              <w:spacing w:after="0" w:line="240" w:lineRule="auto"/>
              <w:jc w:val="center"/>
              <w:rPr>
                <w:rFonts w:ascii="Calibri" w:eastAsia="Times New Roman" w:hAnsi="Calibri" w:cs="Calibri"/>
                <w:sz w:val="20"/>
                <w:szCs w:val="20"/>
                <w:lang w:eastAsia="pl-PL"/>
              </w:rPr>
            </w:pPr>
            <w:bookmarkStart w:id="24" w:name="_Hlk490765529"/>
            <w:r w:rsidRPr="00FF614F">
              <w:rPr>
                <w:rFonts w:ascii="Calibri" w:eastAsia="Times New Roman" w:hAnsi="Calibri" w:cs="Calibri"/>
                <w:sz w:val="20"/>
                <w:szCs w:val="20"/>
                <w:lang w:eastAsia="pl-PL"/>
              </w:rPr>
              <w:t>Lp.</w:t>
            </w:r>
          </w:p>
        </w:tc>
        <w:tc>
          <w:tcPr>
            <w:tcW w:w="1701" w:type="dxa"/>
            <w:tcBorders>
              <w:bottom w:val="nil"/>
            </w:tcBorders>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Wskaźnik</w:t>
            </w:r>
          </w:p>
        </w:tc>
        <w:tc>
          <w:tcPr>
            <w:tcW w:w="5244" w:type="dxa"/>
            <w:gridSpan w:val="2"/>
          </w:tcPr>
          <w:p w:rsidR="00600319" w:rsidRPr="00FF614F" w:rsidRDefault="00600319" w:rsidP="0076553A">
            <w:pPr>
              <w:tabs>
                <w:tab w:val="left" w:pos="-720"/>
              </w:tabs>
              <w:suppressAutoHyphens/>
              <w:spacing w:after="0" w:line="240" w:lineRule="auto"/>
              <w:ind w:left="283" w:hanging="283"/>
              <w:jc w:val="center"/>
              <w:rPr>
                <w:rFonts w:ascii="Calibri" w:eastAsia="Times New Roman" w:hAnsi="Calibri" w:cs="Calibri"/>
                <w:noProof/>
                <w:sz w:val="20"/>
                <w:szCs w:val="20"/>
                <w:lang w:eastAsia="pl-PL"/>
              </w:rPr>
            </w:pPr>
          </w:p>
        </w:tc>
      </w:tr>
      <w:tr w:rsidR="00600319" w:rsidRPr="00FF614F" w:rsidTr="0076553A">
        <w:tc>
          <w:tcPr>
            <w:tcW w:w="496" w:type="dxa"/>
            <w:tcBorders>
              <w:top w:val="nil"/>
            </w:tcBorders>
          </w:tcPr>
          <w:p w:rsidR="00600319" w:rsidRPr="00FF614F" w:rsidRDefault="00600319" w:rsidP="0076553A">
            <w:pPr>
              <w:spacing w:after="0" w:line="240" w:lineRule="auto"/>
              <w:jc w:val="center"/>
              <w:rPr>
                <w:rFonts w:ascii="Calibri" w:eastAsia="Times New Roman" w:hAnsi="Calibri" w:cs="Calibri"/>
                <w:sz w:val="20"/>
                <w:szCs w:val="20"/>
                <w:lang w:eastAsia="pl-PL"/>
              </w:rPr>
            </w:pPr>
          </w:p>
        </w:tc>
        <w:tc>
          <w:tcPr>
            <w:tcW w:w="1701" w:type="dxa"/>
            <w:tcBorders>
              <w:top w:val="nil"/>
            </w:tcBorders>
          </w:tcPr>
          <w:p w:rsidR="00600319" w:rsidRPr="00FF614F" w:rsidRDefault="00600319" w:rsidP="0076553A">
            <w:pPr>
              <w:spacing w:after="0" w:line="240" w:lineRule="auto"/>
              <w:jc w:val="center"/>
              <w:rPr>
                <w:rFonts w:ascii="Calibri" w:eastAsia="Times New Roman" w:hAnsi="Calibri" w:cs="Calibri"/>
                <w:sz w:val="20"/>
                <w:szCs w:val="20"/>
                <w:lang w:eastAsia="pl-PL"/>
              </w:rPr>
            </w:pPr>
          </w:p>
        </w:tc>
        <w:tc>
          <w:tcPr>
            <w:tcW w:w="2835" w:type="dxa"/>
          </w:tcPr>
          <w:p w:rsidR="00600319" w:rsidRPr="00FF614F" w:rsidRDefault="00600319" w:rsidP="0076553A">
            <w:pPr>
              <w:tabs>
                <w:tab w:val="left" w:pos="-720"/>
              </w:tabs>
              <w:suppressAutoHyphens/>
              <w:spacing w:after="0" w:line="240" w:lineRule="auto"/>
              <w:ind w:left="283" w:hanging="283"/>
              <w:jc w:val="center"/>
              <w:rPr>
                <w:rFonts w:ascii="Calibri" w:eastAsia="Times New Roman" w:hAnsi="Calibri" w:cs="Calibri"/>
                <w:noProof/>
                <w:sz w:val="20"/>
                <w:szCs w:val="20"/>
                <w:lang w:eastAsia="pl-PL"/>
              </w:rPr>
            </w:pPr>
            <w:r w:rsidRPr="00FF614F">
              <w:rPr>
                <w:rFonts w:ascii="Calibri" w:eastAsia="Times New Roman" w:hAnsi="Calibri" w:cs="Calibri"/>
                <w:noProof/>
                <w:sz w:val="20"/>
                <w:szCs w:val="20"/>
                <w:lang w:eastAsia="pl-PL"/>
              </w:rPr>
              <w:t xml:space="preserve">Ładunek </w:t>
            </w:r>
          </w:p>
          <w:p w:rsidR="00600319" w:rsidRPr="00FF614F" w:rsidRDefault="00600319" w:rsidP="0076553A">
            <w:pPr>
              <w:tabs>
                <w:tab w:val="left" w:pos="-720"/>
              </w:tabs>
              <w:suppressAutoHyphens/>
              <w:spacing w:after="0" w:line="240" w:lineRule="auto"/>
              <w:ind w:left="283" w:hanging="283"/>
              <w:jc w:val="center"/>
              <w:rPr>
                <w:rFonts w:ascii="Calibri" w:eastAsia="Times New Roman" w:hAnsi="Calibri" w:cs="Calibri"/>
                <w:noProof/>
                <w:sz w:val="20"/>
                <w:szCs w:val="20"/>
                <w:lang w:eastAsia="pl-PL"/>
              </w:rPr>
            </w:pPr>
            <w:r w:rsidRPr="00FF614F">
              <w:rPr>
                <w:rFonts w:ascii="Calibri" w:eastAsia="Times New Roman" w:hAnsi="Calibri" w:cs="Calibri"/>
                <w:noProof/>
                <w:sz w:val="20"/>
                <w:szCs w:val="20"/>
                <w:lang w:eastAsia="pl-PL"/>
              </w:rPr>
              <w:t>[kg/d]</w:t>
            </w:r>
          </w:p>
        </w:tc>
        <w:tc>
          <w:tcPr>
            <w:tcW w:w="2409"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Stężenie [g/m</w:t>
            </w:r>
            <w:r w:rsidRPr="00FF614F">
              <w:rPr>
                <w:rFonts w:ascii="Calibri" w:eastAsia="Times New Roman" w:hAnsi="Calibri" w:cs="Calibri"/>
                <w:sz w:val="20"/>
                <w:szCs w:val="20"/>
                <w:vertAlign w:val="superscript"/>
                <w:lang w:eastAsia="pl-PL"/>
              </w:rPr>
              <w:t>3</w:t>
            </w:r>
            <w:r w:rsidRPr="00FF614F">
              <w:rPr>
                <w:rFonts w:ascii="Calibri" w:eastAsia="Times New Roman" w:hAnsi="Calibri" w:cs="Calibri"/>
                <w:sz w:val="20"/>
                <w:szCs w:val="20"/>
                <w:lang w:eastAsia="pl-PL"/>
              </w:rPr>
              <w:t>]</w:t>
            </w:r>
          </w:p>
        </w:tc>
      </w:tr>
      <w:tr w:rsidR="00600319" w:rsidRPr="00FF614F" w:rsidTr="0076553A">
        <w:tc>
          <w:tcPr>
            <w:tcW w:w="496"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w:t>
            </w:r>
          </w:p>
        </w:tc>
        <w:tc>
          <w:tcPr>
            <w:tcW w:w="1701"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BZT</w:t>
            </w:r>
            <w:r w:rsidRPr="00FF614F">
              <w:rPr>
                <w:rFonts w:ascii="Calibri" w:eastAsia="Times New Roman" w:hAnsi="Calibri" w:cs="Calibri"/>
                <w:sz w:val="20"/>
                <w:szCs w:val="20"/>
                <w:vertAlign w:val="subscript"/>
                <w:lang w:eastAsia="pl-PL"/>
              </w:rPr>
              <w:t>5</w:t>
            </w:r>
          </w:p>
        </w:tc>
        <w:tc>
          <w:tcPr>
            <w:tcW w:w="2835" w:type="dxa"/>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189,0</w:t>
            </w:r>
          </w:p>
        </w:tc>
        <w:tc>
          <w:tcPr>
            <w:tcW w:w="2409" w:type="dxa"/>
            <w:vAlign w:val="bottom"/>
          </w:tcPr>
          <w:p w:rsidR="00600319" w:rsidRPr="00FF614F" w:rsidRDefault="00600319" w:rsidP="0076553A">
            <w:pPr>
              <w:spacing w:after="0" w:line="240" w:lineRule="auto"/>
              <w:jc w:val="center"/>
              <w:rPr>
                <w:rFonts w:ascii="Arial" w:eastAsia="Times New Roman" w:hAnsi="Arial" w:cs="Arial"/>
                <w:sz w:val="20"/>
                <w:szCs w:val="20"/>
                <w:lang w:eastAsia="pl-PL"/>
              </w:rPr>
            </w:pPr>
            <w:r w:rsidRPr="00FF614F">
              <w:rPr>
                <w:rFonts w:ascii="Arial" w:eastAsia="Times New Roman" w:hAnsi="Arial" w:cs="Arial"/>
                <w:sz w:val="20"/>
                <w:szCs w:val="20"/>
                <w:lang w:eastAsia="pl-PL"/>
              </w:rPr>
              <w:t>300</w:t>
            </w:r>
          </w:p>
        </w:tc>
      </w:tr>
      <w:tr w:rsidR="00600319" w:rsidRPr="00FF614F" w:rsidTr="0076553A">
        <w:tc>
          <w:tcPr>
            <w:tcW w:w="496"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2.</w:t>
            </w:r>
          </w:p>
        </w:tc>
        <w:tc>
          <w:tcPr>
            <w:tcW w:w="1701"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ChZT</w:t>
            </w:r>
            <w:proofErr w:type="spellEnd"/>
          </w:p>
        </w:tc>
        <w:tc>
          <w:tcPr>
            <w:tcW w:w="2835" w:type="dxa"/>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378,0</w:t>
            </w:r>
          </w:p>
        </w:tc>
        <w:tc>
          <w:tcPr>
            <w:tcW w:w="2409" w:type="dxa"/>
            <w:vAlign w:val="bottom"/>
          </w:tcPr>
          <w:p w:rsidR="00600319" w:rsidRPr="00FF614F" w:rsidRDefault="00600319" w:rsidP="0076553A">
            <w:pPr>
              <w:spacing w:after="0" w:line="240" w:lineRule="auto"/>
              <w:jc w:val="center"/>
              <w:rPr>
                <w:rFonts w:ascii="Arial" w:eastAsia="Times New Roman" w:hAnsi="Arial" w:cs="Arial"/>
                <w:sz w:val="20"/>
                <w:szCs w:val="20"/>
                <w:lang w:eastAsia="pl-PL"/>
              </w:rPr>
            </w:pPr>
            <w:r w:rsidRPr="00FF614F">
              <w:rPr>
                <w:rFonts w:ascii="Arial" w:eastAsia="Times New Roman" w:hAnsi="Arial" w:cs="Arial"/>
                <w:sz w:val="20"/>
                <w:szCs w:val="20"/>
                <w:lang w:eastAsia="pl-PL"/>
              </w:rPr>
              <w:t>600</w:t>
            </w:r>
          </w:p>
        </w:tc>
      </w:tr>
      <w:tr w:rsidR="00600319" w:rsidRPr="00FF614F" w:rsidTr="0076553A">
        <w:tc>
          <w:tcPr>
            <w:tcW w:w="496"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w:t>
            </w:r>
          </w:p>
        </w:tc>
        <w:tc>
          <w:tcPr>
            <w:tcW w:w="1701"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zaw.og</w:t>
            </w:r>
            <w:proofErr w:type="spellEnd"/>
            <w:r w:rsidRPr="00FF614F">
              <w:rPr>
                <w:rFonts w:ascii="Calibri" w:eastAsia="Times New Roman" w:hAnsi="Calibri" w:cs="Calibri"/>
                <w:sz w:val="20"/>
                <w:szCs w:val="20"/>
                <w:lang w:eastAsia="pl-PL"/>
              </w:rPr>
              <w:t>.</w:t>
            </w:r>
          </w:p>
        </w:tc>
        <w:tc>
          <w:tcPr>
            <w:tcW w:w="2835" w:type="dxa"/>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220,5</w:t>
            </w:r>
          </w:p>
        </w:tc>
        <w:tc>
          <w:tcPr>
            <w:tcW w:w="2409" w:type="dxa"/>
            <w:vAlign w:val="bottom"/>
          </w:tcPr>
          <w:p w:rsidR="00600319" w:rsidRPr="00FF614F" w:rsidRDefault="00600319" w:rsidP="0076553A">
            <w:pPr>
              <w:spacing w:after="0" w:line="240" w:lineRule="auto"/>
              <w:jc w:val="center"/>
              <w:rPr>
                <w:rFonts w:ascii="Arial" w:eastAsia="Times New Roman" w:hAnsi="Arial" w:cs="Arial"/>
                <w:sz w:val="20"/>
                <w:szCs w:val="20"/>
                <w:lang w:eastAsia="pl-PL"/>
              </w:rPr>
            </w:pPr>
            <w:r w:rsidRPr="00FF614F">
              <w:rPr>
                <w:rFonts w:ascii="Arial" w:eastAsia="Times New Roman" w:hAnsi="Arial" w:cs="Arial"/>
                <w:sz w:val="20"/>
                <w:szCs w:val="20"/>
                <w:lang w:eastAsia="pl-PL"/>
              </w:rPr>
              <w:t>350</w:t>
            </w:r>
          </w:p>
        </w:tc>
      </w:tr>
      <w:tr w:rsidR="00600319" w:rsidRPr="00FF614F" w:rsidTr="0076553A">
        <w:tc>
          <w:tcPr>
            <w:tcW w:w="496"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4.</w:t>
            </w:r>
          </w:p>
        </w:tc>
        <w:tc>
          <w:tcPr>
            <w:tcW w:w="1701"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N</w:t>
            </w:r>
            <w:r w:rsidRPr="00FF614F">
              <w:rPr>
                <w:rFonts w:ascii="Calibri" w:eastAsia="Times New Roman" w:hAnsi="Calibri" w:cs="Calibri"/>
                <w:sz w:val="20"/>
                <w:szCs w:val="20"/>
                <w:vertAlign w:val="subscript"/>
                <w:lang w:eastAsia="pl-PL"/>
              </w:rPr>
              <w:t>og</w:t>
            </w:r>
            <w:proofErr w:type="spellEnd"/>
          </w:p>
        </w:tc>
        <w:tc>
          <w:tcPr>
            <w:tcW w:w="2835" w:type="dxa"/>
            <w:vAlign w:val="bottom"/>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34,7</w:t>
            </w:r>
          </w:p>
        </w:tc>
        <w:tc>
          <w:tcPr>
            <w:tcW w:w="2409" w:type="dxa"/>
            <w:vAlign w:val="bottom"/>
          </w:tcPr>
          <w:p w:rsidR="00600319" w:rsidRPr="00FF614F" w:rsidRDefault="00600319" w:rsidP="0076553A">
            <w:pPr>
              <w:spacing w:after="0" w:line="240" w:lineRule="auto"/>
              <w:jc w:val="center"/>
              <w:rPr>
                <w:rFonts w:ascii="Arial" w:eastAsia="Times New Roman" w:hAnsi="Arial" w:cs="Arial"/>
                <w:sz w:val="20"/>
                <w:szCs w:val="20"/>
                <w:lang w:eastAsia="pl-PL"/>
              </w:rPr>
            </w:pPr>
            <w:r w:rsidRPr="00FF614F">
              <w:rPr>
                <w:rFonts w:ascii="Arial" w:eastAsia="Times New Roman" w:hAnsi="Arial" w:cs="Arial"/>
                <w:sz w:val="20"/>
                <w:szCs w:val="20"/>
                <w:lang w:eastAsia="pl-PL"/>
              </w:rPr>
              <w:t>55</w:t>
            </w:r>
          </w:p>
        </w:tc>
      </w:tr>
      <w:tr w:rsidR="00600319" w:rsidRPr="00FF614F" w:rsidTr="0076553A">
        <w:tc>
          <w:tcPr>
            <w:tcW w:w="496"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5.</w:t>
            </w:r>
          </w:p>
        </w:tc>
        <w:tc>
          <w:tcPr>
            <w:tcW w:w="1701"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proofErr w:type="spellStart"/>
            <w:r w:rsidRPr="00FF614F">
              <w:rPr>
                <w:rFonts w:ascii="Calibri" w:eastAsia="Times New Roman" w:hAnsi="Calibri" w:cs="Calibri"/>
                <w:sz w:val="20"/>
                <w:szCs w:val="20"/>
                <w:lang w:eastAsia="pl-PL"/>
              </w:rPr>
              <w:t>P</w:t>
            </w:r>
            <w:r w:rsidRPr="00FF614F">
              <w:rPr>
                <w:rFonts w:ascii="Calibri" w:eastAsia="Times New Roman" w:hAnsi="Calibri" w:cs="Calibri"/>
                <w:sz w:val="20"/>
                <w:szCs w:val="20"/>
                <w:vertAlign w:val="subscript"/>
                <w:lang w:eastAsia="pl-PL"/>
              </w:rPr>
              <w:t>og</w:t>
            </w:r>
            <w:proofErr w:type="spellEnd"/>
          </w:p>
        </w:tc>
        <w:tc>
          <w:tcPr>
            <w:tcW w:w="2835"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7,9</w:t>
            </w:r>
          </w:p>
        </w:tc>
        <w:tc>
          <w:tcPr>
            <w:tcW w:w="2409" w:type="dxa"/>
          </w:tcPr>
          <w:p w:rsidR="00600319" w:rsidRPr="00FF614F" w:rsidRDefault="00600319" w:rsidP="0076553A">
            <w:pPr>
              <w:spacing w:after="0" w:line="240" w:lineRule="auto"/>
              <w:jc w:val="center"/>
              <w:rPr>
                <w:rFonts w:ascii="Calibri" w:eastAsia="Times New Roman" w:hAnsi="Calibri" w:cs="Calibri"/>
                <w:sz w:val="20"/>
                <w:szCs w:val="20"/>
                <w:lang w:eastAsia="pl-PL"/>
              </w:rPr>
            </w:pPr>
            <w:r w:rsidRPr="00FF614F">
              <w:rPr>
                <w:rFonts w:ascii="Calibri" w:eastAsia="Times New Roman" w:hAnsi="Calibri" w:cs="Calibri"/>
                <w:sz w:val="20"/>
                <w:szCs w:val="20"/>
                <w:lang w:eastAsia="pl-PL"/>
              </w:rPr>
              <w:t>13</w:t>
            </w:r>
          </w:p>
        </w:tc>
      </w:tr>
      <w:bookmarkEnd w:id="24"/>
    </w:tbl>
    <w:p w:rsidR="00600319" w:rsidRDefault="00600319" w:rsidP="00600319">
      <w:pPr>
        <w:spacing w:after="0" w:line="240" w:lineRule="auto"/>
        <w:jc w:val="both"/>
        <w:rPr>
          <w:b/>
        </w:rPr>
      </w:pPr>
    </w:p>
    <w:p w:rsidR="00600319" w:rsidRPr="00137102" w:rsidRDefault="00600319" w:rsidP="00420AD5">
      <w:pPr>
        <w:pStyle w:val="Nagwek3"/>
      </w:pPr>
      <w:bookmarkStart w:id="25" w:name="_Toc496353458"/>
      <w:r w:rsidRPr="008B2025">
        <w:t xml:space="preserve">4.3. Opis procesu oczyszczania ścieków i przeróbki osadu po realizacji </w:t>
      </w:r>
      <w:r>
        <w:t xml:space="preserve"> inwestycji</w:t>
      </w:r>
      <w:bookmarkEnd w:id="25"/>
    </w:p>
    <w:p w:rsidR="00600319" w:rsidRDefault="00600319" w:rsidP="00600319">
      <w:pPr>
        <w:spacing w:after="0" w:line="240" w:lineRule="auto"/>
        <w:jc w:val="both"/>
      </w:pPr>
      <w:r w:rsidRPr="00FF614F">
        <w:t xml:space="preserve">Dla przyjęcia planowanej ilości ścieków i ładunków zanieczyszczeń do oczyszczalni w Kluszkowcach, oraz uzyskania w odpływie wymaganych wartości stężeń zanieczyszczeń  poza przebudową (modernizacją) istniejących obiektów konieczne jest wykonanie nowych obiektów technologicznych. Przebudowę i rozbudowę oczyszczalni oparto na procesie biologicznego oczyszczania w reaktorach z osadem czynnym o działaniu przepływowym. </w:t>
      </w:r>
    </w:p>
    <w:p w:rsidR="00600319" w:rsidRPr="00FF614F" w:rsidRDefault="00600319" w:rsidP="00600319">
      <w:pPr>
        <w:spacing w:after="0" w:line="240" w:lineRule="auto"/>
        <w:jc w:val="both"/>
      </w:pPr>
      <w:r w:rsidRPr="00FF614F">
        <w:t>Poniżej opisano technologię pracy oczyszczalni ścieków po wykonaniu inwestycji.</w:t>
      </w:r>
    </w:p>
    <w:p w:rsidR="00600319" w:rsidRPr="00FF614F" w:rsidRDefault="00600319" w:rsidP="00600319">
      <w:pPr>
        <w:spacing w:after="0" w:line="240" w:lineRule="auto"/>
        <w:jc w:val="both"/>
      </w:pPr>
      <w:r w:rsidRPr="00FF614F">
        <w:t xml:space="preserve">Ścieki dopływające kanalizacją oraz ścieki własne oczyszczalni głównie z procesów zagęszczania osadu, będą dopływały do zbiornika pompowni, w którym zamontowana będzie krata koszowa o prześwicie  </w:t>
      </w:r>
      <w:r>
        <w:t>40</w:t>
      </w:r>
      <w:r w:rsidRPr="00FF614F">
        <w:t xml:space="preserve">mm. Ścieki z pompowni pompowane będą do sito-piaskownika zlokalizowanego w  pomieszczeniu zamkniętym. Na sito piaskowniku nastąpi mechaniczne oczyszczanie ścieków polegające na usunięciu </w:t>
      </w:r>
      <w:proofErr w:type="spellStart"/>
      <w:r w:rsidRPr="00FF614F">
        <w:t>skratek</w:t>
      </w:r>
      <w:proofErr w:type="spellEnd"/>
      <w:r w:rsidRPr="00FF614F">
        <w:t xml:space="preserve"> i piasku. Wielkość prześwitów sita wynosić będzie 3mm, zaś efektywność usuwania piasku na poziomie 90% dla ziaren o wielkości mniejszej lub równej 0,2mm.</w:t>
      </w:r>
    </w:p>
    <w:p w:rsidR="00600319" w:rsidRPr="00FF614F" w:rsidRDefault="00600319" w:rsidP="00600319">
      <w:pPr>
        <w:spacing w:after="0" w:line="240" w:lineRule="auto"/>
        <w:jc w:val="both"/>
      </w:pPr>
      <w:proofErr w:type="spellStart"/>
      <w:r w:rsidRPr="00FF614F">
        <w:t>Skratki</w:t>
      </w:r>
      <w:proofErr w:type="spellEnd"/>
      <w:r w:rsidRPr="00FF614F">
        <w:t xml:space="preserve"> z kraty koszowej oraz z sita przy piaskowniku jak i oddzielony ze ścieków piasek gromadzone będą oddzielnie, </w:t>
      </w:r>
      <w:r w:rsidR="0076553A" w:rsidRPr="00FF614F">
        <w:t>higienizowanie</w:t>
      </w:r>
      <w:r w:rsidRPr="00FF614F">
        <w:t xml:space="preserve"> wapnem i w wyłożonych workami pojemnikach  usuwane z oczyszczalni przez koncesjonowanych przewoźników. Miejsce składowania odpadów będzie szczelne i odwodnione do kanalizacji sanitarnej wewnętrznej oczyszczalni.</w:t>
      </w:r>
    </w:p>
    <w:p w:rsidR="00600319" w:rsidRPr="00FF614F" w:rsidRDefault="00600319" w:rsidP="00600319">
      <w:pPr>
        <w:spacing w:after="0" w:line="240" w:lineRule="auto"/>
        <w:jc w:val="both"/>
      </w:pPr>
      <w:r w:rsidRPr="00FF614F">
        <w:t xml:space="preserve">Po sito-piaskowniku ścieki będą odpływać grawitacyjnie do zbiornika retencyjnego z funkcją pompowni II-go stopnia. W zbiorniku tym zostaną zainstalowane dwa mieszadła zatapialne o poziomej osi i dwie wirowe pompy zatapialne, pompujące ścieki do procesu biologicznego. Stopień biologiczny to dwa reaktory przepływowe wielofazowe, ze wspólną komorą beztlenową. </w:t>
      </w:r>
    </w:p>
    <w:p w:rsidR="00600319" w:rsidRPr="00FF614F" w:rsidRDefault="00600319" w:rsidP="00600319">
      <w:pPr>
        <w:spacing w:after="0" w:line="240" w:lineRule="auto"/>
        <w:jc w:val="both"/>
      </w:pPr>
      <w:r w:rsidRPr="00FF614F">
        <w:t>W technologii przepływowej ścieki podlegać będą biologicznemu oczyszczaniu w kolejno występujących komorach: beztlenowej, niedotlenionej i tlenowej. W komorach tych wystąpią odpowiednie do ich funkcji warunki: beztlenowe, niedotlenione i tlenowe. Ścieki, bezpośrednio po oczyszczeniu biologicznym będą zmieszane z osadem czynnym i zostaną oddzielone od tego osadu w osadniku pionowym. Do ścieków w celu zintensyfikowania usuwania fosforu dawkowany będzie PIX.</w:t>
      </w:r>
    </w:p>
    <w:p w:rsidR="00600319" w:rsidRPr="00FF614F" w:rsidRDefault="00600319" w:rsidP="00600319">
      <w:pPr>
        <w:spacing w:after="0" w:line="240" w:lineRule="auto"/>
        <w:jc w:val="both"/>
      </w:pPr>
      <w:r w:rsidRPr="00FF614F">
        <w:t xml:space="preserve">Podstawowe wyposażenie każdego z reaktorów stanowić będzie: ruszt napowietrzający, mieszadła o osi poziomej,  pompa osadu </w:t>
      </w:r>
      <w:proofErr w:type="spellStart"/>
      <w:r w:rsidRPr="00FF614F">
        <w:t>recyrkulowanego</w:t>
      </w:r>
      <w:proofErr w:type="spellEnd"/>
      <w:r w:rsidRPr="00FF614F">
        <w:t xml:space="preserve">, sonda tlenowa, sondy </w:t>
      </w:r>
      <w:proofErr w:type="spellStart"/>
      <w:r w:rsidRPr="00FF614F">
        <w:t>redox</w:t>
      </w:r>
      <w:proofErr w:type="spellEnd"/>
      <w:r w:rsidRPr="00FF614F">
        <w:t xml:space="preserve"> i sonda stężenia osadu.</w:t>
      </w:r>
    </w:p>
    <w:p w:rsidR="00600319" w:rsidRPr="00FF614F" w:rsidRDefault="00600319" w:rsidP="00600319">
      <w:pPr>
        <w:spacing w:after="0" w:line="240" w:lineRule="auto"/>
        <w:jc w:val="both"/>
      </w:pPr>
      <w:r w:rsidRPr="00FF614F">
        <w:t>Podstawowym wyposażeniem każdego z osadników wtórnych  będzie  rura centralna i koryta przelewowe oraz pompa recyrkulacji zewnętrznej</w:t>
      </w:r>
    </w:p>
    <w:p w:rsidR="00600319" w:rsidRDefault="00600319" w:rsidP="00600319">
      <w:pPr>
        <w:spacing w:after="0" w:line="240" w:lineRule="auto"/>
        <w:jc w:val="both"/>
      </w:pPr>
      <w:r w:rsidRPr="00FF614F">
        <w:t xml:space="preserve">Oczyszczone ścieki  odprowadzane będą  poprzez wylot do odbiornika jakim jest ciek bez nazwy dopływ potoku </w:t>
      </w:r>
      <w:proofErr w:type="spellStart"/>
      <w:r w:rsidRPr="00FF614F">
        <w:t>Kluszkowianka</w:t>
      </w:r>
      <w:proofErr w:type="spellEnd"/>
      <w:r w:rsidRPr="00FF614F">
        <w:t xml:space="preserve">. Przed komorą pomiarową ścieków oczyszczonych  w celach technologicznych nastąpi ujęcie wód technologicznych (ścieków oczyszczonych). Wody te po ich podczyszczeniu na filtrze </w:t>
      </w:r>
      <w:proofErr w:type="spellStart"/>
      <w:r w:rsidRPr="00FF614F">
        <w:t>samopłuczącym</w:t>
      </w:r>
      <w:proofErr w:type="spellEnd"/>
      <w:r w:rsidRPr="00FF614F">
        <w:t xml:space="preserve"> wykorzystane będą do płukania  urządzeń technologicznych – sita i płuczki piasku. </w:t>
      </w:r>
    </w:p>
    <w:p w:rsidR="00600319" w:rsidRPr="00FF614F" w:rsidRDefault="00600319" w:rsidP="00600319">
      <w:pPr>
        <w:spacing w:after="0" w:line="240" w:lineRule="auto"/>
        <w:jc w:val="both"/>
      </w:pPr>
      <w:r w:rsidRPr="00FF614F">
        <w:t>Ze ścieków oczyszczonych odbierane będzie również ciepło poprzez instalację „wężownicy” pompy ciepła zamontowanej w zbiorniku ścieków oczyszczonych.</w:t>
      </w:r>
    </w:p>
    <w:p w:rsidR="00600319" w:rsidRPr="00FF614F" w:rsidRDefault="00600319" w:rsidP="00600319">
      <w:pPr>
        <w:spacing w:after="0" w:line="240" w:lineRule="auto"/>
        <w:jc w:val="both"/>
      </w:pPr>
      <w:r w:rsidRPr="00FF614F">
        <w:t xml:space="preserve">Odprowadzenie osadu nadmiernego ze zbiorników reaktorów odbywać się będzie cyklicznie  do komory tlenowej stabilizacji. Komora tlenowej stabilizacji osadu będzie obiektem wyposażonym w ruszt natleniający, mieszadło, instalację do odprowadzania wód </w:t>
      </w:r>
      <w:proofErr w:type="spellStart"/>
      <w:r w:rsidRPr="00FF614F">
        <w:t>nadosadowych</w:t>
      </w:r>
      <w:proofErr w:type="spellEnd"/>
      <w:r w:rsidRPr="00FF614F">
        <w:t xml:space="preserve">, sondę tlenową i sondę gęstości osadu. </w:t>
      </w:r>
    </w:p>
    <w:p w:rsidR="00600319" w:rsidRPr="00FF614F" w:rsidRDefault="00600319" w:rsidP="00600319">
      <w:pPr>
        <w:spacing w:after="0" w:line="240" w:lineRule="auto"/>
        <w:jc w:val="both"/>
      </w:pPr>
      <w:r w:rsidRPr="00FF614F">
        <w:t xml:space="preserve">Napowietrzanie komór biologicznych i stabilizacji osadu odbywać się będzie sprężonym  powietrzem z dmuchaw zamontowanych w budynkach. Zastosowane będą trzy  identyczne dmuchawy do napowietrzania reaktorów i dwie identyczne dmuchawy  do napowietrzania komory stabilizacji osadu. </w:t>
      </w:r>
    </w:p>
    <w:p w:rsidR="00600319" w:rsidRPr="00FF614F" w:rsidRDefault="00600319" w:rsidP="00600319">
      <w:pPr>
        <w:spacing w:after="0" w:line="240" w:lineRule="auto"/>
        <w:jc w:val="both"/>
      </w:pPr>
      <w:r w:rsidRPr="00FF614F">
        <w:t>Osad nadmierny tlenowo ustabilizowany podawany będzie z komory stabilizacji do zbiornika osadu, skąd przewożony będzie do odwodnienia na inna oczyszczalnię,  posiadającą pełny węzeł przeróbki osadu w tym instalację odwodnienia.</w:t>
      </w:r>
    </w:p>
    <w:p w:rsidR="00600319" w:rsidRPr="00FF614F" w:rsidRDefault="00600319" w:rsidP="00600319">
      <w:pPr>
        <w:spacing w:after="0" w:line="240" w:lineRule="auto"/>
        <w:jc w:val="both"/>
      </w:pPr>
      <w:r w:rsidRPr="00FF614F">
        <w:t>Wody opadowe z nawierzchni</w:t>
      </w:r>
      <w:r w:rsidR="0076553A">
        <w:t xml:space="preserve"> </w:t>
      </w:r>
      <w:r w:rsidRPr="00FF614F">
        <w:t>dróg będą odprowadzane do ciągu oczyszczania</w:t>
      </w:r>
      <w:r>
        <w:t xml:space="preserve"> wraz ze ściekami z kanalizacji, wody opadowe z dachów budynków będą </w:t>
      </w:r>
      <w:r w:rsidRPr="00FF614F">
        <w:t xml:space="preserve"> odprowadzane razem ze ściekami  oczyszczonymi do wylotu.</w:t>
      </w:r>
    </w:p>
    <w:p w:rsidR="00600319" w:rsidRPr="000E54C0" w:rsidRDefault="00600319" w:rsidP="00600319">
      <w:pPr>
        <w:spacing w:after="0" w:line="240" w:lineRule="auto"/>
        <w:jc w:val="both"/>
        <w:rPr>
          <w:u w:val="single"/>
        </w:rPr>
      </w:pPr>
      <w:r w:rsidRPr="000E54C0">
        <w:rPr>
          <w:u w:val="single"/>
        </w:rPr>
        <w:t>Uwaga:</w:t>
      </w:r>
    </w:p>
    <w:p w:rsidR="00600319" w:rsidRPr="000E54C0" w:rsidRDefault="00600319" w:rsidP="00600319">
      <w:pPr>
        <w:spacing w:after="0" w:line="240" w:lineRule="auto"/>
        <w:jc w:val="both"/>
      </w:pPr>
      <w:r w:rsidRPr="000E54C0">
        <w:t>Treść PFU należy rozpatrywać łącznie z załączonym w części graficznej schematem technologicznym oczyszczalni po rozbudowie, na którym obrazowo pokazano układ komór</w:t>
      </w:r>
      <w:r>
        <w:t xml:space="preserve"> technologicznych</w:t>
      </w:r>
      <w:r w:rsidRPr="000E54C0">
        <w:t>, orurowania pomiędzy nimi, armatury oraz urządzeń z aparaturą kontrolno-pomiarową.</w:t>
      </w:r>
    </w:p>
    <w:p w:rsidR="00600319" w:rsidRDefault="00600319" w:rsidP="00600319">
      <w:pPr>
        <w:spacing w:after="0" w:line="240" w:lineRule="auto"/>
        <w:jc w:val="both"/>
        <w:rPr>
          <w:b/>
        </w:rPr>
      </w:pPr>
    </w:p>
    <w:p w:rsidR="00600319" w:rsidRPr="00DF30F7" w:rsidRDefault="00600319" w:rsidP="00420AD5">
      <w:pPr>
        <w:pStyle w:val="Nagwek3"/>
      </w:pPr>
      <w:bookmarkStart w:id="26" w:name="_Toc496353459"/>
      <w:r w:rsidRPr="00DF30F7">
        <w:t>4.</w:t>
      </w:r>
      <w:r>
        <w:t>4</w:t>
      </w:r>
      <w:r w:rsidRPr="00DF30F7">
        <w:t xml:space="preserve">. </w:t>
      </w:r>
      <w:r>
        <w:t>O</w:t>
      </w:r>
      <w:r w:rsidRPr="00DF30F7">
        <w:t xml:space="preserve">pis </w:t>
      </w:r>
      <w:r>
        <w:t xml:space="preserve">planowanych </w:t>
      </w:r>
      <w:r w:rsidRPr="00DF30F7">
        <w:t>zadań realizacyjnych</w:t>
      </w:r>
      <w:bookmarkEnd w:id="26"/>
    </w:p>
    <w:p w:rsidR="00600319" w:rsidRDefault="00600319" w:rsidP="00600319">
      <w:pPr>
        <w:spacing w:after="0" w:line="240" w:lineRule="auto"/>
        <w:jc w:val="both"/>
      </w:pPr>
      <w:r w:rsidRPr="00844BF0">
        <w:t xml:space="preserve">Poniżej opisano projektowane i istniejące  obiekty z opisaniem ich funkcji i wyposażenia  w ramach planowanej realizacji przebudowy i rozbudowy oczyszczalni w Kluszkowcach. </w:t>
      </w:r>
      <w:r>
        <w:t xml:space="preserve">Opisy nawiązano do numeracji obiektów podane na mapie zasadniczej. </w:t>
      </w:r>
    </w:p>
    <w:p w:rsidR="00600319" w:rsidRPr="00844BF0" w:rsidRDefault="00600319" w:rsidP="00600319">
      <w:pPr>
        <w:spacing w:after="0" w:line="240" w:lineRule="auto"/>
        <w:jc w:val="both"/>
      </w:pPr>
      <w:r w:rsidRPr="00844BF0">
        <w:t xml:space="preserve">Nie wyklucza się innego rozwiązania lokalizacyjnego obiektów  w obrębie działek oczyszczalni jeśli wyniknie to z uwarunkowań technicznych np. możliwości posadowienia obiektów, których nie można było przewidzieć na etapie opracowania </w:t>
      </w:r>
      <w:r>
        <w:t>programu funkcjonalno-użytkowego.</w:t>
      </w:r>
    </w:p>
    <w:p w:rsidR="00600319" w:rsidRDefault="00600319" w:rsidP="00600319">
      <w:pPr>
        <w:spacing w:after="0" w:line="240" w:lineRule="auto"/>
        <w:jc w:val="both"/>
        <w:rPr>
          <w:b/>
        </w:rPr>
      </w:pPr>
    </w:p>
    <w:p w:rsidR="00600319" w:rsidRDefault="00600319" w:rsidP="00600319">
      <w:pPr>
        <w:spacing w:after="0" w:line="240" w:lineRule="auto"/>
        <w:jc w:val="both"/>
        <w:rPr>
          <w:b/>
        </w:rPr>
      </w:pPr>
      <w:r>
        <w:rPr>
          <w:b/>
        </w:rPr>
        <w:t>4.4.1. Obiekty istniejące przeznaczone do rozbiórki</w:t>
      </w:r>
    </w:p>
    <w:p w:rsidR="00600319" w:rsidRDefault="00600319" w:rsidP="00600319">
      <w:pPr>
        <w:spacing w:after="0" w:line="240" w:lineRule="auto"/>
        <w:jc w:val="both"/>
        <w:rPr>
          <w:b/>
        </w:rPr>
      </w:pPr>
    </w:p>
    <w:p w:rsidR="00600319" w:rsidRDefault="00600319" w:rsidP="00600319">
      <w:pPr>
        <w:spacing w:after="0" w:line="240" w:lineRule="auto"/>
        <w:jc w:val="both"/>
        <w:rPr>
          <w:b/>
        </w:rPr>
      </w:pPr>
      <w:r>
        <w:rPr>
          <w:b/>
        </w:rPr>
        <w:t xml:space="preserve">OBIEKT A. Stanowisko </w:t>
      </w:r>
      <w:proofErr w:type="spellStart"/>
      <w:r>
        <w:rPr>
          <w:b/>
        </w:rPr>
        <w:t>zlewcze</w:t>
      </w:r>
      <w:proofErr w:type="spellEnd"/>
    </w:p>
    <w:p w:rsidR="00600319" w:rsidRDefault="00600319" w:rsidP="00600319">
      <w:pPr>
        <w:spacing w:after="0" w:line="240" w:lineRule="auto"/>
        <w:jc w:val="both"/>
      </w:pPr>
      <w:r w:rsidRPr="00535ACA">
        <w:t xml:space="preserve">Stanowisko </w:t>
      </w:r>
      <w:proofErr w:type="spellStart"/>
      <w:r w:rsidRPr="00535ACA">
        <w:t>zlewcze</w:t>
      </w:r>
      <w:proofErr w:type="spellEnd"/>
      <w:r w:rsidRPr="00535ACA">
        <w:t xml:space="preserve"> wykonane jest jako taca betonowa z betonu B25 grub., 20cm  którą ułożono na warstwie filtracyjnej. Taca ograniczona jest krawężnikiem typu ulicznego ułożonym na ławie z betonu z oporem. Pochylenie podłużne i  poprzeczne  tacy ukształtowane jest w sposób uniemożliwiający  przedostanie się wód brudnych na nawierzchnię drogi.  Z uwagi na nie spełnienie wymagań aktualnych przepisów dotyczących stacji </w:t>
      </w:r>
      <w:proofErr w:type="spellStart"/>
      <w:r w:rsidRPr="00535ACA">
        <w:t>zlewczych</w:t>
      </w:r>
      <w:proofErr w:type="spellEnd"/>
      <w:r w:rsidRPr="00535ACA">
        <w:t xml:space="preserve"> stanowisko nie jest użytkowane</w:t>
      </w:r>
      <w:r>
        <w:t xml:space="preserve"> i przeznaczono do rozbiórki. W miejscu stanowiska </w:t>
      </w:r>
      <w:proofErr w:type="spellStart"/>
      <w:r>
        <w:t>zlewczego</w:t>
      </w:r>
      <w:proofErr w:type="spellEnd"/>
      <w:r>
        <w:t xml:space="preserve"> planuje się do realizacji nawierzchnię drogi.</w:t>
      </w:r>
    </w:p>
    <w:p w:rsidR="00600319" w:rsidRDefault="00600319" w:rsidP="00600319">
      <w:pPr>
        <w:spacing w:after="0" w:line="240" w:lineRule="auto"/>
        <w:jc w:val="both"/>
      </w:pPr>
    </w:p>
    <w:p w:rsidR="00600319" w:rsidRPr="00752BA1" w:rsidRDefault="00600319" w:rsidP="00600319">
      <w:pPr>
        <w:spacing w:after="0" w:line="240" w:lineRule="auto"/>
        <w:jc w:val="both"/>
        <w:rPr>
          <w:b/>
        </w:rPr>
      </w:pPr>
      <w:r w:rsidRPr="00752BA1">
        <w:rPr>
          <w:b/>
        </w:rPr>
        <w:t>OBIEKT B. Poletko piasku</w:t>
      </w:r>
    </w:p>
    <w:p w:rsidR="00600319" w:rsidRDefault="00600319" w:rsidP="00600319">
      <w:pPr>
        <w:spacing w:after="0" w:line="240" w:lineRule="auto"/>
        <w:jc w:val="both"/>
      </w:pPr>
      <w:r w:rsidRPr="00752BA1">
        <w:t>Poletko piasku  to obiekt w konstrukcji żelbetowej wyniesiony ponad teren na wysokość 1m. Poletko jest zagłębione w gruncie na głębokość 1m. Poletko posiada 3 ściany żelbetowe, od frontu prowadnice dla założenia dyli drewnianych. W dnie poletka znajduje się warstwa przepuszczalna z drenażem przykryta płytami betonowymi ażurowymi.</w:t>
      </w:r>
    </w:p>
    <w:p w:rsidR="00600319" w:rsidRDefault="00600319" w:rsidP="00600319">
      <w:pPr>
        <w:spacing w:after="0" w:line="240" w:lineRule="auto"/>
        <w:jc w:val="both"/>
      </w:pPr>
      <w:r>
        <w:t>Nie planuje się wykorzystania istniejącego poletka piasku dlatego przeznaczone ono zostało do rozbiórki.</w:t>
      </w:r>
    </w:p>
    <w:p w:rsidR="00600319" w:rsidRDefault="00600319" w:rsidP="00600319">
      <w:pPr>
        <w:spacing w:after="0" w:line="240" w:lineRule="auto"/>
        <w:jc w:val="both"/>
      </w:pPr>
    </w:p>
    <w:p w:rsidR="00600319" w:rsidRPr="00752BA1" w:rsidRDefault="00600319" w:rsidP="00600319">
      <w:pPr>
        <w:spacing w:after="0" w:line="240" w:lineRule="auto"/>
        <w:jc w:val="both"/>
        <w:rPr>
          <w:b/>
        </w:rPr>
      </w:pPr>
      <w:r w:rsidRPr="00752BA1">
        <w:rPr>
          <w:b/>
        </w:rPr>
        <w:t>OBIEKT C.  Poletka osadowe</w:t>
      </w:r>
    </w:p>
    <w:p w:rsidR="00600319" w:rsidRDefault="00600319" w:rsidP="00600319">
      <w:pPr>
        <w:spacing w:after="0" w:line="240" w:lineRule="auto"/>
        <w:jc w:val="both"/>
      </w:pPr>
      <w:r>
        <w:t>Poletka osadowe to 12 kwater o wymiarach  każdej  8,4x6,3m.  Kwatery oddzielone są od siebie ściankami żelbetowymi prefabrykowanymi o wysokości 0,5  ponad ich warstwę filtracyjną.  Poletka osadowe odwodnione są drenażem a odcieki odprowadzone są do  kanalizacji sanitarnej, wewnętrznej oczyszczalni. Uszczelnienie poletek stanowi warstwa gliny, warstwa filtracyjna to żwir gruby i żwir drobny. Na warstwach filtracyjnych rozścielony jest  piasek drobnoziarnisty.  Wzdłuż poletek, od ich strony czołowej znajduje się droga wewnętrzna o nawierzchni  z betonu. Nawierzchnia poletek wyłożona jest płytami betonowymi otworowymi.</w:t>
      </w:r>
    </w:p>
    <w:p w:rsidR="00600319" w:rsidRDefault="00600319" w:rsidP="00600319">
      <w:pPr>
        <w:spacing w:after="0" w:line="240" w:lineRule="auto"/>
        <w:jc w:val="both"/>
      </w:pPr>
      <w:r>
        <w:t>Poletka osadowe od dłuższego czasu nie są użytkowane. W miejscu istniejących poletek planuje się wykonać nowe obiekty budowlane dlatego  przeznaczono je do rozbiórki.</w:t>
      </w:r>
    </w:p>
    <w:p w:rsidR="00600319" w:rsidRDefault="00600319" w:rsidP="00600319">
      <w:pPr>
        <w:spacing w:after="0" w:line="240" w:lineRule="auto"/>
        <w:jc w:val="both"/>
      </w:pPr>
    </w:p>
    <w:p w:rsidR="00600319" w:rsidRPr="00752BA1" w:rsidRDefault="00600319" w:rsidP="00600319">
      <w:pPr>
        <w:spacing w:after="0" w:line="240" w:lineRule="auto"/>
        <w:jc w:val="both"/>
        <w:rPr>
          <w:b/>
        </w:rPr>
      </w:pPr>
      <w:r w:rsidRPr="00752BA1">
        <w:rPr>
          <w:b/>
        </w:rPr>
        <w:t>4.4.2. Obiekty istniejące przeznaczone do przebudowy i rozbudowy</w:t>
      </w:r>
    </w:p>
    <w:p w:rsidR="00600319" w:rsidRPr="00752BA1" w:rsidRDefault="00600319" w:rsidP="00600319">
      <w:pPr>
        <w:spacing w:after="0" w:line="240" w:lineRule="auto"/>
        <w:jc w:val="both"/>
        <w:rPr>
          <w:b/>
        </w:rPr>
      </w:pPr>
      <w:r>
        <w:rPr>
          <w:b/>
        </w:rPr>
        <w:t xml:space="preserve">OBIEKT 1. </w:t>
      </w:r>
      <w:r w:rsidRPr="00752BA1">
        <w:rPr>
          <w:b/>
        </w:rPr>
        <w:t>PRZEPOMPOWNIA ŚCIEKÓW Z KRATĄ KOSZOWĄ</w:t>
      </w:r>
    </w:p>
    <w:p w:rsidR="00600319" w:rsidRDefault="00600319" w:rsidP="00600319">
      <w:pPr>
        <w:spacing w:after="0" w:line="240" w:lineRule="auto"/>
        <w:jc w:val="both"/>
      </w:pPr>
      <w:r>
        <w:t>Przebudowa pompowni polegać będzie na:</w:t>
      </w:r>
    </w:p>
    <w:p w:rsidR="00600319" w:rsidRDefault="00600319" w:rsidP="00600319">
      <w:pPr>
        <w:spacing w:after="0" w:line="240" w:lineRule="auto"/>
        <w:jc w:val="both"/>
      </w:pPr>
      <w:r>
        <w:t>-  opróżnieniu zbiornika ze ścieków i oczyszczeniu z osadów,</w:t>
      </w:r>
    </w:p>
    <w:p w:rsidR="00600319" w:rsidRDefault="00600319" w:rsidP="00600319">
      <w:pPr>
        <w:spacing w:after="0" w:line="240" w:lineRule="auto"/>
        <w:jc w:val="both"/>
      </w:pPr>
      <w:r>
        <w:t>- demontażu istniejącego wyposażenia technologicznego  zarówno kraty koszowej jak i pomp z orurowaniem</w:t>
      </w:r>
    </w:p>
    <w:p w:rsidR="00600319" w:rsidRDefault="00600319" w:rsidP="00600319">
      <w:pPr>
        <w:spacing w:after="0" w:line="240" w:lineRule="auto"/>
        <w:jc w:val="both"/>
      </w:pPr>
      <w:r>
        <w:t xml:space="preserve">- renowacji ścian i dna powłokami ochronnymi żywicznymi </w:t>
      </w:r>
    </w:p>
    <w:p w:rsidR="00600319" w:rsidRDefault="00600319" w:rsidP="00600319">
      <w:pPr>
        <w:spacing w:after="0" w:line="240" w:lineRule="auto"/>
        <w:jc w:val="both"/>
      </w:pPr>
      <w:r>
        <w:t>- konserwacji konstrukcji stalowych wiaty z jej zabezpieczeniem powłokami malarskimi</w:t>
      </w:r>
    </w:p>
    <w:p w:rsidR="00600319" w:rsidRDefault="00600319" w:rsidP="00600319">
      <w:pPr>
        <w:spacing w:after="0" w:line="240" w:lineRule="auto"/>
        <w:jc w:val="both"/>
      </w:pPr>
      <w:r>
        <w:t>-  montażu nowego wyposażenia kraty koszowej, pomp, orurowania i armatury</w:t>
      </w:r>
    </w:p>
    <w:p w:rsidR="00600319" w:rsidRDefault="00600319" w:rsidP="00600319">
      <w:pPr>
        <w:spacing w:after="0" w:line="240" w:lineRule="auto"/>
        <w:jc w:val="both"/>
      </w:pPr>
      <w:r>
        <w:t xml:space="preserve">- prac dostosowawczych wiaty nad zbiornikiem  do rozbudowy obiektu o pomieszczenie stacji </w:t>
      </w:r>
      <w:proofErr w:type="spellStart"/>
      <w:r>
        <w:t>sitopiaskownika</w:t>
      </w:r>
      <w:proofErr w:type="spellEnd"/>
      <w:r>
        <w:t xml:space="preserve"> w tym wykonania nowego zadaszenia wiaty w połączeniu z zadaszeniem stacji </w:t>
      </w:r>
      <w:proofErr w:type="spellStart"/>
      <w:r>
        <w:t>sitopiaskownika</w:t>
      </w:r>
      <w:proofErr w:type="spellEnd"/>
    </w:p>
    <w:p w:rsidR="00600319" w:rsidRDefault="00600319" w:rsidP="00600319">
      <w:pPr>
        <w:spacing w:after="0" w:line="240" w:lineRule="auto"/>
        <w:jc w:val="both"/>
      </w:pPr>
      <w:r>
        <w:t>W miejscu istniejącej kraty  zamontowana będzie nowa krata koszowa o wymiarach kosza około 0,5x0,7x0,7m  i prześwicie 40mm. Kosz kraty wyciągany będzie elektrycznie nowym wciągnikiem o mocy  około 1,5kW.</w:t>
      </w:r>
    </w:p>
    <w:p w:rsidR="00600319" w:rsidRDefault="00600319" w:rsidP="00600319">
      <w:pPr>
        <w:spacing w:after="0" w:line="240" w:lineRule="auto"/>
        <w:jc w:val="both"/>
      </w:pPr>
      <w:r>
        <w:t xml:space="preserve">W miejscu istniejących pomp zamontowane będą nowe  pompy o wydajności każdej po około 18l/s z pionami tłocznymi o średnicy DN100mm. Orurowanie pomp stalowe nierdzewne. Na pionach tłocznych armatura zwrotna i odcinająca oraz przepływomierz elektromagnetyczny. Montaż armatury na rurociągach tłocznych w stacji  </w:t>
      </w:r>
      <w:proofErr w:type="spellStart"/>
      <w:r>
        <w:t>sitopiaskownika</w:t>
      </w:r>
      <w:proofErr w:type="spellEnd"/>
      <w:r>
        <w:t>.</w:t>
      </w:r>
    </w:p>
    <w:p w:rsidR="00600319" w:rsidRDefault="00600319" w:rsidP="00600319">
      <w:pPr>
        <w:spacing w:after="0" w:line="240" w:lineRule="auto"/>
        <w:jc w:val="both"/>
      </w:pPr>
      <w:r>
        <w:t>W ramach przebudowy w razie takiej konieczności wymiana płyty stropowej pompowni wraz z układem włazów w dostosowaniu do nowego rozwiązania technologicznego pompowni. Włazy stalowe nierdzewne.</w:t>
      </w:r>
    </w:p>
    <w:p w:rsidR="00600319" w:rsidRDefault="00600319" w:rsidP="00600319">
      <w:pPr>
        <w:spacing w:after="0" w:line="240" w:lineRule="auto"/>
        <w:jc w:val="both"/>
      </w:pPr>
      <w:r>
        <w:t>Wiata pompowni</w:t>
      </w:r>
    </w:p>
    <w:p w:rsidR="00600319" w:rsidRDefault="00600319" w:rsidP="00600319">
      <w:pPr>
        <w:spacing w:after="0" w:line="240" w:lineRule="auto"/>
        <w:jc w:val="both"/>
      </w:pPr>
      <w:r>
        <w:t>-  ogólny remont  wiaty pompowni, oczyszczanie i konserwacja elementów stalowych wiaty; naprawa ubytków konstrukcji  żelbetowych; malowanie konstrukcji farbami do stali lub betonu w zależności od podłoża; wykonanie posadzki żywicznej</w:t>
      </w:r>
    </w:p>
    <w:p w:rsidR="00600319" w:rsidRDefault="00600319" w:rsidP="00600319">
      <w:pPr>
        <w:spacing w:after="0" w:line="240" w:lineRule="auto"/>
        <w:jc w:val="both"/>
      </w:pPr>
      <w:r>
        <w:t xml:space="preserve">- przebudowa konstrukcji dachu umożliwiająca budowę budynku stacji </w:t>
      </w:r>
      <w:proofErr w:type="spellStart"/>
      <w:r>
        <w:t>sitopiaskownika</w:t>
      </w:r>
      <w:proofErr w:type="spellEnd"/>
      <w:r>
        <w:t xml:space="preserve">  w lokalizacji bezpośrednio przyległej do wiaty pompowni.</w:t>
      </w:r>
    </w:p>
    <w:p w:rsidR="00600319" w:rsidRDefault="00600319" w:rsidP="00600319">
      <w:pPr>
        <w:spacing w:after="0" w:line="240" w:lineRule="auto"/>
        <w:jc w:val="both"/>
      </w:pPr>
    </w:p>
    <w:p w:rsidR="00600319" w:rsidRPr="00752BA1" w:rsidRDefault="00600319" w:rsidP="00600319">
      <w:pPr>
        <w:spacing w:after="0" w:line="240" w:lineRule="auto"/>
        <w:jc w:val="both"/>
        <w:rPr>
          <w:b/>
        </w:rPr>
      </w:pPr>
      <w:r>
        <w:rPr>
          <w:b/>
        </w:rPr>
        <w:t xml:space="preserve">OBIEKT 2. </w:t>
      </w:r>
      <w:r w:rsidRPr="00752BA1">
        <w:rPr>
          <w:b/>
        </w:rPr>
        <w:t>BLOK BIOLOGICZNY</w:t>
      </w:r>
    </w:p>
    <w:p w:rsidR="00600319" w:rsidRDefault="00600319" w:rsidP="00600319">
      <w:pPr>
        <w:spacing w:after="0" w:line="240" w:lineRule="auto"/>
        <w:jc w:val="both"/>
      </w:pPr>
      <w:r>
        <w:t>Przebudowa bloku biologicznego polegać będzie  na:</w:t>
      </w:r>
    </w:p>
    <w:p w:rsidR="00600319" w:rsidRDefault="00600319" w:rsidP="00600319">
      <w:pPr>
        <w:spacing w:after="0" w:line="240" w:lineRule="auto"/>
        <w:jc w:val="both"/>
      </w:pPr>
      <w:r>
        <w:t xml:space="preserve">-  opróżnieniu zbiornika ze ścieków i oczyszczeniu z osadów, </w:t>
      </w:r>
    </w:p>
    <w:p w:rsidR="00600319" w:rsidRDefault="00600319" w:rsidP="00600319">
      <w:pPr>
        <w:spacing w:after="0" w:line="240" w:lineRule="auto"/>
        <w:jc w:val="both"/>
      </w:pPr>
      <w:r>
        <w:t xml:space="preserve">- demontażu całego  wyposażenia technologicznego, </w:t>
      </w:r>
    </w:p>
    <w:p w:rsidR="00600319" w:rsidRDefault="00600319" w:rsidP="00600319">
      <w:pPr>
        <w:spacing w:after="0" w:line="240" w:lineRule="auto"/>
        <w:jc w:val="both"/>
      </w:pPr>
      <w:r>
        <w:t xml:space="preserve">- demontażu konstrukcji pomostów i barierek, </w:t>
      </w:r>
    </w:p>
    <w:p w:rsidR="00600319" w:rsidRDefault="00600319" w:rsidP="00600319">
      <w:pPr>
        <w:spacing w:after="0" w:line="240" w:lineRule="auto"/>
        <w:jc w:val="both"/>
      </w:pPr>
      <w:r>
        <w:t xml:space="preserve">- renowacji ścian i dna zbiornika  powłokami ochronnymi żywicznymi </w:t>
      </w:r>
    </w:p>
    <w:p w:rsidR="00600319" w:rsidRDefault="00600319" w:rsidP="00600319">
      <w:pPr>
        <w:spacing w:after="0" w:line="240" w:lineRule="auto"/>
        <w:jc w:val="both"/>
      </w:pPr>
      <w:r>
        <w:t>- montażu nowego wyposażenia stosownie do nowych funkcji technologicznych</w:t>
      </w:r>
    </w:p>
    <w:p w:rsidR="00600319" w:rsidRDefault="00600319" w:rsidP="00600319">
      <w:pPr>
        <w:spacing w:after="0" w:line="240" w:lineRule="auto"/>
        <w:jc w:val="both"/>
      </w:pPr>
      <w:r>
        <w:t>- wykonaniu nowego układu pomostów i barierek w nawiązaniu do nowej funkcji technologicznej zbiorników.</w:t>
      </w:r>
    </w:p>
    <w:p w:rsidR="00600319" w:rsidRDefault="00600319" w:rsidP="00600319">
      <w:pPr>
        <w:spacing w:after="0" w:line="240" w:lineRule="auto"/>
        <w:jc w:val="both"/>
      </w:pPr>
      <w:r>
        <w:t>Po realizacji planowanej przebudowy nowe funkcje, parametry techniczne i wyposażenie zbiorników w tym obiekcie przedstawiać się będą następująco:</w:t>
      </w:r>
    </w:p>
    <w:p w:rsidR="00600319" w:rsidRDefault="00600319" w:rsidP="00600319">
      <w:pPr>
        <w:spacing w:after="0" w:line="240" w:lineRule="auto"/>
        <w:jc w:val="both"/>
      </w:pPr>
      <w:r w:rsidRPr="00BA6CD7">
        <w:rPr>
          <w:u w:val="single"/>
        </w:rPr>
        <w:t>- zbiornik retencyjny ścieków</w:t>
      </w:r>
      <w:r>
        <w:t xml:space="preserve">  (w miejscu istniejącej komory zbiornika retencyjnego) wyposażony zostanie w 2 mieszadła zanurzalne szybkoobrotowe o mocy około 1,5 kW i dwie pompy pracujące w układzie 1 pompa pracująca i 1 rezerwowa o wydajności około 33 m3/h. Mieszadła i pompy wyposażone zostaną w żurawiki do ich wyciągania. Wykonanie materiałowe żurawików stal nierdzewna.  Głębokość czynna zbiornika 4,5 m. Pompy montowane do dna na kolanach sprzęgających. Wyciąganie pomp i mieszadła z poziomu nowych pomostów technologicznych wykonanych w miejscach wynikających z nowych funkcji komór.</w:t>
      </w:r>
    </w:p>
    <w:p w:rsidR="00600319" w:rsidRDefault="00600319" w:rsidP="00600319">
      <w:pPr>
        <w:spacing w:after="0" w:line="240" w:lineRule="auto"/>
        <w:jc w:val="both"/>
      </w:pPr>
      <w:r>
        <w:t xml:space="preserve">Pomiar napełnienia w zbiorniku retencyjnym mierzony będzie sondą hydrostatyczną, a poziomy </w:t>
      </w:r>
      <w:proofErr w:type="spellStart"/>
      <w:r>
        <w:t>suchobiegów</w:t>
      </w:r>
      <w:proofErr w:type="spellEnd"/>
      <w:r>
        <w:t xml:space="preserve"> pomp i mieszadła zabezpieczone dodatkowo sondami pływakowymi. Wymiary zbiornika w planie 3,67 x 12,25 m, pojemność zbiornika całkowita 227 m</w:t>
      </w:r>
      <w:r w:rsidRPr="00BA6CD7">
        <w:rPr>
          <w:vertAlign w:val="superscript"/>
        </w:rPr>
        <w:t>3</w:t>
      </w:r>
      <w:r>
        <w:t>, pojemność czynna 202 m</w:t>
      </w:r>
      <w:r w:rsidRPr="00BA6CD7">
        <w:rPr>
          <w:vertAlign w:val="superscript"/>
        </w:rPr>
        <w:t>3</w:t>
      </w:r>
      <w:r>
        <w:t>.</w:t>
      </w:r>
    </w:p>
    <w:p w:rsidR="00600319" w:rsidRDefault="00600319" w:rsidP="00600319">
      <w:pPr>
        <w:spacing w:after="0" w:line="240" w:lineRule="auto"/>
        <w:jc w:val="both"/>
      </w:pPr>
      <w:r w:rsidRPr="00BA6CD7">
        <w:rPr>
          <w:u w:val="single"/>
        </w:rPr>
        <w:t>- komora tlenowej stabilizacji osadu</w:t>
      </w:r>
      <w:r>
        <w:t xml:space="preserve"> (w miejscu istniejącej komory tlenowej reaktora). Do komory osad nadmierny  dopływać będzie  pompowo z 2-ch osadników wtórnych. Komora tlenowej stabilizacji wyposażona będzie w:</w:t>
      </w:r>
    </w:p>
    <w:p w:rsidR="00600319" w:rsidRDefault="00600319" w:rsidP="00600319">
      <w:pPr>
        <w:spacing w:after="0" w:line="240" w:lineRule="auto"/>
        <w:jc w:val="both"/>
      </w:pPr>
      <w:r>
        <w:t>- instalację napowietrzającą tj. dyfuzory, orurowanie i armaturę</w:t>
      </w:r>
    </w:p>
    <w:p w:rsidR="00600319" w:rsidRDefault="00600319" w:rsidP="00600319">
      <w:pPr>
        <w:spacing w:after="0" w:line="240" w:lineRule="auto"/>
        <w:jc w:val="both"/>
      </w:pPr>
      <w:r>
        <w:t xml:space="preserve">- instalację spustu wód </w:t>
      </w:r>
      <w:proofErr w:type="spellStart"/>
      <w:r>
        <w:t>nadosadowych</w:t>
      </w:r>
      <w:proofErr w:type="spellEnd"/>
      <w:r>
        <w:t xml:space="preserve">, </w:t>
      </w:r>
    </w:p>
    <w:p w:rsidR="00600319" w:rsidRDefault="00600319" w:rsidP="00600319">
      <w:pPr>
        <w:spacing w:after="0" w:line="240" w:lineRule="auto"/>
        <w:jc w:val="both"/>
      </w:pPr>
      <w:r>
        <w:t xml:space="preserve">- instalację odprowadzania osadu </w:t>
      </w:r>
    </w:p>
    <w:p w:rsidR="00600319" w:rsidRDefault="00600319" w:rsidP="00600319">
      <w:pPr>
        <w:spacing w:after="0" w:line="240" w:lineRule="auto"/>
        <w:jc w:val="both"/>
      </w:pPr>
      <w:r>
        <w:t>W zakresie aparatury kontrolno-pomiarowej  komora stabilizacji wyposażona zostanie w sondę tlenu, sondę gęstości,</w:t>
      </w:r>
      <w:bookmarkStart w:id="27" w:name="_Hlk496193735"/>
      <w:r w:rsidR="00004E8D">
        <w:t xml:space="preserve"> </w:t>
      </w:r>
      <w:r>
        <w:t>mętnościomierz (na instalacji spustu),</w:t>
      </w:r>
      <w:bookmarkEnd w:id="27"/>
      <w:r>
        <w:t xml:space="preserve"> sondę hydrostatyczną i sondy pływakowe. </w:t>
      </w:r>
    </w:p>
    <w:p w:rsidR="00600319" w:rsidRDefault="00600319" w:rsidP="00600319">
      <w:pPr>
        <w:spacing w:after="0" w:line="240" w:lineRule="auto"/>
        <w:jc w:val="both"/>
      </w:pPr>
      <w:r>
        <w:t>Wymiary wewnętrzne w planie  zbiornika 3,67 x 12,25 m, pojemność czynna zbiornika 202 m</w:t>
      </w:r>
      <w:r w:rsidRPr="00BA6CD7">
        <w:rPr>
          <w:vertAlign w:val="superscript"/>
        </w:rPr>
        <w:t>3</w:t>
      </w:r>
      <w:r>
        <w:t>.</w:t>
      </w:r>
    </w:p>
    <w:p w:rsidR="00600319" w:rsidRDefault="00600319" w:rsidP="00600319">
      <w:pPr>
        <w:spacing w:after="0" w:line="240" w:lineRule="auto"/>
        <w:jc w:val="both"/>
      </w:pPr>
      <w:r>
        <w:t>Parametry techniczne zamontowanych urządzeń:</w:t>
      </w:r>
    </w:p>
    <w:p w:rsidR="00600319" w:rsidRDefault="00600319" w:rsidP="00600319">
      <w:pPr>
        <w:spacing w:after="0" w:line="240" w:lineRule="auto"/>
        <w:jc w:val="both"/>
      </w:pPr>
      <w:r>
        <w:t>- mieszadła szybkoobrotowe 2kpl.  o mocy około 1,5 kW</w:t>
      </w:r>
    </w:p>
    <w:p w:rsidR="00600319" w:rsidRDefault="00600319" w:rsidP="00600319">
      <w:pPr>
        <w:spacing w:after="0" w:line="240" w:lineRule="auto"/>
        <w:jc w:val="both"/>
      </w:pPr>
      <w:r>
        <w:t>- pompa osadu wydajność około  14,4 m3/h</w:t>
      </w:r>
    </w:p>
    <w:p w:rsidR="00600319" w:rsidRDefault="00600319" w:rsidP="00600319">
      <w:pPr>
        <w:spacing w:after="0" w:line="240" w:lineRule="auto"/>
        <w:jc w:val="both"/>
      </w:pPr>
      <w:r>
        <w:t>- instalacja napowietrzająca, zdolność natleniania OC 5,6kg O2/h oraz wydajność dmuchawy około 1,8 N m</w:t>
      </w:r>
      <w:r w:rsidRPr="00BA6CD7">
        <w:rPr>
          <w:vertAlign w:val="superscript"/>
        </w:rPr>
        <w:t>3</w:t>
      </w:r>
      <w:r>
        <w:t>pow/min.</w:t>
      </w:r>
    </w:p>
    <w:p w:rsidR="00600319" w:rsidRDefault="00600319" w:rsidP="00600319">
      <w:pPr>
        <w:spacing w:after="0" w:line="240" w:lineRule="auto"/>
        <w:jc w:val="both"/>
      </w:pPr>
      <w:r>
        <w:t>- zasuwa teleskopowa, odpływ DN100mm, wysokość wymienna około 1,5m</w:t>
      </w:r>
    </w:p>
    <w:p w:rsidR="00600319" w:rsidRDefault="00600319" w:rsidP="00600319">
      <w:pPr>
        <w:spacing w:after="0" w:line="240" w:lineRule="auto"/>
        <w:jc w:val="both"/>
      </w:pPr>
      <w:r>
        <w:t xml:space="preserve">Na zbiorniku komory stabilizacji wykonane zostaną nowe pomosty i </w:t>
      </w:r>
      <w:proofErr w:type="spellStart"/>
      <w:r>
        <w:t>obarierkowanie</w:t>
      </w:r>
      <w:proofErr w:type="spellEnd"/>
      <w:r>
        <w:t xml:space="preserve"> ze stali nierdzewnej, w lokalizacji niezbędnej dla obsługi zamontowanych urządzeń technologicznych i aparatury kontrolno-pomiarowej</w:t>
      </w:r>
    </w:p>
    <w:p w:rsidR="00600319" w:rsidRDefault="00600319" w:rsidP="00600319">
      <w:pPr>
        <w:spacing w:after="0" w:line="240" w:lineRule="auto"/>
        <w:jc w:val="both"/>
      </w:pPr>
      <w:r w:rsidRPr="00BA6CD7">
        <w:rPr>
          <w:u w:val="single"/>
        </w:rPr>
        <w:t>- zbiornik-zagęszczacz osadu</w:t>
      </w:r>
      <w:r>
        <w:t xml:space="preserve"> – (w miejscu istniejącej komory zagęszczacza)  pojemność czynna zbiornika 44m</w:t>
      </w:r>
      <w:r w:rsidRPr="00BA6CD7">
        <w:rPr>
          <w:vertAlign w:val="superscript"/>
        </w:rPr>
        <w:t>3</w:t>
      </w:r>
      <w:r>
        <w:t>, podawanie osadu do zbiornika pompowo z komory stabilizacji osadu. Wyposażenie  zbiornika szybkozłącze strażackie 110 do odbioru osadu.</w:t>
      </w:r>
    </w:p>
    <w:p w:rsidR="00600319" w:rsidRDefault="00600319" w:rsidP="00600319">
      <w:pPr>
        <w:spacing w:after="0" w:line="240" w:lineRule="auto"/>
        <w:jc w:val="both"/>
      </w:pPr>
      <w:r>
        <w:t>Odbiór osadu samochodem asenizacyjnym posiadającym stanowisko postojowe (projektowane) wzdłuż istniejącego bloku biologicznego.</w:t>
      </w:r>
    </w:p>
    <w:p w:rsidR="00600319" w:rsidRDefault="00600319" w:rsidP="00600319">
      <w:pPr>
        <w:spacing w:after="0" w:line="240" w:lineRule="auto"/>
        <w:jc w:val="both"/>
        <w:rPr>
          <w:b/>
        </w:rPr>
      </w:pPr>
    </w:p>
    <w:p w:rsidR="00600319" w:rsidRPr="00752BA1" w:rsidRDefault="00600319" w:rsidP="00600319">
      <w:pPr>
        <w:spacing w:after="0" w:line="240" w:lineRule="auto"/>
        <w:jc w:val="both"/>
        <w:rPr>
          <w:b/>
        </w:rPr>
      </w:pPr>
      <w:r>
        <w:rPr>
          <w:b/>
        </w:rPr>
        <w:t xml:space="preserve">OBIEKT 3. </w:t>
      </w:r>
      <w:r w:rsidRPr="00752BA1">
        <w:rPr>
          <w:b/>
        </w:rPr>
        <w:t>BUDYNEK TECHNICZNO-SOCJALNY</w:t>
      </w:r>
    </w:p>
    <w:p w:rsidR="00600319" w:rsidRDefault="00600319" w:rsidP="00600319">
      <w:pPr>
        <w:spacing w:after="0" w:line="240" w:lineRule="auto"/>
        <w:jc w:val="both"/>
      </w:pPr>
      <w:r>
        <w:t>Budynek podlegać będzie przebudowie zarówno w części socjalnej jak i technicznej. Celem przebudowy będzie  zapewnienie:</w:t>
      </w:r>
    </w:p>
    <w:p w:rsidR="00600319" w:rsidRDefault="00600319" w:rsidP="00600319">
      <w:pPr>
        <w:spacing w:after="0" w:line="240" w:lineRule="auto"/>
        <w:jc w:val="both"/>
      </w:pPr>
      <w:r>
        <w:t>-  w części socjalnej budynku warunków zgodnych z Rozporządzeniem Ministra Gospodarki Przestrzennej i Budownictwa z dnia 1 października 1993 r. w sprawie bezpieczeństwa i higieny pracy w oczyszczalniach ścieków tj. wykonanie szatni przepustowej z węzłem sanitarnym.</w:t>
      </w:r>
    </w:p>
    <w:p w:rsidR="00600319" w:rsidRDefault="00600319" w:rsidP="00600319">
      <w:pPr>
        <w:spacing w:after="0" w:line="240" w:lineRule="auto"/>
        <w:jc w:val="both"/>
      </w:pPr>
      <w:r>
        <w:t>- dla całego obiektu współczynników przenikania ciepła dla przegród budowlanych w tym stolarki okiennej i drzwiowej zgodnych z załącznikiem do obowiązującego Rozporządzenia  - pod uwagę należy  brać okres docelowy  wymagań określony na dzień  1 stycznia 2021roku.</w:t>
      </w:r>
    </w:p>
    <w:p w:rsidR="00600319" w:rsidRDefault="00600319" w:rsidP="00600319">
      <w:pPr>
        <w:spacing w:after="0" w:line="240" w:lineRule="auto"/>
        <w:jc w:val="both"/>
      </w:pPr>
      <w:r>
        <w:t xml:space="preserve">W wyniku przebudowy w obecnej części socjalnej budynku przewiduje się następujący układ pomieszczeń: korytarz, szatnia czysta, szatnia brudna, węzeł WC z natryskiem. </w:t>
      </w:r>
    </w:p>
    <w:p w:rsidR="00600319" w:rsidRDefault="00600319" w:rsidP="00600319">
      <w:pPr>
        <w:spacing w:after="0" w:line="240" w:lineRule="auto"/>
        <w:jc w:val="both"/>
      </w:pPr>
      <w:r>
        <w:t xml:space="preserve">Pomieszczenia istniejącej rozdzielni i </w:t>
      </w:r>
      <w:proofErr w:type="spellStart"/>
      <w:r>
        <w:t>agregatorni</w:t>
      </w:r>
      <w:proofErr w:type="spellEnd"/>
      <w:r>
        <w:t xml:space="preserve"> planuje się połączyć a następnie wydzielić pomieszczenia: nowej rozdzielni, pompy ciepła i  sterowni.</w:t>
      </w:r>
    </w:p>
    <w:p w:rsidR="00600319" w:rsidRDefault="00600319" w:rsidP="00600319">
      <w:pPr>
        <w:spacing w:after="0" w:line="240" w:lineRule="auto"/>
        <w:jc w:val="both"/>
      </w:pPr>
      <w:r>
        <w:t xml:space="preserve">Bez zmian pozostanie funkcja pomieszczenia stacji dmuchaw, w której dodatkowo zabudowana zostanie instalacja wody technologicznej z filtrem </w:t>
      </w:r>
      <w:proofErr w:type="spellStart"/>
      <w:r>
        <w:t>samopłuczącym</w:t>
      </w:r>
      <w:proofErr w:type="spellEnd"/>
      <w:r>
        <w:t xml:space="preserve"> o wydajności około 3l/s, </w:t>
      </w:r>
      <w:bookmarkStart w:id="28" w:name="_Hlk496194083"/>
      <w:r>
        <w:t>który poprzedzać będzie zestaw hydroforowy dwupompowy</w:t>
      </w:r>
      <w:bookmarkEnd w:id="28"/>
      <w:r w:rsidR="00DE65AA">
        <w:t xml:space="preserve"> </w:t>
      </w:r>
      <w:r>
        <w:t>o wydajności około 2x3l/s pracujący w układzie 1 pompa pracująca i 1 rezerwowa.</w:t>
      </w:r>
    </w:p>
    <w:p w:rsidR="00600319" w:rsidRDefault="00600319" w:rsidP="00600319">
      <w:pPr>
        <w:spacing w:after="0" w:line="240" w:lineRule="auto"/>
        <w:jc w:val="both"/>
      </w:pPr>
      <w:r>
        <w:t>Pomieszczenia szatni wyposażyć w meble metalowe:</w:t>
      </w:r>
    </w:p>
    <w:p w:rsidR="00600319" w:rsidRDefault="00600319" w:rsidP="00600319">
      <w:pPr>
        <w:spacing w:after="0" w:line="240" w:lineRule="auto"/>
        <w:jc w:val="both"/>
      </w:pPr>
      <w:r>
        <w:t>- szafki ubraniowe bhp dla 2-ch osób obsługi, zamykane</w:t>
      </w:r>
    </w:p>
    <w:p w:rsidR="00600319" w:rsidRDefault="00600319" w:rsidP="00600319">
      <w:pPr>
        <w:spacing w:after="0" w:line="240" w:lineRule="auto"/>
        <w:jc w:val="both"/>
      </w:pPr>
      <w:r>
        <w:t>- wolnostojące ławki z siedliskiem drewnianym</w:t>
      </w:r>
    </w:p>
    <w:p w:rsidR="00600319" w:rsidRDefault="00600319" w:rsidP="00600319">
      <w:pPr>
        <w:spacing w:after="0" w:line="240" w:lineRule="auto"/>
        <w:jc w:val="both"/>
      </w:pPr>
      <w:r>
        <w:t>Pomieszczenie sterowni wyposażyć w:</w:t>
      </w:r>
    </w:p>
    <w:p w:rsidR="00600319" w:rsidRDefault="00600319" w:rsidP="00600319">
      <w:pPr>
        <w:spacing w:after="0" w:line="240" w:lineRule="auto"/>
        <w:jc w:val="both"/>
      </w:pPr>
      <w:r>
        <w:t xml:space="preserve">- biurko proste pod komputer, monitory i drukarkę </w:t>
      </w:r>
    </w:p>
    <w:p w:rsidR="00600319" w:rsidRDefault="00600319" w:rsidP="00600319">
      <w:pPr>
        <w:spacing w:after="0" w:line="240" w:lineRule="auto"/>
        <w:jc w:val="both"/>
      </w:pPr>
      <w:r>
        <w:t>- krzesło obrotowe, ergonomiczne</w:t>
      </w:r>
    </w:p>
    <w:p w:rsidR="00600319" w:rsidRDefault="00600319" w:rsidP="00600319">
      <w:pPr>
        <w:spacing w:after="0" w:line="240" w:lineRule="auto"/>
        <w:jc w:val="both"/>
      </w:pPr>
      <w:r>
        <w:t xml:space="preserve">- </w:t>
      </w:r>
      <w:proofErr w:type="spellStart"/>
      <w:r>
        <w:t>kontenerek</w:t>
      </w:r>
      <w:proofErr w:type="spellEnd"/>
      <w:r>
        <w:t xml:space="preserve"> z szufladami</w:t>
      </w:r>
    </w:p>
    <w:p w:rsidR="00600319" w:rsidRDefault="00600319" w:rsidP="00600319">
      <w:pPr>
        <w:spacing w:after="0" w:line="240" w:lineRule="auto"/>
        <w:jc w:val="both"/>
      </w:pPr>
      <w:r>
        <w:t>- stolik kwadratowy</w:t>
      </w:r>
    </w:p>
    <w:p w:rsidR="00600319" w:rsidRDefault="00600319" w:rsidP="00600319">
      <w:pPr>
        <w:spacing w:after="0" w:line="240" w:lineRule="auto"/>
        <w:jc w:val="both"/>
      </w:pPr>
      <w:r>
        <w:t xml:space="preserve">- 2 krzesła </w:t>
      </w:r>
    </w:p>
    <w:p w:rsidR="00600319" w:rsidRDefault="00600319" w:rsidP="00600319">
      <w:pPr>
        <w:spacing w:after="0" w:line="240" w:lineRule="auto"/>
        <w:jc w:val="both"/>
      </w:pPr>
      <w:r>
        <w:t>- szafkę aktową w części  zamykana</w:t>
      </w:r>
    </w:p>
    <w:p w:rsidR="00600319" w:rsidRDefault="00600319" w:rsidP="00600319">
      <w:pPr>
        <w:spacing w:after="0" w:line="240" w:lineRule="auto"/>
        <w:jc w:val="both"/>
      </w:pPr>
      <w:r>
        <w:t xml:space="preserve">- wieszak </w:t>
      </w:r>
    </w:p>
    <w:p w:rsidR="00600319" w:rsidRDefault="00600319" w:rsidP="00600319">
      <w:pPr>
        <w:spacing w:after="0" w:line="240" w:lineRule="auto"/>
        <w:jc w:val="both"/>
      </w:pPr>
      <w:r>
        <w:t>Meble z płyt MDF oklejone folią PCV.</w:t>
      </w:r>
    </w:p>
    <w:p w:rsidR="00600319" w:rsidRDefault="00600319" w:rsidP="00600319">
      <w:pPr>
        <w:spacing w:after="0" w:line="240" w:lineRule="auto"/>
        <w:jc w:val="both"/>
      </w:pPr>
      <w:r w:rsidRPr="0016203B">
        <w:t>W ramach przebudowy wyburzone zostaną wszystkie ścianki działowe, rozebrane zostaną podłogi wraz z podłożem, wymianie ulegnie stolarka i ś</w:t>
      </w:r>
      <w:r>
        <w:t xml:space="preserve">lusarka, instalacje budowlane, skute zostaną istniejące i wykonane nowe tynki, wymieniona zostanie izolacja ciepłochronna  stropów i stropodachu. </w:t>
      </w:r>
    </w:p>
    <w:p w:rsidR="00600319" w:rsidRDefault="00600319" w:rsidP="00600319">
      <w:pPr>
        <w:spacing w:after="0" w:line="240" w:lineRule="auto"/>
        <w:jc w:val="both"/>
      </w:pPr>
      <w:r>
        <w:t>Na całej powierzchni budynku wykonana zostanie podłoga betonowa grubości min . 15cm zbrojona siatką. Elewacja zostanie docieplona warstwą minimum 5cm styropianu i wykończona będzie  tynkiem założonym na siatce. Wymienione zostanie orynnowanie oraz instalacja odgromowa.</w:t>
      </w:r>
    </w:p>
    <w:p w:rsidR="00600319" w:rsidRDefault="00600319" w:rsidP="00600319">
      <w:pPr>
        <w:spacing w:after="0" w:line="240" w:lineRule="auto"/>
        <w:jc w:val="both"/>
      </w:pPr>
      <w:r>
        <w:t>Pomieszczenia socjalne do wysokości 2m wyłożone będzie płytkami ceramicznymi. Posadzki w całym budynku wykonane zostaną z płytek ceramicznych, antypoślizgowych o klasie ścieralności IV. Rozebrana zostanie konstrukcja żelbetowa  tacy zbiornika PIX oraz istniejących schodów zewnętrznych z budową nowych schodów nawiązanych do niwelety przebudowywanej drogi.</w:t>
      </w:r>
    </w:p>
    <w:p w:rsidR="00600319" w:rsidRDefault="00600319" w:rsidP="00600319">
      <w:pPr>
        <w:spacing w:after="0" w:line="240" w:lineRule="auto"/>
        <w:jc w:val="both"/>
      </w:pPr>
      <w:r>
        <w:t>Budynek wyposażony zostanie w nowe instalacje budowlane:</w:t>
      </w:r>
    </w:p>
    <w:p w:rsidR="00600319" w:rsidRDefault="00600319" w:rsidP="00600319">
      <w:pPr>
        <w:spacing w:after="0" w:line="240" w:lineRule="auto"/>
        <w:jc w:val="both"/>
      </w:pPr>
      <w:r>
        <w:t>- technologiczne: orurowanie stalowe nierdzewne i armatura regulacyjna  stacji dmuchaw</w:t>
      </w:r>
    </w:p>
    <w:p w:rsidR="00600319" w:rsidRDefault="00600319" w:rsidP="00600319">
      <w:pPr>
        <w:spacing w:after="0" w:line="240" w:lineRule="auto"/>
        <w:jc w:val="both"/>
      </w:pPr>
      <w:r>
        <w:t xml:space="preserve">- urządzenia: dmuchawy powietrza 2 jednostki, 1 pracująca i 1 rezerwowa o wydajności każdej około  1,8 m3/min, przy założeniu czasu ich pracy około 18 </w:t>
      </w:r>
      <w:proofErr w:type="spellStart"/>
      <w:r>
        <w:t>godz</w:t>
      </w:r>
      <w:proofErr w:type="spellEnd"/>
      <w:r>
        <w:t>/dobę.  Montaż  dmuchaw na fundamentach lub wzmocnionej posadzce, dmuchawy w osłonach dźwiękochłonnych.</w:t>
      </w:r>
    </w:p>
    <w:p w:rsidR="00600319" w:rsidRDefault="00600319" w:rsidP="00600319">
      <w:pPr>
        <w:spacing w:after="0" w:line="240" w:lineRule="auto"/>
        <w:jc w:val="both"/>
      </w:pPr>
      <w:r>
        <w:t>-  wodociągowe - PE, instalacja wody ciepłej z przepływowych podgrzewaczy wody w przypadku umywalek i pojemnościowego podgrzewacza wody 50l w przypadku natrysku</w:t>
      </w:r>
    </w:p>
    <w:p w:rsidR="00600319" w:rsidRDefault="00600319" w:rsidP="00600319">
      <w:pPr>
        <w:spacing w:after="0" w:line="240" w:lineRule="auto"/>
        <w:jc w:val="both"/>
      </w:pPr>
      <w:r>
        <w:t xml:space="preserve">- kanalizacyjne – PVC, </w:t>
      </w:r>
    </w:p>
    <w:p w:rsidR="00600319" w:rsidRDefault="00600319" w:rsidP="00600319">
      <w:pPr>
        <w:spacing w:after="0" w:line="240" w:lineRule="auto"/>
        <w:jc w:val="both"/>
      </w:pPr>
      <w:r>
        <w:t xml:space="preserve">- wentylacji –wentylacja grawitacyjna i mechaniczna; kanały wentylacyjne stalowe nierdzewne, wentylatory kanałowe w wykonaniu odpornym na korozję (wentylatory tworzywowe lub ze stali kwasoodpornej), </w:t>
      </w:r>
    </w:p>
    <w:p w:rsidR="00600319" w:rsidRDefault="00600319" w:rsidP="00600319">
      <w:pPr>
        <w:spacing w:after="0" w:line="240" w:lineRule="auto"/>
        <w:jc w:val="both"/>
      </w:pPr>
      <w:r>
        <w:t>- ogrzewanie – instalacja ogrzewania na bazie pompy cieplnej, odzysk ciepła ze ścieków oczyszczonych,  minimalne temperatury w okresie zimowym w stacji dmuchaw 8⁰C, rozdzielni i sterowni 16⁰C, pomieszczeniach socjalnych (szatni, węzła WC) - 24⁰C, awaryjne ogrzewanie elektryczne</w:t>
      </w:r>
    </w:p>
    <w:p w:rsidR="00600319" w:rsidRDefault="00600319" w:rsidP="00600319">
      <w:pPr>
        <w:spacing w:after="0" w:line="240" w:lineRule="auto"/>
        <w:jc w:val="both"/>
      </w:pPr>
      <w:r>
        <w:t xml:space="preserve">- oświetlenia, zasilania i </w:t>
      </w:r>
      <w:proofErr w:type="spellStart"/>
      <w:r>
        <w:t>akpia</w:t>
      </w:r>
      <w:proofErr w:type="spellEnd"/>
      <w:r>
        <w:t xml:space="preserve"> –  oświetlenie pomieszczenia za pomocą opraw jarzeniowych dobranych do charakteru pomieszczeń IP-X4 i wymaganego natężenia, zasilanie i okablowanie wszystkich urządzeń elektrycznych i kontrolno-pomiarowych; </w:t>
      </w:r>
    </w:p>
    <w:p w:rsidR="00600319" w:rsidRPr="00BA6CD7" w:rsidRDefault="00600319" w:rsidP="00600319">
      <w:pPr>
        <w:spacing w:after="0" w:line="240" w:lineRule="auto"/>
        <w:jc w:val="both"/>
        <w:rPr>
          <w:u w:val="single"/>
        </w:rPr>
      </w:pPr>
      <w:r w:rsidRPr="00BA6CD7">
        <w:rPr>
          <w:u w:val="single"/>
        </w:rPr>
        <w:t>Uwaga:</w:t>
      </w:r>
    </w:p>
    <w:p w:rsidR="00600319" w:rsidRPr="00BA6CD7" w:rsidRDefault="00600319" w:rsidP="00600319">
      <w:pPr>
        <w:spacing w:after="0" w:line="240" w:lineRule="auto"/>
        <w:jc w:val="both"/>
      </w:pPr>
      <w:r w:rsidRPr="00BA6CD7">
        <w:t xml:space="preserve">We wszystkich drzwiach, bramach wejściowych i w oknach przewidzieć należy  montaż czujek magnetycznych stykowych (kontaktronowych). W pomieszczeniach z oknami przyjąć montaż czujek dualnych ruchowych i </w:t>
      </w:r>
      <w:proofErr w:type="spellStart"/>
      <w:r w:rsidRPr="00BA6CD7">
        <w:t>stłuczeniowych</w:t>
      </w:r>
      <w:proofErr w:type="spellEnd"/>
      <w:r w:rsidRPr="00BA6CD7">
        <w:t xml:space="preserve"> (</w:t>
      </w:r>
      <w:proofErr w:type="spellStart"/>
      <w:r w:rsidRPr="00BA6CD7">
        <w:t>PIR+Glassbreak</w:t>
      </w:r>
      <w:proofErr w:type="spellEnd"/>
      <w:r w:rsidRPr="00BA6CD7">
        <w:t>)</w:t>
      </w:r>
    </w:p>
    <w:p w:rsidR="00600319" w:rsidRDefault="00600319" w:rsidP="00600319">
      <w:pPr>
        <w:spacing w:after="0" w:line="240" w:lineRule="auto"/>
        <w:jc w:val="both"/>
        <w:rPr>
          <w:b/>
        </w:rPr>
      </w:pPr>
    </w:p>
    <w:p w:rsidR="00600319" w:rsidRPr="00752BA1" w:rsidRDefault="00600319" w:rsidP="00600319">
      <w:pPr>
        <w:spacing w:after="0" w:line="240" w:lineRule="auto"/>
        <w:jc w:val="both"/>
        <w:rPr>
          <w:b/>
        </w:rPr>
      </w:pPr>
      <w:r w:rsidRPr="00752BA1">
        <w:rPr>
          <w:b/>
        </w:rPr>
        <w:t>OBIEKT 4.WYLOT ŚCIEKÓW OCZYSZCZONYCH</w:t>
      </w:r>
    </w:p>
    <w:p w:rsidR="00600319" w:rsidRDefault="00600319" w:rsidP="00600319">
      <w:pPr>
        <w:spacing w:after="0" w:line="240" w:lineRule="auto"/>
        <w:jc w:val="both"/>
      </w:pPr>
      <w:r>
        <w:t xml:space="preserve">Planuje się przebudowę wylotu ścieków oczyszczonych polegającą na budowie w miejscu istniejącego </w:t>
      </w:r>
      <w:proofErr w:type="spellStart"/>
      <w:r>
        <w:t>przyczółka</w:t>
      </w:r>
      <w:proofErr w:type="spellEnd"/>
      <w:r>
        <w:t xml:space="preserve"> betonowego, nowego wraz z kanałem otwartym odpływowym łączącym wylot ze skarpą cieku bez nazwy. Ubezpieczenie kanału otwartego i  skarpy w miejscu jego połączenia z odbiornikiem narzutem kamiennym typu ciężkiego. </w:t>
      </w:r>
    </w:p>
    <w:p w:rsidR="00600319" w:rsidRDefault="00600319" w:rsidP="00600319">
      <w:pPr>
        <w:spacing w:after="0" w:line="240" w:lineRule="auto"/>
        <w:jc w:val="both"/>
      </w:pPr>
      <w:r>
        <w:t>Równocześnie zmianie ulegnie średnica kanału odpływowego ze 160mm na 315mm.</w:t>
      </w:r>
    </w:p>
    <w:p w:rsidR="00600319" w:rsidRDefault="00600319" w:rsidP="00600319">
      <w:pPr>
        <w:spacing w:after="0" w:line="240" w:lineRule="auto"/>
        <w:jc w:val="both"/>
      </w:pPr>
    </w:p>
    <w:p w:rsidR="00600319" w:rsidRDefault="00600319" w:rsidP="00600319">
      <w:pPr>
        <w:spacing w:after="0" w:line="240" w:lineRule="auto"/>
        <w:jc w:val="both"/>
        <w:rPr>
          <w:b/>
        </w:rPr>
      </w:pPr>
      <w:r w:rsidRPr="0016203B">
        <w:rPr>
          <w:b/>
        </w:rPr>
        <w:t>4.4.3. Obiekty nowoprojektowane</w:t>
      </w:r>
    </w:p>
    <w:p w:rsidR="00600319" w:rsidRPr="0016203B" w:rsidRDefault="00600319" w:rsidP="00600319">
      <w:pPr>
        <w:spacing w:after="0" w:line="240" w:lineRule="auto"/>
        <w:jc w:val="both"/>
        <w:rPr>
          <w:b/>
        </w:rPr>
      </w:pPr>
    </w:p>
    <w:p w:rsidR="00600319" w:rsidRPr="0090754A" w:rsidRDefault="00600319" w:rsidP="00600319">
      <w:pPr>
        <w:spacing w:after="0" w:line="240" w:lineRule="auto"/>
        <w:jc w:val="both"/>
        <w:rPr>
          <w:b/>
        </w:rPr>
      </w:pPr>
      <w:r>
        <w:rPr>
          <w:b/>
        </w:rPr>
        <w:t xml:space="preserve">OBIEKT 5. </w:t>
      </w:r>
      <w:r w:rsidRPr="0090754A">
        <w:rPr>
          <w:b/>
        </w:rPr>
        <w:t>BUDYNEK STACJI SITOPIASKOWNIKA</w:t>
      </w:r>
    </w:p>
    <w:p w:rsidR="00600319" w:rsidRPr="0090754A" w:rsidRDefault="00600319" w:rsidP="00600319">
      <w:pPr>
        <w:spacing w:after="0" w:line="240" w:lineRule="auto"/>
        <w:jc w:val="both"/>
      </w:pPr>
      <w:r w:rsidRPr="0090754A">
        <w:t>Budynek w konstrukcji murowej na ławach żelbetowych bezpośrednio przylegający do wiaty pompowni ścieków. Orientacyjna powierzchnia zabudowy 44m</w:t>
      </w:r>
      <w:r w:rsidRPr="0090754A">
        <w:rPr>
          <w:vertAlign w:val="superscript"/>
        </w:rPr>
        <w:t>2</w:t>
      </w:r>
      <w:r w:rsidRPr="0090754A">
        <w:t xml:space="preserve">. Wysokość budynku do kalenicy około  7,5m wynikająca bezpośrednio z zastosowanego typu </w:t>
      </w:r>
      <w:proofErr w:type="spellStart"/>
      <w:r w:rsidRPr="0090754A">
        <w:t>sitopiaskownika</w:t>
      </w:r>
      <w:proofErr w:type="spellEnd"/>
      <w:r w:rsidRPr="0090754A">
        <w:t>.</w:t>
      </w:r>
    </w:p>
    <w:p w:rsidR="00600319" w:rsidRPr="0090754A" w:rsidRDefault="00600319" w:rsidP="00600319">
      <w:pPr>
        <w:spacing w:after="0" w:line="240" w:lineRule="auto"/>
        <w:jc w:val="both"/>
      </w:pPr>
      <w:r w:rsidRPr="0090754A">
        <w:t>Budynek kryty dachem w konstrukcji drewnianej  z pokryciem blachą, kąt pochylenia dachu 45⁰.</w:t>
      </w:r>
    </w:p>
    <w:p w:rsidR="00600319" w:rsidRPr="0090754A" w:rsidRDefault="00600319" w:rsidP="00600319">
      <w:pPr>
        <w:spacing w:after="0" w:line="240" w:lineRule="auto"/>
        <w:jc w:val="both"/>
      </w:pPr>
      <w:r w:rsidRPr="0090754A">
        <w:t>Fundamenty i stropy wykonane zostaną z betonu o klasie minimum  C20/25.</w:t>
      </w:r>
    </w:p>
    <w:p w:rsidR="00600319" w:rsidRPr="0090754A" w:rsidRDefault="00600319" w:rsidP="00600319">
      <w:pPr>
        <w:spacing w:after="0" w:line="240" w:lineRule="auto"/>
        <w:jc w:val="both"/>
      </w:pPr>
      <w:r w:rsidRPr="0090754A">
        <w:t>Budynek mieszczący w sobie funkcję stacji mechanicznego oczyszczania ścieków.</w:t>
      </w:r>
    </w:p>
    <w:p w:rsidR="00600319" w:rsidRPr="0090754A" w:rsidRDefault="00600319" w:rsidP="00600319">
      <w:pPr>
        <w:spacing w:after="0" w:line="240" w:lineRule="auto"/>
        <w:jc w:val="both"/>
      </w:pPr>
      <w:r w:rsidRPr="0090754A">
        <w:t>Ściany zewnętrzne ocieplone styropianem, stropodach ocieplony wełną mineralną.  Okna PVC, trzyszybowe. Parapety PVC. Drzwi PVC. Wymagane współczynniki przenikania ciepła dla przegród budowlanych w tym stolarki okiennej i drzwiowej zgodnie z załącznikiem do obowiązującego Rozporządzenia.</w:t>
      </w:r>
    </w:p>
    <w:p w:rsidR="00600319" w:rsidRPr="0090754A" w:rsidRDefault="00600319" w:rsidP="00600319">
      <w:pPr>
        <w:spacing w:after="0" w:line="240" w:lineRule="auto"/>
        <w:jc w:val="both"/>
      </w:pPr>
      <w:r w:rsidRPr="0090754A">
        <w:t>Posadzka w pomieszczeniach  betonowa zabezpieczona powłoką żywiczną  Ściany w pomieszczeniu technologicznym  do wysokości min. 3,0 wyłożone płytkami ceramicznymi</w:t>
      </w:r>
    </w:p>
    <w:p w:rsidR="00600319" w:rsidRPr="0090754A" w:rsidRDefault="00600319" w:rsidP="00600319">
      <w:pPr>
        <w:spacing w:after="0" w:line="240" w:lineRule="auto"/>
        <w:jc w:val="both"/>
      </w:pPr>
      <w:r w:rsidRPr="0090754A">
        <w:t>Budynek wyposażony zostanie w niezbędne instalacje:</w:t>
      </w:r>
    </w:p>
    <w:p w:rsidR="00600319" w:rsidRPr="0090754A" w:rsidRDefault="00600319" w:rsidP="00600319">
      <w:pPr>
        <w:spacing w:after="0" w:line="240" w:lineRule="auto"/>
        <w:jc w:val="both"/>
      </w:pPr>
      <w:r w:rsidRPr="0090754A">
        <w:t xml:space="preserve">- technologiczne: orurowanie stalowe nierdzewne i armatura regulacyjna </w:t>
      </w:r>
    </w:p>
    <w:p w:rsidR="00600319" w:rsidRPr="0090754A" w:rsidRDefault="00600319" w:rsidP="00600319">
      <w:pPr>
        <w:spacing w:after="0" w:line="240" w:lineRule="auto"/>
        <w:jc w:val="both"/>
      </w:pPr>
      <w:r w:rsidRPr="0090754A">
        <w:t>- urządzenia: sito zblokowane z piaskownikiem w formie kontenerowej, w wykonaniu obudowy ze stali nierdzewnej o wydajności hydraulicznej minimum 18 l/s. Montaż piaskownika w korycie betonowym zagłębionym poniżej posadzki około 1,0m.</w:t>
      </w:r>
    </w:p>
    <w:p w:rsidR="00600319" w:rsidRPr="0090754A" w:rsidRDefault="00600319" w:rsidP="00600319">
      <w:pPr>
        <w:spacing w:after="0" w:line="240" w:lineRule="auto"/>
        <w:jc w:val="both"/>
      </w:pPr>
      <w:r w:rsidRPr="0090754A">
        <w:t>-  wodociągowe - PE, zawory ze złączkami  do węża oraz zlew przemysłowy, jednokomorowy stalowy nierdzewny z podgrzewaczem przepływowym wody</w:t>
      </w:r>
    </w:p>
    <w:p w:rsidR="00600319" w:rsidRPr="0090754A" w:rsidRDefault="00600319" w:rsidP="00600319">
      <w:pPr>
        <w:spacing w:after="0" w:line="240" w:lineRule="auto"/>
        <w:jc w:val="both"/>
      </w:pPr>
      <w:r w:rsidRPr="0090754A">
        <w:t xml:space="preserve">- kanalizacyjne – PVC, kratki ściekowe  oraz odwodnienia liniowe w wykonaniu ze stali nierdzewnej - </w:t>
      </w:r>
      <w:proofErr w:type="spellStart"/>
      <w:r w:rsidRPr="0090754A">
        <w:t>zasyfonowane</w:t>
      </w:r>
      <w:proofErr w:type="spellEnd"/>
    </w:p>
    <w:p w:rsidR="00600319" w:rsidRPr="0090754A" w:rsidRDefault="00600319" w:rsidP="00600319">
      <w:pPr>
        <w:spacing w:after="0" w:line="240" w:lineRule="auto"/>
        <w:jc w:val="both"/>
      </w:pPr>
      <w:r w:rsidRPr="0090754A">
        <w:t xml:space="preserve">- wentylacji –wentylacja grawitacyjna i mechaniczna; kanały wentylacyjne stalowe nierdzewne, wentylatory kanałowe w wykonaniu odpornym na korozję (wentylatory tworzywowe lub ze stali </w:t>
      </w:r>
      <w:r w:rsidRPr="0027527B">
        <w:t xml:space="preserve">kwasoodpornej), wentylacja w pomieszczeniu </w:t>
      </w:r>
      <w:proofErr w:type="spellStart"/>
      <w:r w:rsidRPr="0027527B">
        <w:t>sitopiaskownika</w:t>
      </w:r>
      <w:proofErr w:type="spellEnd"/>
      <w:r w:rsidRPr="0027527B">
        <w:t xml:space="preserve"> spełniająca wymagania Rozporządzenia Ministra Gospodarki Przestrzennej i Budownictwa z dnia 1 października 1993 r. w sprawie bezpieczeństwa i higieny pracy w oczyszczalniac</w:t>
      </w:r>
      <w:r>
        <w:t xml:space="preserve">h ścieków </w:t>
      </w:r>
      <w:r w:rsidRPr="0027527B">
        <w:t>Dz.U. 1993 nr 96 poz. 438</w:t>
      </w:r>
      <w:r>
        <w:t>, nawiew powietrza poprzez nawietrzaki z grzałką, temperatura wlotowa powietrza +4</w:t>
      </w:r>
      <w:r>
        <w:rPr>
          <w:rFonts w:cstheme="minorHAnsi"/>
        </w:rPr>
        <w:t>⁰</w:t>
      </w:r>
      <w:r>
        <w:t>C</w:t>
      </w:r>
    </w:p>
    <w:p w:rsidR="00600319" w:rsidRPr="0090754A" w:rsidRDefault="00600319" w:rsidP="00600319">
      <w:pPr>
        <w:spacing w:after="0" w:line="240" w:lineRule="auto"/>
        <w:jc w:val="both"/>
      </w:pPr>
      <w:r w:rsidRPr="0090754A">
        <w:t xml:space="preserve">- ogrzewanie –ogrzewanie elektryczne, minimalna temperatura w okresie zimowym w stacji </w:t>
      </w:r>
      <w:proofErr w:type="spellStart"/>
      <w:r w:rsidRPr="0090754A">
        <w:t>sitopiaskownika</w:t>
      </w:r>
      <w:proofErr w:type="spellEnd"/>
      <w:r w:rsidRPr="0090754A">
        <w:t xml:space="preserve">  8⁰C,</w:t>
      </w:r>
    </w:p>
    <w:p w:rsidR="00600319" w:rsidRPr="0090754A" w:rsidRDefault="00600319" w:rsidP="00600319">
      <w:pPr>
        <w:spacing w:after="0" w:line="240" w:lineRule="auto"/>
        <w:jc w:val="both"/>
      </w:pPr>
      <w:r w:rsidRPr="0090754A">
        <w:t xml:space="preserve">- oświetlenia, zasilania i </w:t>
      </w:r>
      <w:proofErr w:type="spellStart"/>
      <w:r w:rsidRPr="0090754A">
        <w:t>akpia</w:t>
      </w:r>
      <w:proofErr w:type="spellEnd"/>
      <w:r w:rsidRPr="0090754A">
        <w:t xml:space="preserve"> –  oświetlenie pomieszczenia za pomocą opraw jarzeniowych dobranych do charakteru pomieszczeń IP-X4 i wymaganego natężenia, zasilanie i okablowanie wszystkich urządzeń elektrycznych i kontrolno-pomiarowych</w:t>
      </w:r>
    </w:p>
    <w:p w:rsidR="00600319" w:rsidRDefault="00600319" w:rsidP="00600319">
      <w:pPr>
        <w:spacing w:after="0" w:line="240" w:lineRule="auto"/>
        <w:jc w:val="both"/>
      </w:pPr>
      <w:proofErr w:type="spellStart"/>
      <w:r w:rsidRPr="0090754A">
        <w:t>Skratki</w:t>
      </w:r>
      <w:proofErr w:type="spellEnd"/>
      <w:r w:rsidRPr="0090754A">
        <w:t xml:space="preserve"> z sita przy piaskowniku oraz oddzielony ze ścieków piasek gromadzone będą oddzielnie w wyłożonych workami pojemnikach i usuwane z oczyszczalni przez koncesjonowanych przewoźników.  Miejsce gromadzenia </w:t>
      </w:r>
      <w:proofErr w:type="spellStart"/>
      <w:r w:rsidRPr="0090754A">
        <w:t>skratek</w:t>
      </w:r>
      <w:proofErr w:type="spellEnd"/>
      <w:r w:rsidRPr="0090754A">
        <w:t xml:space="preserve"> i piasku odwodnione będzie do kanalizacji sanitarnej, wewnętrznej oczyszczalni. </w:t>
      </w:r>
    </w:p>
    <w:p w:rsidR="00600319" w:rsidRPr="0090754A" w:rsidRDefault="00600319" w:rsidP="00600319">
      <w:pPr>
        <w:spacing w:after="0" w:line="240" w:lineRule="auto"/>
        <w:jc w:val="both"/>
      </w:pPr>
    </w:p>
    <w:p w:rsidR="00600319" w:rsidRPr="0090754A" w:rsidRDefault="00600319" w:rsidP="00600319">
      <w:pPr>
        <w:spacing w:after="0" w:line="240" w:lineRule="auto"/>
        <w:jc w:val="both"/>
        <w:rPr>
          <w:b/>
        </w:rPr>
      </w:pPr>
      <w:r>
        <w:rPr>
          <w:b/>
        </w:rPr>
        <w:t xml:space="preserve">OBIEKT 6. </w:t>
      </w:r>
      <w:r w:rsidRPr="0090754A">
        <w:rPr>
          <w:b/>
        </w:rPr>
        <w:t xml:space="preserve">REAKTORY BIOLOGICZNE Z OSADNIKAMI </w:t>
      </w:r>
    </w:p>
    <w:p w:rsidR="00600319" w:rsidRPr="0090754A" w:rsidRDefault="00600319" w:rsidP="00600319">
      <w:pPr>
        <w:spacing w:after="0" w:line="240" w:lineRule="auto"/>
        <w:jc w:val="both"/>
      </w:pPr>
      <w:r w:rsidRPr="0090754A">
        <w:t>Reaktory osadu czynnego zbiorniki żelbetowe, częściowo zagłębione w gruncie. Realizacja zbiorników z betonu wodoszczelnego o klasie min C25/30. Elementy konstrukcyjne stalowe, pomosty, barierki, koryta przelewowe -  ze stali nierdzewnej.</w:t>
      </w:r>
    </w:p>
    <w:p w:rsidR="00600319" w:rsidRPr="0090754A" w:rsidRDefault="00600319" w:rsidP="00600319">
      <w:pPr>
        <w:spacing w:after="0" w:line="240" w:lineRule="auto"/>
        <w:jc w:val="both"/>
      </w:pPr>
      <w:r w:rsidRPr="0090754A">
        <w:t xml:space="preserve">Technologicznie będą to dwie niezależne jednostki które łączyć będzie wspólna komora beztlenowa. </w:t>
      </w:r>
    </w:p>
    <w:p w:rsidR="00600319" w:rsidRPr="0090754A" w:rsidRDefault="00600319" w:rsidP="00600319">
      <w:pPr>
        <w:spacing w:after="0" w:line="240" w:lineRule="auto"/>
        <w:jc w:val="both"/>
      </w:pPr>
      <w:r w:rsidRPr="0090754A">
        <w:t>Pojemności komór razem:</w:t>
      </w:r>
    </w:p>
    <w:p w:rsidR="00600319" w:rsidRPr="0090754A" w:rsidRDefault="00600319" w:rsidP="00600319">
      <w:pPr>
        <w:spacing w:after="0" w:line="240" w:lineRule="auto"/>
        <w:jc w:val="both"/>
      </w:pPr>
      <w:r w:rsidRPr="0090754A">
        <w:t>- beztlenowa</w:t>
      </w:r>
      <w:r w:rsidRPr="0090754A">
        <w:tab/>
      </w:r>
      <w:r w:rsidRPr="0090754A">
        <w:tab/>
      </w:r>
      <w:r w:rsidRPr="0090754A">
        <w:tab/>
        <w:t>około 60m</w:t>
      </w:r>
      <w:r w:rsidRPr="0090754A">
        <w:rPr>
          <w:vertAlign w:val="superscript"/>
        </w:rPr>
        <w:t>3</w:t>
      </w:r>
    </w:p>
    <w:p w:rsidR="00600319" w:rsidRPr="0090754A" w:rsidRDefault="00600319" w:rsidP="00600319">
      <w:pPr>
        <w:spacing w:after="0" w:line="240" w:lineRule="auto"/>
        <w:jc w:val="both"/>
      </w:pPr>
      <w:r w:rsidRPr="0090754A">
        <w:t>- niedotleniona z tlenową</w:t>
      </w:r>
      <w:r w:rsidRPr="0090754A">
        <w:tab/>
        <w:t>około 850m</w:t>
      </w:r>
      <w:r w:rsidRPr="0090754A">
        <w:rPr>
          <w:vertAlign w:val="superscript"/>
        </w:rPr>
        <w:t>3</w:t>
      </w:r>
    </w:p>
    <w:p w:rsidR="00600319" w:rsidRPr="0090754A" w:rsidRDefault="00600319" w:rsidP="00600319">
      <w:pPr>
        <w:spacing w:after="0" w:line="240" w:lineRule="auto"/>
        <w:jc w:val="both"/>
      </w:pPr>
      <w:r w:rsidRPr="0090754A">
        <w:t>Wyposażenie każdej z komór:</w:t>
      </w:r>
    </w:p>
    <w:p w:rsidR="00600319" w:rsidRPr="000E54C0" w:rsidRDefault="00600319" w:rsidP="00600319">
      <w:pPr>
        <w:spacing w:after="0" w:line="240" w:lineRule="auto"/>
        <w:jc w:val="both"/>
      </w:pPr>
      <w:r w:rsidRPr="000E54C0">
        <w:t xml:space="preserve">- beztlenowa: mieszadło zanurzalne z żurawikiem, moc mieszadła około 1,5 KW </w:t>
      </w:r>
    </w:p>
    <w:p w:rsidR="00600319" w:rsidRPr="000E54C0" w:rsidRDefault="00600319" w:rsidP="00600319">
      <w:pPr>
        <w:spacing w:after="0" w:line="240" w:lineRule="auto"/>
        <w:jc w:val="both"/>
      </w:pPr>
      <w:r w:rsidRPr="000E54C0">
        <w:t xml:space="preserve">- niedotleniona:  mieszadło zanurzalne z żurawikiem, moc mieszadła około 1,5kW,  sonda </w:t>
      </w:r>
      <w:proofErr w:type="spellStart"/>
      <w:r w:rsidRPr="000E54C0">
        <w:t>redox</w:t>
      </w:r>
      <w:proofErr w:type="spellEnd"/>
    </w:p>
    <w:p w:rsidR="00600319" w:rsidRPr="000E54C0" w:rsidRDefault="00600319" w:rsidP="00600319">
      <w:pPr>
        <w:spacing w:after="0" w:line="240" w:lineRule="auto"/>
        <w:jc w:val="both"/>
      </w:pPr>
      <w:r w:rsidRPr="000E54C0">
        <w:t>- tlenowa  - układ napowietrzania drobnopęcherzykowego, dyfuzory płytowe lub rurowe  - zapotrzebowanie powietrza na 1 komorę około 4,0m</w:t>
      </w:r>
      <w:r w:rsidRPr="000E54C0">
        <w:rPr>
          <w:vertAlign w:val="superscript"/>
        </w:rPr>
        <w:t>3</w:t>
      </w:r>
      <w:r w:rsidRPr="000E54C0">
        <w:t>/min,  zdolność natleniania na 1 komorę OC 12kg O</w:t>
      </w:r>
      <w:r w:rsidRPr="000E54C0">
        <w:rPr>
          <w:vertAlign w:val="subscript"/>
        </w:rPr>
        <w:t>2</w:t>
      </w:r>
      <w:r w:rsidRPr="000E54C0">
        <w:t>/h, orurowanie, armatura; pompy recyrkulacji wewnętrznej 2 jednostki (1 pracująca i 1 rezerwowa)  regulacja wydajności pomp poprzez przemienniki częstotliwości, wydajność każdej pompy 55m</w:t>
      </w:r>
      <w:r w:rsidRPr="000E54C0">
        <w:rPr>
          <w:vertAlign w:val="superscript"/>
        </w:rPr>
        <w:t>3</w:t>
      </w:r>
      <w:r w:rsidRPr="000E54C0">
        <w:t xml:space="preserve">/godz.; w zakresie automatyki urządzeń kontrolno-pomiarowych reaktory wyposażone w sondy: tlenu, gęstości, </w:t>
      </w:r>
      <w:proofErr w:type="spellStart"/>
      <w:r w:rsidRPr="000E54C0">
        <w:t>redox</w:t>
      </w:r>
      <w:proofErr w:type="spellEnd"/>
      <w:r w:rsidRPr="000E54C0">
        <w:t xml:space="preserve"> </w:t>
      </w:r>
    </w:p>
    <w:p w:rsidR="00600319" w:rsidRPr="009475F5" w:rsidRDefault="00600319" w:rsidP="00600319">
      <w:pPr>
        <w:spacing w:after="0" w:line="240" w:lineRule="auto"/>
        <w:jc w:val="both"/>
      </w:pPr>
      <w:r w:rsidRPr="009475F5">
        <w:t xml:space="preserve">Komory tlenowe zblokowane będą z osadnikami wtórnymi. </w:t>
      </w:r>
    </w:p>
    <w:p w:rsidR="00600319" w:rsidRPr="009475F5" w:rsidRDefault="00600319" w:rsidP="00600319">
      <w:pPr>
        <w:spacing w:after="0" w:line="240" w:lineRule="auto"/>
        <w:jc w:val="both"/>
      </w:pPr>
      <w:r w:rsidRPr="009475F5">
        <w:t xml:space="preserve">Osadniki wtórne będą to zbiorniki w konstrukcji żelbetowej, częściowo zagłębione w terenie - 2 jednostki o wymiarach wewnętrznych każdego około 4,4 x 4,4 m. </w:t>
      </w:r>
    </w:p>
    <w:p w:rsidR="00600319" w:rsidRPr="009475F5" w:rsidRDefault="00600319" w:rsidP="00600319">
      <w:pPr>
        <w:spacing w:after="0" w:line="240" w:lineRule="auto"/>
        <w:jc w:val="both"/>
      </w:pPr>
      <w:r w:rsidRPr="009475F5">
        <w:t xml:space="preserve">Wyposażenie osadników: układ koryt odpływowych ścieków oczyszczonych  i  części pływających w wykonaniu ze stali nierdzewnej, pompy zatapialne osadu z przemiennikami częstotliwości i orurowaniem.  Koryta z przelewami Thomsona jednostronne, zabezpieczone przed dostaniem się do nich części flotujących. </w:t>
      </w:r>
    </w:p>
    <w:p w:rsidR="00600319" w:rsidRPr="009475F5" w:rsidRDefault="00600319" w:rsidP="00600319">
      <w:pPr>
        <w:spacing w:after="0" w:line="240" w:lineRule="auto"/>
        <w:jc w:val="both"/>
      </w:pPr>
      <w:r w:rsidRPr="009475F5">
        <w:t>Wydajność pomp recyrkulacji  zewnętrznej po około 20 m</w:t>
      </w:r>
      <w:r w:rsidRPr="009475F5">
        <w:rPr>
          <w:vertAlign w:val="superscript"/>
        </w:rPr>
        <w:t>3</w:t>
      </w:r>
      <w:r w:rsidRPr="009475F5">
        <w:t>/h dla 1 pompy zamontowanej w każdym osadniku.</w:t>
      </w:r>
    </w:p>
    <w:p w:rsidR="00600319" w:rsidRDefault="00600319" w:rsidP="00600319">
      <w:pPr>
        <w:spacing w:after="0" w:line="240" w:lineRule="auto"/>
        <w:jc w:val="both"/>
      </w:pPr>
      <w:r w:rsidRPr="009475F5">
        <w:t xml:space="preserve">Wysokość czynna osadnika (z lejem) około  9,3 m. Realizacja osadnika z betonu wodoszczelnego o klasie min C25/30. Elementy konstrukcyjne stalowe, pomosty, barierki, </w:t>
      </w:r>
      <w:r>
        <w:t xml:space="preserve">żurawiki, </w:t>
      </w:r>
      <w:r w:rsidRPr="009475F5">
        <w:t>koryta przelewowe -  ze stali nierdzewnej.</w:t>
      </w:r>
    </w:p>
    <w:p w:rsidR="00600319" w:rsidRPr="009475F5" w:rsidRDefault="00600319" w:rsidP="00600319">
      <w:pPr>
        <w:spacing w:after="0" w:line="240" w:lineRule="auto"/>
        <w:jc w:val="both"/>
      </w:pPr>
    </w:p>
    <w:p w:rsidR="00600319" w:rsidRPr="0090754A" w:rsidRDefault="00600319" w:rsidP="00600319">
      <w:pPr>
        <w:spacing w:after="0" w:line="240" w:lineRule="auto"/>
        <w:jc w:val="both"/>
        <w:rPr>
          <w:b/>
        </w:rPr>
      </w:pPr>
      <w:r>
        <w:rPr>
          <w:b/>
        </w:rPr>
        <w:t xml:space="preserve">OBIEKT 7. </w:t>
      </w:r>
      <w:r w:rsidRPr="0090754A">
        <w:rPr>
          <w:b/>
        </w:rPr>
        <w:t>ZBIORNIK PIX</w:t>
      </w:r>
    </w:p>
    <w:p w:rsidR="00600319" w:rsidRPr="009475F5" w:rsidRDefault="00600319" w:rsidP="00600319">
      <w:pPr>
        <w:spacing w:after="0" w:line="240" w:lineRule="auto"/>
        <w:jc w:val="both"/>
      </w:pPr>
      <w:r w:rsidRPr="009475F5">
        <w:t>Zbiornik PIX dwupłaszczowy</w:t>
      </w:r>
      <w:r>
        <w:t xml:space="preserve"> z czujnikiem </w:t>
      </w:r>
      <w:r w:rsidRPr="009475F5">
        <w:t>przecieku – sygnalizacj</w:t>
      </w:r>
      <w:r>
        <w:t>ą</w:t>
      </w:r>
      <w:r w:rsidRPr="009475F5">
        <w:t xml:space="preserve"> przecieku PIX do przestrzeni </w:t>
      </w:r>
      <w:proofErr w:type="spellStart"/>
      <w:r w:rsidRPr="009475F5">
        <w:t>międzypłaszczowej</w:t>
      </w:r>
      <w:proofErr w:type="spellEnd"/>
      <w:r>
        <w:t xml:space="preserve">, wskaźnikiem napełnienia i szafką załadowczą z szybkozłączem. Zbiornik  </w:t>
      </w:r>
      <w:r w:rsidRPr="009475F5">
        <w:t>pionowy  o pojemności czynnej około 2,5 m</w:t>
      </w:r>
      <w:r w:rsidRPr="009475F5">
        <w:rPr>
          <w:vertAlign w:val="superscript"/>
        </w:rPr>
        <w:t>3</w:t>
      </w:r>
      <w:r w:rsidRPr="009475F5">
        <w:t xml:space="preserve"> posadowiony na fundamencie żelbetowym wykonanych z betonu C25/30. Wyposażeniem stacji  układ dozujący, dwupompowy z niezbędną dla prawidłowego funkcjonowania orurowaniem i armaturą. </w:t>
      </w:r>
      <w:r>
        <w:t xml:space="preserve">Pompy dozujące </w:t>
      </w:r>
      <w:proofErr w:type="spellStart"/>
      <w:r>
        <w:t>membramowe</w:t>
      </w:r>
      <w:proofErr w:type="spellEnd"/>
      <w:r>
        <w:t>, wydajność maksymalna około 3,8l/</w:t>
      </w:r>
      <w:proofErr w:type="spellStart"/>
      <w:r>
        <w:t>godz</w:t>
      </w:r>
      <w:proofErr w:type="spellEnd"/>
      <w:r>
        <w:t xml:space="preserve">, pompa sterowana sygnałem prądowym. </w:t>
      </w:r>
    </w:p>
    <w:p w:rsidR="00600319" w:rsidRPr="0090754A" w:rsidRDefault="00600319" w:rsidP="00600319">
      <w:pPr>
        <w:spacing w:after="0" w:line="240" w:lineRule="auto"/>
        <w:jc w:val="both"/>
        <w:rPr>
          <w:b/>
        </w:rPr>
      </w:pPr>
      <w:r>
        <w:rPr>
          <w:b/>
        </w:rPr>
        <w:t xml:space="preserve">OBIEKT 8. </w:t>
      </w:r>
      <w:r w:rsidRPr="0090754A">
        <w:rPr>
          <w:b/>
        </w:rPr>
        <w:t>POMPOWNIA WODY TECHNOLOGICZNEJ</w:t>
      </w:r>
    </w:p>
    <w:p w:rsidR="00600319" w:rsidRPr="00DF6FF1" w:rsidRDefault="00600319" w:rsidP="00600319">
      <w:pPr>
        <w:spacing w:after="0" w:line="240" w:lineRule="auto"/>
        <w:jc w:val="both"/>
      </w:pPr>
      <w:r w:rsidRPr="00DF6FF1">
        <w:t>Pompownia ścieków oczyszczonych będzie to zbiornik betonowy, prefabrykowany łączony na uszczelki elastomerowe z betonu C45/55 o średnicy wewnętrznej około 2000mm i głębokości około 4m. W zbiorniku zamontowane  dwie pompy kanalizacyjne o wydajności pomp po około 3l/s. Pompy pracujące naprzemiennie w układzie 1 pracująca i 1 rezerwowa. Na płycie pompowni żurawik do wyciągania pomp</w:t>
      </w:r>
      <w:r w:rsidR="00DE65AA">
        <w:t xml:space="preserve"> </w:t>
      </w:r>
      <w:r w:rsidRPr="004F45AF">
        <w:t>wykonanie konstrukcji żurawika stal ocynkowana, linki i  szekle stal nierdzewna.</w:t>
      </w:r>
      <w:r w:rsidRPr="00DF6FF1">
        <w:t xml:space="preserve"> Orurowanie pompowni stalowe nierdzewne, zawory zwrotne kulowe i zasuwy klinowe kołnierzowe. </w:t>
      </w:r>
    </w:p>
    <w:p w:rsidR="00600319" w:rsidRDefault="00600319" w:rsidP="00600319">
      <w:pPr>
        <w:spacing w:after="0" w:line="240" w:lineRule="auto"/>
        <w:jc w:val="both"/>
      </w:pPr>
      <w:r w:rsidRPr="00DF6FF1">
        <w:t xml:space="preserve">W zbiorniku  drabina i pomost technologiczny w wykonaniu ze stali nierdzewnej. Pomiar napełnienia sondą hydrostatyczną, zabezpieczenie przed </w:t>
      </w:r>
      <w:proofErr w:type="spellStart"/>
      <w:r w:rsidRPr="00DF6FF1">
        <w:t>suchobiegiem</w:t>
      </w:r>
      <w:proofErr w:type="spellEnd"/>
      <w:r w:rsidRPr="00DF6FF1">
        <w:t xml:space="preserve"> i sygnalizacja stanu awaryjnego – pływakowe sondy poziomu.</w:t>
      </w:r>
    </w:p>
    <w:p w:rsidR="00600319" w:rsidRDefault="00600319" w:rsidP="00600319">
      <w:pPr>
        <w:spacing w:after="0" w:line="240" w:lineRule="auto"/>
        <w:jc w:val="both"/>
      </w:pPr>
      <w:bookmarkStart w:id="29" w:name="_Hlk496194101"/>
      <w:r>
        <w:t>Przed pompownią w studzience zmontowany  mętnościomierz sterujący pracą zasuwy na jej dopływie (zabezpieczenie instalacji wody technologicznej). Sterowanie pracą pomp od wartości mętności  i napełnienia w zbiorniku górnym wody technologicznej.</w:t>
      </w:r>
    </w:p>
    <w:bookmarkEnd w:id="29"/>
    <w:p w:rsidR="00600319" w:rsidRPr="00DF6FF1" w:rsidRDefault="00600319" w:rsidP="00600319">
      <w:pPr>
        <w:spacing w:after="0" w:line="240" w:lineRule="auto"/>
        <w:jc w:val="both"/>
      </w:pPr>
    </w:p>
    <w:p w:rsidR="00600319" w:rsidRPr="0090754A" w:rsidRDefault="00600319" w:rsidP="00600319">
      <w:pPr>
        <w:spacing w:after="0" w:line="240" w:lineRule="auto"/>
        <w:jc w:val="both"/>
        <w:rPr>
          <w:b/>
        </w:rPr>
      </w:pPr>
      <w:r>
        <w:rPr>
          <w:b/>
        </w:rPr>
        <w:t xml:space="preserve">OBIEKT 9. </w:t>
      </w:r>
      <w:r w:rsidRPr="0090754A">
        <w:rPr>
          <w:b/>
        </w:rPr>
        <w:t>ZBIORNIK ŚCIEKÓW OCZYSZCZONYCH</w:t>
      </w:r>
    </w:p>
    <w:p w:rsidR="00600319" w:rsidRPr="00DF6FF1" w:rsidRDefault="00600319" w:rsidP="00600319">
      <w:pPr>
        <w:spacing w:after="0" w:line="240" w:lineRule="auto"/>
        <w:jc w:val="both"/>
      </w:pPr>
      <w:r w:rsidRPr="00DF6FF1">
        <w:t xml:space="preserve">Zbiornik w konstrukcji żelbetowej, wylewanej na mokro lub  prefabrykowany o wymiarach wewnętrznych w rzucie około 6x2,5m, głębokość  około 2,4m.W zbiorniku instalacja wymiennikowa </w:t>
      </w:r>
      <w:r>
        <w:t xml:space="preserve">(wężownica) </w:t>
      </w:r>
      <w:r w:rsidRPr="00DF6FF1">
        <w:t>pompy ciepła  o mocy grzewczej około 10kW dla ogrzewania budynku obsługi oczyszczalni</w:t>
      </w:r>
      <w:r>
        <w:t xml:space="preserve"> OBIEKT 3</w:t>
      </w:r>
      <w:r w:rsidRPr="00DF6FF1">
        <w:t>.</w:t>
      </w:r>
      <w:r>
        <w:t xml:space="preserve"> Założenia dla temperatury  ścieków dopływających  do zbiornika ścieków oczyszczonych max 6</w:t>
      </w:r>
      <w:r>
        <w:rPr>
          <w:rFonts w:cstheme="minorHAnsi"/>
        </w:rPr>
        <w:t>⁰</w:t>
      </w:r>
      <w:r>
        <w:t xml:space="preserve">C. </w:t>
      </w:r>
    </w:p>
    <w:p w:rsidR="00600319" w:rsidRDefault="00600319" w:rsidP="00600319">
      <w:pPr>
        <w:spacing w:after="0" w:line="240" w:lineRule="auto"/>
        <w:jc w:val="both"/>
      </w:pPr>
      <w:r w:rsidRPr="00DF6FF1">
        <w:t>Instalacja z rur stalowych nierdzewnych lub PE</w:t>
      </w:r>
      <w:r>
        <w:t>, długość około 150mb</w:t>
      </w:r>
      <w:r w:rsidRPr="00DF6FF1">
        <w:t>.</w:t>
      </w:r>
    </w:p>
    <w:p w:rsidR="00600319" w:rsidRDefault="00600319" w:rsidP="00600319">
      <w:pPr>
        <w:spacing w:after="0" w:line="240" w:lineRule="auto"/>
        <w:jc w:val="both"/>
      </w:pPr>
      <w:r>
        <w:t>Dla celów technologicznych czyszczenia zbiornika instalacja bypassu – ominięcia z  zasuwą lub zastawką na wlocie do zbiornika. W płycie otwór umożliwiający zejście z drabiną, całość ze stali nierdzewnej.</w:t>
      </w:r>
    </w:p>
    <w:p w:rsidR="00600319" w:rsidRDefault="00600319" w:rsidP="00600319">
      <w:pPr>
        <w:spacing w:after="0" w:line="240" w:lineRule="auto"/>
        <w:jc w:val="both"/>
      </w:pPr>
      <w:r>
        <w:t>Zbiornik wyposażony w pomiar temperatury ścieków na wlocie i wylocie ze zbiornika.</w:t>
      </w:r>
    </w:p>
    <w:p w:rsidR="00600319" w:rsidRDefault="00600319" w:rsidP="00600319">
      <w:pPr>
        <w:spacing w:after="0" w:line="240" w:lineRule="auto"/>
        <w:jc w:val="both"/>
        <w:rPr>
          <w:b/>
        </w:rPr>
      </w:pPr>
    </w:p>
    <w:p w:rsidR="00600319" w:rsidRPr="0090754A" w:rsidRDefault="00600319" w:rsidP="00600319">
      <w:pPr>
        <w:spacing w:after="0" w:line="240" w:lineRule="auto"/>
        <w:jc w:val="both"/>
        <w:rPr>
          <w:b/>
        </w:rPr>
      </w:pPr>
      <w:r>
        <w:rPr>
          <w:b/>
        </w:rPr>
        <w:t xml:space="preserve">OBIEKT 10. </w:t>
      </w:r>
      <w:r w:rsidRPr="0090754A">
        <w:rPr>
          <w:b/>
        </w:rPr>
        <w:t>KOMORA POMIAROWA ŚCIEKÓW OCZYSZCZONYCH</w:t>
      </w:r>
    </w:p>
    <w:p w:rsidR="00600319" w:rsidRDefault="00600319" w:rsidP="00600319">
      <w:pPr>
        <w:spacing w:after="0" w:line="240" w:lineRule="auto"/>
        <w:jc w:val="both"/>
      </w:pPr>
      <w:r w:rsidRPr="009D2913">
        <w:t xml:space="preserve">Zbiornik betonowy, prefabrykowany łączony na uszczelki elastomerowe z betonu C45/55 o średnicy wewnętrznej  około 1500mm. </w:t>
      </w:r>
      <w:r>
        <w:t xml:space="preserve">Wysokość w świetle min. 2000mm. </w:t>
      </w:r>
      <w:r w:rsidRPr="009D2913">
        <w:t xml:space="preserve">W zbiorniku instalacja przepływomierza elektromagnetycznego, o połączeniach kołnierzowych około DN150mm. Przepływomierz na </w:t>
      </w:r>
      <w:proofErr w:type="spellStart"/>
      <w:r w:rsidRPr="009D2913">
        <w:t>zasyfonowanym</w:t>
      </w:r>
      <w:proofErr w:type="spellEnd"/>
      <w:r w:rsidRPr="009D2913">
        <w:t xml:space="preserve"> odcinku rurociągu ścieków oczyszczonych. </w:t>
      </w:r>
      <w:r>
        <w:t>Przed i za przepływomierzem zachowane wymagane długości min 5xDN i 3xDN. Zejście na dno komory po drabince ze stali  nierdzewnej.</w:t>
      </w:r>
    </w:p>
    <w:p w:rsidR="00600319" w:rsidRPr="009D2913" w:rsidRDefault="00600319" w:rsidP="00600319">
      <w:pPr>
        <w:spacing w:after="0" w:line="240" w:lineRule="auto"/>
        <w:jc w:val="both"/>
      </w:pPr>
    </w:p>
    <w:p w:rsidR="00600319" w:rsidRPr="0090754A" w:rsidRDefault="00600319" w:rsidP="00600319">
      <w:pPr>
        <w:spacing w:after="0" w:line="240" w:lineRule="auto"/>
        <w:jc w:val="both"/>
        <w:rPr>
          <w:b/>
        </w:rPr>
      </w:pPr>
      <w:r>
        <w:rPr>
          <w:b/>
        </w:rPr>
        <w:t xml:space="preserve">OBIEKT 11. </w:t>
      </w:r>
      <w:r w:rsidRPr="0090754A">
        <w:rPr>
          <w:b/>
        </w:rPr>
        <w:t>BUDYNEK STACJI DMUCHAW, AGREGATU I ROZDZIELNI</w:t>
      </w:r>
    </w:p>
    <w:p w:rsidR="00600319" w:rsidRPr="0027527B" w:rsidRDefault="00600319" w:rsidP="00600319">
      <w:pPr>
        <w:spacing w:after="0" w:line="240" w:lineRule="auto"/>
        <w:jc w:val="both"/>
      </w:pPr>
      <w:r w:rsidRPr="0027527B">
        <w:t>Budynek w konstrukcji murowej na ławach żelbetowych. Mury zewnętrzne wykonane z pustaków ceramicznych o zwiększonej izolacyjności akustycznej.</w:t>
      </w:r>
    </w:p>
    <w:p w:rsidR="00600319" w:rsidRPr="0027527B" w:rsidRDefault="00600319" w:rsidP="00600319">
      <w:pPr>
        <w:spacing w:after="0" w:line="240" w:lineRule="auto"/>
        <w:jc w:val="both"/>
      </w:pPr>
      <w:r w:rsidRPr="0027527B">
        <w:t>Orientacyjna powierzchnia zabudowy 55m</w:t>
      </w:r>
      <w:r w:rsidRPr="0027527B">
        <w:rPr>
          <w:vertAlign w:val="superscript"/>
        </w:rPr>
        <w:t>2</w:t>
      </w:r>
      <w:r w:rsidRPr="0027527B">
        <w:t>. Wysokość budynku  do kalenicy około 6,5m.</w:t>
      </w:r>
    </w:p>
    <w:p w:rsidR="00600319" w:rsidRPr="0027527B" w:rsidRDefault="00600319" w:rsidP="00600319">
      <w:pPr>
        <w:spacing w:after="0" w:line="240" w:lineRule="auto"/>
        <w:jc w:val="both"/>
      </w:pPr>
      <w:r w:rsidRPr="0027527B">
        <w:t>Budynek kryty dachem w konstrukcji drewnianej  z pokryciem blachą, kąt pochylenia dachu około 45⁰.</w:t>
      </w:r>
    </w:p>
    <w:p w:rsidR="00600319" w:rsidRPr="0027527B" w:rsidRDefault="00600319" w:rsidP="00600319">
      <w:pPr>
        <w:spacing w:after="0" w:line="240" w:lineRule="auto"/>
        <w:jc w:val="both"/>
      </w:pPr>
      <w:r w:rsidRPr="0027527B">
        <w:t>Fundamenty i stropy wykonane zostaną z betonu o klasie minimum  C20/25.</w:t>
      </w:r>
    </w:p>
    <w:p w:rsidR="00600319" w:rsidRPr="0027527B" w:rsidRDefault="00600319" w:rsidP="00600319">
      <w:pPr>
        <w:spacing w:after="0" w:line="240" w:lineRule="auto"/>
        <w:jc w:val="both"/>
      </w:pPr>
      <w:r w:rsidRPr="0027527B">
        <w:t>Budynek mieszczący w sobie funkcję techniczną: pomieszczenia stacji dmuchaw i agregatu z rozdzielnią.</w:t>
      </w:r>
    </w:p>
    <w:p w:rsidR="00600319" w:rsidRPr="0027527B" w:rsidRDefault="00600319" w:rsidP="00600319">
      <w:pPr>
        <w:spacing w:after="0" w:line="240" w:lineRule="auto"/>
        <w:jc w:val="both"/>
      </w:pPr>
      <w:r w:rsidRPr="0027527B">
        <w:t>Ściany zewnętrzne ocieplone styropianem, strop żelbetowy ocieplony wełną mineralną.  Okna PVC, trzyszybowe. Parapety PVC. Drzwi PVC. Wymagane współczynniki przenikania ciepła dla przegród budowlanych w tym stolarki okiennej i drzwiowej zgodnie z załącznikiem do obowiązującego Rozporządzenia  - pod uwagę należy  brać okres docelowy  wymagań określony na dzień  1 stycznia 2021roku.Posadzka w pomieszczeniach  betonowa zabezpieczona powłoką żywiczną.  Ściany w pomieszczeniu technologicznym  do wysokości min. 2,0 wyłożone płytkami ceramicznymi</w:t>
      </w:r>
    </w:p>
    <w:p w:rsidR="00600319" w:rsidRPr="0027527B" w:rsidRDefault="00600319" w:rsidP="00600319">
      <w:pPr>
        <w:spacing w:after="0" w:line="240" w:lineRule="auto"/>
        <w:jc w:val="both"/>
      </w:pPr>
      <w:r w:rsidRPr="0027527B">
        <w:t>Budynek wyposażony zostanie w niezbędne instalacje:</w:t>
      </w:r>
    </w:p>
    <w:p w:rsidR="00600319" w:rsidRPr="0027527B" w:rsidRDefault="00600319" w:rsidP="00600319">
      <w:pPr>
        <w:spacing w:after="0" w:line="240" w:lineRule="auto"/>
        <w:jc w:val="both"/>
      </w:pPr>
      <w:r w:rsidRPr="0027527B">
        <w:t xml:space="preserve">- technologiczne: orurowanie stalowe nierdzewne i armatura regulacyjna </w:t>
      </w:r>
    </w:p>
    <w:p w:rsidR="00600319" w:rsidRPr="0027527B" w:rsidRDefault="00600319" w:rsidP="00600319">
      <w:pPr>
        <w:spacing w:after="0" w:line="240" w:lineRule="auto"/>
        <w:jc w:val="both"/>
      </w:pPr>
      <w:r w:rsidRPr="0027527B">
        <w:t>- urządzenia: dmuchawy powietrza 3 jednostki, 2 pracujące i 1 rezerwowa o wydajności każdej około 4,0 m</w:t>
      </w:r>
      <w:r w:rsidRPr="0027527B">
        <w:rPr>
          <w:vertAlign w:val="superscript"/>
        </w:rPr>
        <w:t>3</w:t>
      </w:r>
      <w:r w:rsidRPr="0027527B">
        <w:t>/min  Montaż  dmuchaw na fundamentach lub wzmocnionej posadzce. Dmuchawy w osłonach dźwiękochłonnych.</w:t>
      </w:r>
    </w:p>
    <w:p w:rsidR="00600319" w:rsidRPr="0027527B" w:rsidRDefault="00600319" w:rsidP="00600319">
      <w:pPr>
        <w:spacing w:after="0" w:line="240" w:lineRule="auto"/>
        <w:jc w:val="both"/>
      </w:pPr>
      <w:r w:rsidRPr="0027527B">
        <w:t>-  wodociągowe - PE, zawory ze złączkami  do węża oraz zlew przemysłowy, jednokomorowy stalowy nierdzewny z podgrzewaczem przepływowym wody</w:t>
      </w:r>
    </w:p>
    <w:p w:rsidR="00600319" w:rsidRPr="0027527B" w:rsidRDefault="00600319" w:rsidP="00600319">
      <w:pPr>
        <w:spacing w:after="0" w:line="240" w:lineRule="auto"/>
        <w:jc w:val="both"/>
      </w:pPr>
      <w:r w:rsidRPr="0027527B">
        <w:t xml:space="preserve">- kanalizacyjne – PVC, kratki ściekowe  oraz odwodnienia liniowe w wykonaniu ze stali nierdzewnej - </w:t>
      </w:r>
      <w:proofErr w:type="spellStart"/>
      <w:r w:rsidRPr="0027527B">
        <w:t>zasyfonowane</w:t>
      </w:r>
      <w:proofErr w:type="spellEnd"/>
    </w:p>
    <w:p w:rsidR="00600319" w:rsidRPr="0027527B" w:rsidRDefault="00600319" w:rsidP="00600319">
      <w:pPr>
        <w:spacing w:after="0" w:line="240" w:lineRule="auto"/>
        <w:jc w:val="both"/>
      </w:pPr>
      <w:r w:rsidRPr="0027527B">
        <w:t xml:space="preserve">- wentylacji –wentylacja grawitacyjna i mechaniczna; kanały wentylacyjne stalowe nierdzewne, wentylatory kanałowe w wykonaniu odpornym na korozję (wentylatory tworzywowe lub ze stali kwasoodpornej), </w:t>
      </w:r>
      <w:r>
        <w:t>w  ścianie zewnętrznej czerpnia powietrza zapewniająca dopływ powietrza na potrzeby dmuchaw i chłodzenia pomieszczenia. Wentylacja mechaniczna (chłodzenie pomieszczenia)  sterowana automatycznie  w zależności od temperatury w pomieszczeniu</w:t>
      </w:r>
    </w:p>
    <w:p w:rsidR="00600319" w:rsidRPr="0027527B" w:rsidRDefault="00600319" w:rsidP="00600319">
      <w:pPr>
        <w:spacing w:after="0" w:line="240" w:lineRule="auto"/>
        <w:jc w:val="both"/>
      </w:pPr>
      <w:r w:rsidRPr="0027527B">
        <w:t xml:space="preserve">- ogrzewanie –ogrzewanie awaryjne elektryczne, podstawowe - wykorzystanie ciepła z dmuchaw do ogrzewania pomieszczenia </w:t>
      </w:r>
      <w:proofErr w:type="spellStart"/>
      <w:r w:rsidRPr="0027527B">
        <w:t>agregatorni</w:t>
      </w:r>
      <w:proofErr w:type="spellEnd"/>
      <w:r w:rsidRPr="0027527B">
        <w:t xml:space="preserve">, minimalne temperatury w okresie zimowym w stacji dmuchaw 8⁰C, w </w:t>
      </w:r>
      <w:proofErr w:type="spellStart"/>
      <w:r w:rsidRPr="0027527B">
        <w:t>agregatorni</w:t>
      </w:r>
      <w:proofErr w:type="spellEnd"/>
      <w:r w:rsidRPr="0027527B">
        <w:t xml:space="preserve"> 12⁰C</w:t>
      </w:r>
    </w:p>
    <w:p w:rsidR="00600319" w:rsidRPr="0027527B" w:rsidRDefault="00600319" w:rsidP="00600319">
      <w:pPr>
        <w:spacing w:after="0" w:line="240" w:lineRule="auto"/>
        <w:jc w:val="both"/>
      </w:pPr>
      <w:r w:rsidRPr="0027527B">
        <w:t xml:space="preserve">- oświetlenia, zasilania i </w:t>
      </w:r>
      <w:proofErr w:type="spellStart"/>
      <w:r w:rsidRPr="0027527B">
        <w:t>akpia</w:t>
      </w:r>
      <w:proofErr w:type="spellEnd"/>
      <w:r w:rsidRPr="0027527B">
        <w:t xml:space="preserve"> –  oświetlenie pomieszczenia za pomocą opraw jarzeniowych dobranych do charakteru pomieszczeń IP-X4 i wymaganego natężenia, zasilanie i okablowanie wszystkich urządzeń elektrycznych i kontrolno-pomiarowych; w </w:t>
      </w:r>
      <w:proofErr w:type="spellStart"/>
      <w:r w:rsidRPr="0027527B">
        <w:t>agregatorni</w:t>
      </w:r>
      <w:proofErr w:type="spellEnd"/>
      <w:r w:rsidRPr="0027527B">
        <w:t xml:space="preserve">  montaż agregatu prądotwórczego z samoczynnym rozruchem, o mocy zabezpieczającej pracę wszystkich urządzeń elektrycznych; orientacyjna  moc agregatu 65kW/81kVA 3x400/230V.</w:t>
      </w:r>
    </w:p>
    <w:p w:rsidR="00600319" w:rsidRDefault="00600319" w:rsidP="00600319">
      <w:pPr>
        <w:spacing w:after="0" w:line="240" w:lineRule="auto"/>
        <w:jc w:val="both"/>
        <w:rPr>
          <w:b/>
        </w:rPr>
      </w:pPr>
    </w:p>
    <w:p w:rsidR="00600319" w:rsidRDefault="00600319" w:rsidP="00600319">
      <w:pPr>
        <w:spacing w:after="0" w:line="240" w:lineRule="auto"/>
        <w:jc w:val="both"/>
        <w:rPr>
          <w:b/>
        </w:rPr>
      </w:pPr>
      <w:r>
        <w:rPr>
          <w:b/>
        </w:rPr>
        <w:t>4.4.4. Inne istniejące i projektowane  elementy  zagospodarowania oczyszczali</w:t>
      </w:r>
    </w:p>
    <w:p w:rsidR="00600319" w:rsidRPr="00203181" w:rsidRDefault="00600319" w:rsidP="00600319">
      <w:pPr>
        <w:spacing w:after="0" w:line="240" w:lineRule="auto"/>
        <w:jc w:val="both"/>
        <w:rPr>
          <w:b/>
        </w:rPr>
      </w:pPr>
      <w:r w:rsidRPr="00203181">
        <w:rPr>
          <w:b/>
        </w:rPr>
        <w:t>4.4.4.1. Sieci zewnętrzne</w:t>
      </w:r>
    </w:p>
    <w:p w:rsidR="00600319" w:rsidRPr="006138CA" w:rsidRDefault="00600319" w:rsidP="00600319">
      <w:pPr>
        <w:spacing w:after="0" w:line="240" w:lineRule="auto"/>
        <w:jc w:val="both"/>
      </w:pPr>
      <w:r w:rsidRPr="006138CA">
        <w:t xml:space="preserve">Dla prawidłowego funkcjonowania oczyszczalni po  wykonaniu nowych obiektów konieczna jest realizacja sieci </w:t>
      </w:r>
      <w:proofErr w:type="spellStart"/>
      <w:r w:rsidRPr="006138CA">
        <w:t>międzyobiektowych</w:t>
      </w:r>
      <w:proofErr w:type="spellEnd"/>
      <w:r w:rsidRPr="006138CA">
        <w:t xml:space="preserve"> w zakresie:</w:t>
      </w:r>
    </w:p>
    <w:p w:rsidR="00600319" w:rsidRPr="006138CA" w:rsidRDefault="00600319" w:rsidP="00600319">
      <w:pPr>
        <w:spacing w:after="0" w:line="240" w:lineRule="auto"/>
        <w:jc w:val="both"/>
      </w:pPr>
      <w:r w:rsidRPr="006138CA">
        <w:t xml:space="preserve">- rozbudowa sieci </w:t>
      </w:r>
      <w:proofErr w:type="spellStart"/>
      <w:r w:rsidRPr="006138CA">
        <w:t>międzyobiektowych</w:t>
      </w:r>
      <w:proofErr w:type="spellEnd"/>
      <w:r w:rsidRPr="006138CA">
        <w:t xml:space="preserve"> wraz z ich uzbrojeniem – kanalizacji sanitarnej grawitacyjnej i tłocznej ścieków surowych i oczyszczonych; oczyszczonych do wylotu włącznie (OBIEKT 4) o średnicach od 90 do 315mm, w wykonaniu z PVC dla kanałów grawitacyjnych i  PE dla rurociągów tłocznych; rurociągów osadu o średnicach od 90 do 110mm z rur PE, rurociągów wody pitnej i technologicznej o średnicach od 40 do 90mm z rur PE, rurociągów powietrza o średnicach od 50 do 80mm z rur stalowych nierdzewnych, rurociągów ciepłowniczych </w:t>
      </w:r>
    </w:p>
    <w:p w:rsidR="00600319" w:rsidRDefault="00600319" w:rsidP="00600319">
      <w:pPr>
        <w:spacing w:after="0" w:line="240" w:lineRule="auto"/>
        <w:jc w:val="both"/>
      </w:pPr>
      <w:r w:rsidRPr="006138CA">
        <w:t xml:space="preserve">- rozbudowa sieci </w:t>
      </w:r>
      <w:proofErr w:type="spellStart"/>
      <w:r w:rsidRPr="006138CA">
        <w:t>międzyobiektowych</w:t>
      </w:r>
      <w:proofErr w:type="spellEnd"/>
      <w:r w:rsidRPr="006138CA">
        <w:t xml:space="preserve"> kablowych zasilających (w tym oświetlenia terenu) i sterowniczych</w:t>
      </w:r>
    </w:p>
    <w:p w:rsidR="00600319" w:rsidRPr="006138CA" w:rsidRDefault="00600319" w:rsidP="00600319">
      <w:pPr>
        <w:spacing w:after="0" w:line="240" w:lineRule="auto"/>
        <w:jc w:val="both"/>
        <w:rPr>
          <w:u w:val="single"/>
        </w:rPr>
      </w:pPr>
      <w:r w:rsidRPr="006138CA">
        <w:rPr>
          <w:u w:val="single"/>
        </w:rPr>
        <w:t>Uwaga:</w:t>
      </w:r>
    </w:p>
    <w:p w:rsidR="00600319" w:rsidRPr="006138CA" w:rsidRDefault="00600319" w:rsidP="00600319">
      <w:pPr>
        <w:spacing w:after="0" w:line="240" w:lineRule="auto"/>
        <w:jc w:val="both"/>
      </w:pPr>
      <w:r w:rsidRPr="006138CA">
        <w:t xml:space="preserve">Teren oczyszczalni przedzielony jest drogą gminną o nawierzchni asfaltowej, realizacja sieci związana z przekroczeniem drogi gminnej może być realizowana wyłączenie w technologii przewiertu lub </w:t>
      </w:r>
      <w:proofErr w:type="spellStart"/>
      <w:r w:rsidRPr="006138CA">
        <w:t>przecisku</w:t>
      </w:r>
      <w:proofErr w:type="spellEnd"/>
    </w:p>
    <w:p w:rsidR="00600319" w:rsidRPr="00551999" w:rsidRDefault="00600319" w:rsidP="00600319">
      <w:pPr>
        <w:spacing w:after="0" w:line="240" w:lineRule="auto"/>
        <w:jc w:val="both"/>
        <w:rPr>
          <w:b/>
        </w:rPr>
      </w:pPr>
    </w:p>
    <w:p w:rsidR="00600319" w:rsidRPr="00551999" w:rsidRDefault="00600319" w:rsidP="00600319">
      <w:pPr>
        <w:spacing w:after="0" w:line="240" w:lineRule="auto"/>
        <w:jc w:val="both"/>
        <w:rPr>
          <w:b/>
        </w:rPr>
      </w:pPr>
      <w:r w:rsidRPr="00551999">
        <w:rPr>
          <w:b/>
        </w:rPr>
        <w:t>4.4.4.2. Układ komunikacyjny</w:t>
      </w:r>
    </w:p>
    <w:p w:rsidR="00600319" w:rsidRDefault="00600319" w:rsidP="00600319">
      <w:pPr>
        <w:spacing w:after="0" w:line="240" w:lineRule="auto"/>
        <w:jc w:val="both"/>
      </w:pPr>
      <w:r>
        <w:t xml:space="preserve">Obiekty oczyszczalni są nawiązane wysokościowo do niwelety drogi gminnej, przecinającej teren oczyszczalni. Poletka wykonane są w wykopie, pozostałe obiekty oczyszczalni tj. budynek techniczno-socjalny i blok biologiczny  w nasypie budowlanym. </w:t>
      </w:r>
    </w:p>
    <w:p w:rsidR="00600319" w:rsidRDefault="00600319" w:rsidP="00600319">
      <w:pPr>
        <w:spacing w:after="0" w:line="240" w:lineRule="auto"/>
        <w:jc w:val="both"/>
        <w:rPr>
          <w:highlight w:val="yellow"/>
        </w:rPr>
      </w:pPr>
      <w:r>
        <w:t xml:space="preserve">Dojazd do oczyszczalni stanowią dwa  zjazdy publiczne z drogi gminnej. Jeden zjazd na obszar działek po stronie wschodniej drogi gminnej tj. do  głównych obiektów technologicznych i drugi zjazd  na teren poletek osadowych znajdujących się po stronie zachodniej drogi gminnej. Oczyszczalnia po stronie głównych obiektów – część obecnie użytkowana - posiada układ dróg i chodników o nawierzchni z trylinki. Drogi odwodnione są powierzchniowo na teren sąsiedni (z wyłączeniem stanowiska </w:t>
      </w:r>
      <w:proofErr w:type="spellStart"/>
      <w:r>
        <w:t>zlewczego</w:t>
      </w:r>
      <w:proofErr w:type="spellEnd"/>
      <w:r>
        <w:t xml:space="preserve"> odwodnionego do kanalizacji sanitarnej). Nawierzchnie wzdłuż poletek obecnie </w:t>
      </w:r>
      <w:proofErr w:type="spellStart"/>
      <w:r>
        <w:t>nieużytkowan</w:t>
      </w:r>
      <w:proofErr w:type="spellEnd"/>
      <w:r>
        <w:t>, betonowe.</w:t>
      </w:r>
    </w:p>
    <w:p w:rsidR="00600319" w:rsidRPr="00275E81" w:rsidRDefault="00600319" w:rsidP="00600319">
      <w:pPr>
        <w:spacing w:after="0" w:line="240" w:lineRule="auto"/>
        <w:jc w:val="both"/>
      </w:pPr>
      <w:r w:rsidRPr="00275E81">
        <w:t>Istniejący układ drogowy ze względu na stan techniczny nawierzchni oraz planowane nowe obiekty będące w kolizji z istniejącymi nawierzchniami wymagał będzie przebudowy lub budowy w zakresie:</w:t>
      </w:r>
    </w:p>
    <w:p w:rsidR="00600319" w:rsidRPr="00275E81" w:rsidRDefault="00600319" w:rsidP="00600319">
      <w:pPr>
        <w:spacing w:after="0" w:line="240" w:lineRule="auto"/>
        <w:jc w:val="both"/>
      </w:pPr>
      <w:r w:rsidRPr="00275E81">
        <w:t xml:space="preserve">- przebudowy zjazdu  z nawierzchnią drogi  wzdłuż OBIEKTU 3 – budynku techniczno-socjalnego powierzchnia około </w:t>
      </w:r>
      <w:bookmarkStart w:id="30" w:name="_Hlk493415678"/>
      <w:r w:rsidRPr="00275E81">
        <w:t>380m</w:t>
      </w:r>
      <w:r w:rsidRPr="00275E81">
        <w:rPr>
          <w:vertAlign w:val="superscript"/>
        </w:rPr>
        <w:t>2</w:t>
      </w:r>
      <w:bookmarkEnd w:id="30"/>
    </w:p>
    <w:p w:rsidR="00600319" w:rsidRPr="00275E81" w:rsidRDefault="00600319" w:rsidP="00600319">
      <w:pPr>
        <w:spacing w:after="0" w:line="240" w:lineRule="auto"/>
        <w:jc w:val="both"/>
      </w:pPr>
      <w:r w:rsidRPr="00275E81">
        <w:t>- przebudowy zjazdu i  budowy nowej drogi wewnętrznej wzdłuż projektowanej lokalizacji  budynku technologicznego stacji dmuchaw i agregatu OBIEKT 11 oraz reaktora biologicznego z osadnikami OBIEKT 6 o powierzchni łącznej około 380m</w:t>
      </w:r>
      <w:r w:rsidRPr="00275E81">
        <w:rPr>
          <w:vertAlign w:val="superscript"/>
        </w:rPr>
        <w:t>2</w:t>
      </w:r>
    </w:p>
    <w:p w:rsidR="00600319" w:rsidRPr="00203181" w:rsidRDefault="00600319" w:rsidP="00600319">
      <w:pPr>
        <w:spacing w:after="0" w:line="240" w:lineRule="auto"/>
        <w:jc w:val="both"/>
      </w:pPr>
      <w:r w:rsidRPr="00203181">
        <w:t>- budow</w:t>
      </w:r>
      <w:r>
        <w:t>y</w:t>
      </w:r>
      <w:r w:rsidRPr="00203181">
        <w:t xml:space="preserve"> stanowiska samochodu ciężarowego ograniczonego bezpiecznikiem od nawierzchni drogi gminnej wzdłuż OBIEKTU 2 o powierzchni około 70m</w:t>
      </w:r>
      <w:r w:rsidRPr="00203181">
        <w:rPr>
          <w:vertAlign w:val="superscript"/>
        </w:rPr>
        <w:t>2</w:t>
      </w:r>
    </w:p>
    <w:p w:rsidR="00600319" w:rsidRPr="00E6095B" w:rsidRDefault="00600319" w:rsidP="00600319">
      <w:pPr>
        <w:spacing w:after="0" w:line="240" w:lineRule="auto"/>
        <w:jc w:val="both"/>
      </w:pPr>
      <w:r w:rsidRPr="00E6095B">
        <w:t>- budowy uzupełniające nawierzchnie chodników do  nowych obiektów, powierzchnia około 70m</w:t>
      </w:r>
      <w:r w:rsidRPr="00E6095B">
        <w:rPr>
          <w:vertAlign w:val="superscript"/>
        </w:rPr>
        <w:t>2</w:t>
      </w:r>
    </w:p>
    <w:p w:rsidR="00600319" w:rsidRPr="00E6095B" w:rsidRDefault="00600319" w:rsidP="00600319">
      <w:pPr>
        <w:spacing w:after="0" w:line="240" w:lineRule="auto"/>
        <w:jc w:val="both"/>
      </w:pPr>
      <w:r w:rsidRPr="00E6095B">
        <w:t>Po rozbudowie układu drogowego ma on zapewnić dojazd do istniejących i nowoprojektowanych  obiektów</w:t>
      </w:r>
      <w:r w:rsidR="0086412D">
        <w:t xml:space="preserve"> </w:t>
      </w:r>
      <w:r w:rsidRPr="00E6095B">
        <w:t xml:space="preserve">w tym możliwość odbioru osadu odwodnionego ze zbiornika zagęszczacza osadu planowanego w OBIEKCIE 2. </w:t>
      </w:r>
    </w:p>
    <w:p w:rsidR="00600319" w:rsidRPr="00E6095B" w:rsidRDefault="00600319" w:rsidP="00600319">
      <w:pPr>
        <w:spacing w:after="0" w:line="240" w:lineRule="auto"/>
        <w:jc w:val="both"/>
      </w:pPr>
      <w:r w:rsidRPr="00E6095B">
        <w:t xml:space="preserve">Technologię nawierzchni i budowy dróg należy przyjąć z kostki brukowej na podbudowie dwuwarstwowej </w:t>
      </w:r>
      <w:r>
        <w:t>i warstwie wzmacniającej z tłucznia</w:t>
      </w:r>
      <w:r w:rsidRPr="00E6095B">
        <w:t>. Do przyjęcia  konstrukcji nawierzchni należy założyć ruch na terenie oczyszczalni ciężkich pojazdów z uwzględnieniem warunku mrozoodporności.</w:t>
      </w:r>
    </w:p>
    <w:p w:rsidR="00600319" w:rsidRPr="00551999" w:rsidRDefault="00600319" w:rsidP="00600319">
      <w:pPr>
        <w:spacing w:after="0" w:line="240" w:lineRule="auto"/>
        <w:ind w:firstLine="708"/>
        <w:jc w:val="both"/>
      </w:pPr>
      <w:r w:rsidRPr="00551999">
        <w:t>Szerokość dróg wewnętrznych i stanowiska samochodu ciężarowego  3,5m, łuki  minimum 6m, długość stanowiska postojowego 15m –</w:t>
      </w:r>
      <w:r>
        <w:t xml:space="preserve"> całość </w:t>
      </w:r>
      <w:r w:rsidRPr="00551999">
        <w:t>dostosowan</w:t>
      </w:r>
      <w:r>
        <w:t>a</w:t>
      </w:r>
      <w:r w:rsidRPr="00551999">
        <w:t xml:space="preserve"> do planowanych dojazdów samochodów  serwisowych i odbierających odpady i osady</w:t>
      </w:r>
      <w:r>
        <w:t xml:space="preserve">; tj. </w:t>
      </w:r>
      <w:r w:rsidRPr="00551999">
        <w:t>samochod</w:t>
      </w:r>
      <w:r>
        <w:t>ów</w:t>
      </w:r>
      <w:r w:rsidRPr="00551999">
        <w:t xml:space="preserve"> ciężarow</w:t>
      </w:r>
      <w:r>
        <w:t>ych o</w:t>
      </w:r>
      <w:r w:rsidRPr="00551999">
        <w:t xml:space="preserve"> długość około 9m.</w:t>
      </w:r>
    </w:p>
    <w:p w:rsidR="00600319" w:rsidRDefault="00600319" w:rsidP="00600319">
      <w:pPr>
        <w:spacing w:after="0" w:line="240" w:lineRule="auto"/>
        <w:jc w:val="both"/>
        <w:rPr>
          <w:b/>
          <w:highlight w:val="yellow"/>
        </w:rPr>
      </w:pPr>
    </w:p>
    <w:p w:rsidR="00600319" w:rsidRPr="006138CA" w:rsidRDefault="00600319" w:rsidP="00600319">
      <w:pPr>
        <w:spacing w:after="0" w:line="240" w:lineRule="auto"/>
        <w:jc w:val="both"/>
        <w:rPr>
          <w:b/>
        </w:rPr>
      </w:pPr>
      <w:r w:rsidRPr="006138CA">
        <w:rPr>
          <w:b/>
        </w:rPr>
        <w:t>4.4.4.3. Ogrodzenie</w:t>
      </w:r>
    </w:p>
    <w:p w:rsidR="00600319" w:rsidRPr="006138CA" w:rsidRDefault="00600319" w:rsidP="00600319">
      <w:pPr>
        <w:spacing w:after="0" w:line="240" w:lineRule="auto"/>
        <w:jc w:val="both"/>
      </w:pPr>
      <w:r w:rsidRPr="006138CA">
        <w:t>W ramach przedmiotowej realizacji wymienić należy istniejące bramy wjazdowe skrzydłowe oraz wykonać 3 bramki o szerokości po 1m w świetle. W tym celu należy wykonać odpowiednie fundamenty pod bramy  i  bramki z konstrukcją nośną.  Minimalna szerokość bram w świetle 5m.</w:t>
      </w:r>
    </w:p>
    <w:p w:rsidR="00600319" w:rsidRPr="006138CA" w:rsidRDefault="00600319" w:rsidP="00600319">
      <w:pPr>
        <w:spacing w:after="0" w:line="240" w:lineRule="auto"/>
        <w:jc w:val="both"/>
      </w:pPr>
      <w:r w:rsidRPr="006138CA">
        <w:t>Ponadto należy:</w:t>
      </w:r>
    </w:p>
    <w:p w:rsidR="00600319" w:rsidRPr="006138CA" w:rsidRDefault="00600319" w:rsidP="00600319">
      <w:pPr>
        <w:spacing w:after="0" w:line="240" w:lineRule="auto"/>
        <w:jc w:val="both"/>
      </w:pPr>
      <w:r w:rsidRPr="006138CA">
        <w:t xml:space="preserve">- na długości około 190mb tj. w lokalizacji istniejących poletek przebudować  istniejące ogrodzenie </w:t>
      </w:r>
    </w:p>
    <w:p w:rsidR="00600319" w:rsidRPr="006138CA" w:rsidRDefault="00600319" w:rsidP="00600319">
      <w:pPr>
        <w:spacing w:after="0" w:line="240" w:lineRule="auto"/>
        <w:jc w:val="both"/>
      </w:pPr>
      <w:r w:rsidRPr="006138CA">
        <w:t xml:space="preserve">oraz </w:t>
      </w:r>
    </w:p>
    <w:p w:rsidR="00600319" w:rsidRPr="006138CA" w:rsidRDefault="00600319" w:rsidP="00600319">
      <w:pPr>
        <w:spacing w:after="0" w:line="240" w:lineRule="auto"/>
        <w:jc w:val="both"/>
      </w:pPr>
      <w:r w:rsidRPr="006138CA">
        <w:t>- na długości  155mb wymienić siatkę ogrodzeniową na nową na istniejących słupkach po ich oczyszczeniu i wymalowaniu, siatka stalowa ocynkowana i malowana proszkowo.</w:t>
      </w:r>
    </w:p>
    <w:p w:rsidR="00600319" w:rsidRDefault="00600319" w:rsidP="00600319">
      <w:pPr>
        <w:spacing w:after="0" w:line="240" w:lineRule="auto"/>
        <w:jc w:val="both"/>
        <w:rPr>
          <w:b/>
          <w:highlight w:val="yellow"/>
        </w:rPr>
      </w:pPr>
    </w:p>
    <w:p w:rsidR="00600319" w:rsidRPr="006138CA" w:rsidRDefault="00600319" w:rsidP="00600319">
      <w:pPr>
        <w:spacing w:after="0" w:line="240" w:lineRule="auto"/>
        <w:jc w:val="both"/>
        <w:rPr>
          <w:b/>
        </w:rPr>
      </w:pPr>
      <w:r w:rsidRPr="006138CA">
        <w:rPr>
          <w:b/>
        </w:rPr>
        <w:t>4.4.4.4. Zieleń</w:t>
      </w:r>
    </w:p>
    <w:p w:rsidR="00600319" w:rsidRPr="006138CA" w:rsidRDefault="00600319" w:rsidP="00600319">
      <w:pPr>
        <w:spacing w:after="0" w:line="240" w:lineRule="auto"/>
        <w:jc w:val="both"/>
      </w:pPr>
      <w:r w:rsidRPr="006138CA">
        <w:t>Po wykonanych robotach teren należy splantować  w miejscach wolnych od obiektów i sieci nasadzić zieleń izolacyjną wysoką (drzewa iglaste)</w:t>
      </w:r>
      <w:r>
        <w:t xml:space="preserve"> w ilości co najmniej drzew usuniętych w wyniku prowadzonych robót (około 12)</w:t>
      </w:r>
      <w:r w:rsidRPr="006138CA">
        <w:t>.</w:t>
      </w:r>
    </w:p>
    <w:p w:rsidR="00600319" w:rsidRDefault="00600319" w:rsidP="00600319">
      <w:pPr>
        <w:spacing w:after="0" w:line="240" w:lineRule="auto"/>
        <w:jc w:val="both"/>
        <w:rPr>
          <w:b/>
        </w:rPr>
      </w:pPr>
    </w:p>
    <w:p w:rsidR="00600319" w:rsidRPr="0016203B" w:rsidRDefault="00600319" w:rsidP="00600319">
      <w:pPr>
        <w:spacing w:after="0" w:line="240" w:lineRule="auto"/>
        <w:jc w:val="both"/>
        <w:rPr>
          <w:b/>
        </w:rPr>
      </w:pPr>
      <w:r w:rsidRPr="0016203B">
        <w:rPr>
          <w:b/>
        </w:rPr>
        <w:t xml:space="preserve">4.4.5. Założenia do budowy nowych i wymiany istniejących instalacji elektroenergetycznych i </w:t>
      </w:r>
      <w:proofErr w:type="spellStart"/>
      <w:r w:rsidRPr="0016203B">
        <w:rPr>
          <w:b/>
        </w:rPr>
        <w:t>AKPiA</w:t>
      </w:r>
      <w:proofErr w:type="spellEnd"/>
      <w:r w:rsidRPr="0016203B">
        <w:rPr>
          <w:b/>
        </w:rPr>
        <w:t xml:space="preserve"> w tym wykonania wizualizacji</w:t>
      </w:r>
    </w:p>
    <w:p w:rsidR="00600319" w:rsidRDefault="00600319" w:rsidP="00600319">
      <w:pPr>
        <w:spacing w:after="0" w:line="240" w:lineRule="auto"/>
        <w:jc w:val="both"/>
      </w:pPr>
      <w:r>
        <w:rPr>
          <w:u w:val="single"/>
        </w:rPr>
        <w:t>Informacje ogólne</w:t>
      </w:r>
    </w:p>
    <w:p w:rsidR="00600319" w:rsidRDefault="00600319" w:rsidP="00600319">
      <w:pPr>
        <w:spacing w:after="0" w:line="240" w:lineRule="auto"/>
        <w:jc w:val="both"/>
      </w:pPr>
      <w:r>
        <w:t xml:space="preserve">Wstępnie szacowana moc odbiorników elektrycznych na terenie oczyszczalni po przebudowie  i rozbudowie oczyszczalni ścieków w Kluszkowcach wyniesie w sumie około 110kW.  Oszacowana moc gwarantowana przyłączeniowa wynosi 65kW (istniejąca 40kW). Podaną moc gwarantowaną  należy na etapie projektu zweryfikować. Wyliczona ostatecznie moc gwarantowana musi zapewniać zasilanie wszystkich odbiorów technologicznych oraz odbiorów doprecyzowanych na etapie projektu tj. instalacji wody, kanalizacji wentylacji, ogrzewania i </w:t>
      </w:r>
      <w:proofErr w:type="spellStart"/>
      <w:r>
        <w:t>AKPiA</w:t>
      </w:r>
      <w:proofErr w:type="spellEnd"/>
      <w:r>
        <w:t xml:space="preserve">, przy zastosowaniu urządzeń o standardzie zgodnym z opisem w PFU. </w:t>
      </w:r>
    </w:p>
    <w:p w:rsidR="00600319" w:rsidRDefault="00600319" w:rsidP="00600319">
      <w:pPr>
        <w:spacing w:after="0" w:line="240" w:lineRule="auto"/>
        <w:jc w:val="both"/>
      </w:pPr>
      <w:r>
        <w:t xml:space="preserve">W wyniku projektowanej rozbudowy i przebudowy oczyszczalni należy wykonać nowy system elektroenergetyczny oczyszczalni w tym zasilania rezerwowego, pozwalający na zasilenie wszystkich urządzeń nowoprojektowanych i istniejących urządzeń pozostających bez zmian.  Układ zasilania należy dostosować do mocy odpowiedniej dla zwiększonych potrzeb wraz z podłączeniem do systemu energetycznego oczyszczalni. Rozdzielnice należy zabudować w miejscach do tego przeznaczonych (istniejący budynek techniczno-socjalny, stacji dmuchaw i agregatu).  Istniejące rozdzielnie należy wymienić na nowe, dostosowując je do nowego  zapotrzebowania mocy i odbiorników, wprowadzając system automatycznego startu w razie zaniku napięcia oraz wymagane zabezpieczenia przed pracą jednoczesną (zasilanie podstawowe/zasilanie rezerwowe). </w:t>
      </w:r>
    </w:p>
    <w:p w:rsidR="00600319" w:rsidRDefault="00600319" w:rsidP="00600319">
      <w:pPr>
        <w:spacing w:after="0" w:line="240" w:lineRule="auto"/>
        <w:jc w:val="both"/>
        <w:rPr>
          <w:u w:val="single"/>
        </w:rPr>
      </w:pPr>
      <w:r>
        <w:t xml:space="preserve">Zakłada się 100% rezerwację zasilania urządzeń i instalacji  z agregatu prądotwórczego. </w:t>
      </w:r>
    </w:p>
    <w:p w:rsidR="00600319" w:rsidRDefault="00600319" w:rsidP="00600319">
      <w:pPr>
        <w:spacing w:after="0" w:line="240" w:lineRule="auto"/>
        <w:jc w:val="both"/>
      </w:pPr>
      <w:r>
        <w:rPr>
          <w:u w:val="single"/>
        </w:rPr>
        <w:t xml:space="preserve">Zasilanie i pomiar energii. </w:t>
      </w:r>
    </w:p>
    <w:p w:rsidR="00600319" w:rsidRDefault="00600319" w:rsidP="00600319">
      <w:pPr>
        <w:spacing w:after="0" w:line="240" w:lineRule="auto"/>
        <w:jc w:val="both"/>
        <w:rPr>
          <w:u w:val="single"/>
        </w:rPr>
      </w:pPr>
      <w:r>
        <w:t xml:space="preserve">Oczyszczalnia ścieków zasilana jest przyłączem kablowym niskiego napięcia z rozdzielnicy </w:t>
      </w:r>
      <w:proofErr w:type="spellStart"/>
      <w:r>
        <w:t>nn</w:t>
      </w:r>
      <w:proofErr w:type="spellEnd"/>
      <w:r>
        <w:t xml:space="preserve"> stacji transformatorowej Kluszkowce 5 Oczyszczalnia nr S-6899 napięcia z rozdzielnicy </w:t>
      </w:r>
      <w:proofErr w:type="spellStart"/>
      <w:r>
        <w:t>nn</w:t>
      </w:r>
      <w:proofErr w:type="spellEnd"/>
      <w:r>
        <w:t xml:space="preserve"> stacji transformatorowej Kluszkowce 5 Oczyszczalnia nr S-6899 zakończonym złączem kablowym ZK1 zabudowanym na ścianie budynku techniczno- socjalnego i układem pomiaru energii zlokalizowanym przy rozdzielnicy głównej oczyszczalni w wydzielonym pomieszczeniu rozdzielni. Dostosowanie przyłącza do zwiększonego poboru mocy (przewidywany wzrost mocy przyłączeniowej z 40kW na 65kW ujęty w wydanych przez Tauron S.A. Warunkach przyłączenia) obejmuje demontaż istniejącego złącza ZK1 i zabudowę przy granicy działki oczyszczalni w rejonie wjazdu zestawu złączowo- pomiarowego na ZK2a-1Pw z zabezpieczeniem głównym 100A i licznikiem pomiaru bezpośredniego według standardów Tauron.  Miejsce dostarczania energii i rozgraniczenia własności: zaciski prądowe wyjściowe aparatu </w:t>
      </w:r>
      <w:proofErr w:type="spellStart"/>
      <w:r>
        <w:t>zalicznikowego</w:t>
      </w:r>
      <w:proofErr w:type="spellEnd"/>
      <w:r>
        <w:t xml:space="preserve">. </w:t>
      </w:r>
    </w:p>
    <w:p w:rsidR="00600319" w:rsidRDefault="00600319" w:rsidP="00600319">
      <w:pPr>
        <w:spacing w:after="0" w:line="240" w:lineRule="auto"/>
        <w:jc w:val="both"/>
      </w:pPr>
      <w:r>
        <w:rPr>
          <w:u w:val="single"/>
        </w:rPr>
        <w:t xml:space="preserve">Wymiana systemu automatyki i </w:t>
      </w:r>
      <w:proofErr w:type="spellStart"/>
      <w:r>
        <w:rPr>
          <w:u w:val="single"/>
        </w:rPr>
        <w:t>AKPiA</w:t>
      </w:r>
      <w:proofErr w:type="spellEnd"/>
      <w:r>
        <w:rPr>
          <w:u w:val="single"/>
        </w:rPr>
        <w:t xml:space="preserve">  </w:t>
      </w:r>
    </w:p>
    <w:p w:rsidR="00600319" w:rsidRDefault="00600319" w:rsidP="00600319">
      <w:pPr>
        <w:spacing w:after="0" w:line="240" w:lineRule="auto"/>
        <w:jc w:val="both"/>
      </w:pPr>
      <w:r>
        <w:t xml:space="preserve">System automatyki musi realizować zadania z zakresu pracy oczyszczalni oraz odbioru, wykorzystania i transmisji sygnału do siedziby Spółki (zdalny dostęp poprzez program Team Viewer) oraz zapewniać zgodność z wytycznymi „Ogólne warunki techniczne dla projektowania i budowy systemów sterowania i wizualizacji oczyszczalni ścieków w PPK Sp. z o.o.” (załącznik nr 17 do PFU). </w:t>
      </w:r>
    </w:p>
    <w:p w:rsidR="00600319" w:rsidRDefault="00600319" w:rsidP="00600319">
      <w:pPr>
        <w:spacing w:after="0" w:line="240" w:lineRule="auto"/>
        <w:jc w:val="both"/>
      </w:pPr>
      <w:r>
        <w:t xml:space="preserve">Główne wymagania stawiane przed oczyszczalnią w okresie docelowym, dotyczące osiągnięcia efektów oczyszczania ścieków i niskiego zużycia energii, wymagają zastosowania niezawodnego systemu </w:t>
      </w:r>
      <w:proofErr w:type="spellStart"/>
      <w:r>
        <w:t>AKPiA</w:t>
      </w:r>
      <w:proofErr w:type="spellEnd"/>
      <w:r>
        <w:t xml:space="preserve"> obejmującego kontrolę i sterowanie przebiegiem ważniejszych procesów jednostkowych. Podstawowe zadania, jakie powinien spełnić taki system to: </w:t>
      </w:r>
    </w:p>
    <w:p w:rsidR="00600319" w:rsidRDefault="00600319" w:rsidP="00600319">
      <w:pPr>
        <w:spacing w:after="0" w:line="240" w:lineRule="auto"/>
        <w:ind w:left="705" w:hanging="705"/>
        <w:jc w:val="both"/>
      </w:pPr>
      <w:r>
        <w:t>-</w:t>
      </w:r>
      <w:r>
        <w:tab/>
        <w:t xml:space="preserve">Zapewnienie oraz utrzymanie wymaganych parametrów technologicznych i związanych z nimi efektów pracy oczyszczalni. </w:t>
      </w:r>
    </w:p>
    <w:p w:rsidR="00600319" w:rsidRDefault="00600319" w:rsidP="00600319">
      <w:pPr>
        <w:spacing w:after="0" w:line="240" w:lineRule="auto"/>
        <w:jc w:val="both"/>
      </w:pPr>
      <w:r>
        <w:t>-</w:t>
      </w:r>
      <w:r>
        <w:tab/>
        <w:t xml:space="preserve">Optymalizacja zużycia energii elektrycznej i chemikaliów. </w:t>
      </w:r>
    </w:p>
    <w:p w:rsidR="00600319" w:rsidRDefault="00600319" w:rsidP="00600319">
      <w:pPr>
        <w:spacing w:after="0" w:line="240" w:lineRule="auto"/>
        <w:jc w:val="both"/>
      </w:pPr>
      <w:r>
        <w:t>-</w:t>
      </w:r>
      <w:r>
        <w:tab/>
        <w:t>Wizualizacja pracy oczyszczalni.</w:t>
      </w:r>
    </w:p>
    <w:p w:rsidR="00600319" w:rsidRDefault="00600319" w:rsidP="00600319">
      <w:pPr>
        <w:spacing w:after="0" w:line="240" w:lineRule="auto"/>
        <w:ind w:left="705" w:hanging="705"/>
        <w:jc w:val="both"/>
      </w:pPr>
      <w:r>
        <w:t>-</w:t>
      </w:r>
      <w:r>
        <w:tab/>
        <w:t>Archiwizacja, obróbka statystyczna i bilansowanie bieżących danych oraz eksport danych do jednego z powszechnie stosowanych formatów, np. DBF, XLS, CSV.</w:t>
      </w:r>
    </w:p>
    <w:p w:rsidR="00600319" w:rsidRDefault="00600319" w:rsidP="00600319">
      <w:pPr>
        <w:spacing w:after="0" w:line="240" w:lineRule="auto"/>
        <w:jc w:val="both"/>
      </w:pPr>
      <w:r>
        <w:t>-</w:t>
      </w:r>
      <w:r>
        <w:tab/>
        <w:t>Możliwość szybkiej i właściwej ingerencji w przypadku stanów awaryjnych.</w:t>
      </w:r>
    </w:p>
    <w:p w:rsidR="00600319" w:rsidRDefault="00600319" w:rsidP="00600319">
      <w:pPr>
        <w:spacing w:after="0" w:line="240" w:lineRule="auto"/>
        <w:jc w:val="both"/>
      </w:pPr>
      <w:r>
        <w:t xml:space="preserve">Najważniejszym elementem systemu </w:t>
      </w:r>
      <w:proofErr w:type="spellStart"/>
      <w:r>
        <w:t>AKPiA</w:t>
      </w:r>
      <w:proofErr w:type="spellEnd"/>
      <w:r>
        <w:t xml:space="preserve"> jest część obejmująca układy sterowania </w:t>
      </w:r>
      <w:r>
        <w:rPr>
          <w:spacing w:val="-2"/>
        </w:rPr>
        <w:t xml:space="preserve">poszczególnymi urządzeniami lub węzłami technologicznymi oraz związane z nimi automatyczne urządzenia kontrolno-pomiarowe. </w:t>
      </w:r>
    </w:p>
    <w:p w:rsidR="00600319" w:rsidRDefault="00600319" w:rsidP="00600319">
      <w:pPr>
        <w:spacing w:after="0" w:line="240" w:lineRule="auto"/>
        <w:jc w:val="both"/>
      </w:pPr>
      <w:r>
        <w:t>Zakłada się całkowitą wymianę istniejącego systemu automatyki.</w:t>
      </w:r>
    </w:p>
    <w:p w:rsidR="00600319" w:rsidRDefault="00600319" w:rsidP="00600319">
      <w:pPr>
        <w:spacing w:after="0" w:line="240" w:lineRule="auto"/>
        <w:jc w:val="both"/>
      </w:pPr>
      <w:r>
        <w:t>Należy zastosować panele operatorskie dla kluczowych sterowników – zarówno w systemie jak i dla urządzeń/węzłów wyposażonych we własne sterowniki.</w:t>
      </w:r>
    </w:p>
    <w:p w:rsidR="00600319" w:rsidRDefault="00600319" w:rsidP="00600319">
      <w:pPr>
        <w:spacing w:after="0" w:line="240" w:lineRule="auto"/>
        <w:jc w:val="both"/>
      </w:pPr>
      <w:r>
        <w:t>Wszystkie maszyny i urządzenia (zarówno nowe jak i istniejące) muszą zostać włączone do nowego systemu kontroli i sterowania. W projekcie muszą zostać uwzględnione następujące sposoby sterowania: ręczne lokalne, ręczne zdalne oraz automatyczne.</w:t>
      </w:r>
    </w:p>
    <w:p w:rsidR="00600319" w:rsidRDefault="00600319" w:rsidP="00600319">
      <w:pPr>
        <w:spacing w:after="0" w:line="240" w:lineRule="auto"/>
        <w:jc w:val="both"/>
      </w:pPr>
      <w:r>
        <w:t>Wszystkie projektowane węzły mają zostać zintegrowane także pod względem wzajemnych zabezpieczeń (np. wyłączenie układu odwadniania przy awarii przenośnika ślimakowego).</w:t>
      </w:r>
    </w:p>
    <w:p w:rsidR="00600319" w:rsidRDefault="00600319" w:rsidP="00600319">
      <w:pPr>
        <w:tabs>
          <w:tab w:val="left" w:pos="720"/>
        </w:tabs>
        <w:spacing w:after="0" w:line="240" w:lineRule="auto"/>
        <w:jc w:val="both"/>
      </w:pPr>
      <w:r>
        <w:t>Dla urządzeń należy zaprojektować przekazanie sygnałów praca/gotowość/awaria, sterowanie zdalne/lokalne, zamknięcie/ otwarcie (zasuwy, zastawki, przepustnice), a dla pomiarów - wszystkich wartości mierzonych.</w:t>
      </w:r>
    </w:p>
    <w:p w:rsidR="00600319" w:rsidRDefault="00600319" w:rsidP="00600319">
      <w:pPr>
        <w:tabs>
          <w:tab w:val="left" w:pos="720"/>
        </w:tabs>
        <w:spacing w:after="0" w:line="240" w:lineRule="auto"/>
        <w:jc w:val="both"/>
      </w:pPr>
      <w:r>
        <w:t>Zaprojektować system na bazie urządzeń posiadających serwis techniczny.</w:t>
      </w:r>
    </w:p>
    <w:p w:rsidR="00600319" w:rsidRDefault="00600319" w:rsidP="00600319">
      <w:pPr>
        <w:tabs>
          <w:tab w:val="left" w:pos="720"/>
        </w:tabs>
        <w:spacing w:after="0" w:line="240" w:lineRule="auto"/>
        <w:jc w:val="both"/>
      </w:pPr>
      <w:r>
        <w:t>Cały system sterowania ma być zintegrowany, co oznacza że wszystkie elementy są ze sobą kompatybilne pod względem sprzętowym i programowym (tylko jeden producent sterowników oraz oprogramowanie SCADA).</w:t>
      </w:r>
    </w:p>
    <w:p w:rsidR="00600319" w:rsidRDefault="00600319" w:rsidP="00600319">
      <w:pPr>
        <w:tabs>
          <w:tab w:val="left" w:pos="720"/>
        </w:tabs>
        <w:spacing w:after="0" w:line="240" w:lineRule="auto"/>
        <w:jc w:val="both"/>
      </w:pPr>
      <w:r>
        <w:t>Poszczególne urządzenia powinny komunikować się z systemem nadrzędnym poprzez jeden ze standardowych protokołów komunikacyjnych (MODBUS, PROFIBUS).</w:t>
      </w:r>
    </w:p>
    <w:p w:rsidR="00600319" w:rsidRDefault="00600319" w:rsidP="00600319">
      <w:pPr>
        <w:tabs>
          <w:tab w:val="left" w:pos="720"/>
        </w:tabs>
        <w:spacing w:after="0" w:line="240" w:lineRule="auto"/>
        <w:jc w:val="both"/>
      </w:pPr>
      <w:r>
        <w:t>Nadrzędny system sterowania (sterowniki oraz ich konfiguracja) ma być łatwo skalowalny z szybką możliwością podwojenia punktów I/O.</w:t>
      </w:r>
    </w:p>
    <w:p w:rsidR="00600319" w:rsidRDefault="00600319" w:rsidP="00600319">
      <w:pPr>
        <w:tabs>
          <w:tab w:val="left" w:pos="720"/>
        </w:tabs>
        <w:spacing w:after="0" w:line="240" w:lineRule="auto"/>
        <w:jc w:val="both"/>
      </w:pPr>
      <w:r>
        <w:t xml:space="preserve">Nowy układ automatyki, celem ujednolicenia oprogramowania w przedsiębiorstwie ma być oparty na systemie SCADA </w:t>
      </w:r>
      <w:proofErr w:type="spellStart"/>
      <w:r>
        <w:t>Wonderware</w:t>
      </w:r>
      <w:proofErr w:type="spellEnd"/>
      <w:r>
        <w:t xml:space="preserve"> </w:t>
      </w:r>
      <w:proofErr w:type="spellStart"/>
      <w:r>
        <w:t>InTouch</w:t>
      </w:r>
      <w:proofErr w:type="spellEnd"/>
      <w:r>
        <w:t xml:space="preserve"> (licencja bez I/O – </w:t>
      </w:r>
      <w:proofErr w:type="spellStart"/>
      <w:r>
        <w:t>View</w:t>
      </w:r>
      <w:proofErr w:type="spellEnd"/>
      <w:r>
        <w:t xml:space="preserve">), </w:t>
      </w:r>
      <w:proofErr w:type="spellStart"/>
      <w:r>
        <w:t>Wonderware</w:t>
      </w:r>
      <w:proofErr w:type="spellEnd"/>
      <w:r>
        <w:t xml:space="preserve"> IDAS (licencja z ilością zmiennych odpowiadających potrzebom obiektu) wraz z kompletem dokumentacji w postaci książkowej i elektronicznej w języku polskim.  Wykonawca na czas budowy i programowania systemu wizualizacji powinien dysponować licencją development. </w:t>
      </w:r>
    </w:p>
    <w:p w:rsidR="00600319" w:rsidRDefault="00600319" w:rsidP="00600319">
      <w:pPr>
        <w:tabs>
          <w:tab w:val="left" w:pos="720"/>
        </w:tabs>
        <w:spacing w:after="0" w:line="240" w:lineRule="auto"/>
        <w:jc w:val="both"/>
      </w:pPr>
      <w:r>
        <w:t>Wykonawca winien przeprowadzić szkolenie z zakresu konfiguracji systemu i zastosowanych zasad programowania.</w:t>
      </w:r>
    </w:p>
    <w:p w:rsidR="00600319" w:rsidRDefault="00600319" w:rsidP="00600319">
      <w:pPr>
        <w:tabs>
          <w:tab w:val="left" w:pos="720"/>
        </w:tabs>
        <w:spacing w:after="0" w:line="240" w:lineRule="auto"/>
        <w:jc w:val="both"/>
      </w:pPr>
      <w:r>
        <w:t>Po zakończeniu realizacji zadania Wykonawca przekaże Użytkownikowi wszystkie materiały (sprzęt, oprogramowanie narzędziowe), które umożliwia pracę nad systemem, dostarczona zostanie również dokumentacja powykonawcza systemu w postaci elektronicznej.</w:t>
      </w:r>
    </w:p>
    <w:p w:rsidR="00600319" w:rsidRDefault="00600319" w:rsidP="00600319">
      <w:pPr>
        <w:tabs>
          <w:tab w:val="left" w:pos="720"/>
        </w:tabs>
        <w:spacing w:after="0" w:line="240" w:lineRule="auto"/>
        <w:jc w:val="both"/>
      </w:pPr>
      <w:r>
        <w:t>Wszystkie istotne parametry pracy obiektu i urządzeń mają być dostępne w systemie.</w:t>
      </w:r>
    </w:p>
    <w:p w:rsidR="00600319" w:rsidRDefault="00600319" w:rsidP="00600319">
      <w:pPr>
        <w:tabs>
          <w:tab w:val="left" w:pos="720"/>
        </w:tabs>
        <w:spacing w:after="0" w:line="240" w:lineRule="auto"/>
        <w:jc w:val="both"/>
      </w:pPr>
      <w:r>
        <w:t>System musi umożliwiać bieżące tworzenie kopii roboczych.</w:t>
      </w:r>
    </w:p>
    <w:p w:rsidR="00600319" w:rsidRDefault="00600319" w:rsidP="00600319">
      <w:pPr>
        <w:tabs>
          <w:tab w:val="left" w:pos="720"/>
        </w:tabs>
        <w:spacing w:after="0" w:line="240" w:lineRule="auto"/>
        <w:jc w:val="both"/>
      </w:pPr>
      <w:r>
        <w:t>Układ sterowania wykonać w taki sposób, że sterowanie urządzeniami ma odbywać się z poziomu dyspozytorni w sposób ręczny lub automatyczny wg założonych algorytmów pracy.</w:t>
      </w:r>
    </w:p>
    <w:p w:rsidR="00600319" w:rsidRDefault="00600319" w:rsidP="00600319">
      <w:pPr>
        <w:tabs>
          <w:tab w:val="left" w:pos="720"/>
        </w:tabs>
        <w:spacing w:after="0" w:line="240" w:lineRule="auto"/>
        <w:jc w:val="both"/>
      </w:pPr>
      <w:r>
        <w:t>Zadawanie parametrów musi być możliwe w sposób prosty, bezpośredni (bez konieczności wyszukiwania adresów i numerów zmiennych).</w:t>
      </w:r>
    </w:p>
    <w:p w:rsidR="00600319" w:rsidRDefault="00600319" w:rsidP="00600319">
      <w:pPr>
        <w:tabs>
          <w:tab w:val="left" w:pos="720"/>
        </w:tabs>
        <w:spacing w:after="0" w:line="240" w:lineRule="auto"/>
        <w:jc w:val="both"/>
      </w:pPr>
      <w:r>
        <w:t>Przyjęty program ma zawierać wszystkie powszechnie używane elementy, tj. obsługę alarmów, wykresy przebiegów czasowych pomiarów, system raportów, system obsługi serwisowej urządzeń, a program ma działać płynnie i na bieżąco uaktualniać swoje dane z obiektu.</w:t>
      </w:r>
    </w:p>
    <w:p w:rsidR="00600319" w:rsidRDefault="00600319" w:rsidP="00600319">
      <w:pPr>
        <w:tabs>
          <w:tab w:val="left" w:pos="720"/>
        </w:tabs>
        <w:spacing w:after="0" w:line="240" w:lineRule="auto"/>
        <w:jc w:val="both"/>
      </w:pPr>
      <w:r>
        <w:t>W trakcie realizacji zadania należy każdorazowo ustalić z Użytkownikiem sposób i miejsce montażu urządzenia pomiarowego.</w:t>
      </w:r>
    </w:p>
    <w:p w:rsidR="00600319" w:rsidRDefault="00600319" w:rsidP="00600319">
      <w:pPr>
        <w:spacing w:after="0" w:line="240" w:lineRule="auto"/>
        <w:jc w:val="both"/>
      </w:pPr>
      <w:r>
        <w:t>Należy założyć wdrożenie co najmniej następujących algorytmów sterowania:</w:t>
      </w:r>
    </w:p>
    <w:p w:rsidR="00600319" w:rsidRDefault="00600319" w:rsidP="00600319">
      <w:pPr>
        <w:spacing w:after="0" w:line="240" w:lineRule="auto"/>
        <w:ind w:left="-15"/>
        <w:jc w:val="both"/>
      </w:pPr>
      <w:r>
        <w:t>- Sterowanie pracą pomp w pompowni i w zbiorniku retencyjnym ścieków w zależności napełnienia ścieków</w:t>
      </w:r>
    </w:p>
    <w:p w:rsidR="00600319" w:rsidRDefault="00600319" w:rsidP="00600319">
      <w:pPr>
        <w:spacing w:after="0" w:line="240" w:lineRule="auto"/>
        <w:ind w:left="-15"/>
        <w:jc w:val="both"/>
      </w:pPr>
      <w:r>
        <w:t>- Sterowanie pracą sita  od spiętrzenia ścieków</w:t>
      </w:r>
    </w:p>
    <w:p w:rsidR="00600319" w:rsidRDefault="00600319" w:rsidP="00600319">
      <w:pPr>
        <w:spacing w:after="0" w:line="240" w:lineRule="auto"/>
        <w:ind w:left="-15"/>
        <w:jc w:val="both"/>
      </w:pPr>
      <w:r>
        <w:t xml:space="preserve">- Sterowanie płuczką </w:t>
      </w:r>
      <w:proofErr w:type="spellStart"/>
      <w:r>
        <w:t>skratek</w:t>
      </w:r>
      <w:proofErr w:type="spellEnd"/>
      <w:r>
        <w:t xml:space="preserve"> w zależności od pracy podajnika </w:t>
      </w:r>
      <w:proofErr w:type="spellStart"/>
      <w:r>
        <w:t>skratek</w:t>
      </w:r>
      <w:proofErr w:type="spellEnd"/>
      <w:r>
        <w:t xml:space="preserve"> z sita</w:t>
      </w:r>
    </w:p>
    <w:p w:rsidR="00600319" w:rsidRDefault="00600319" w:rsidP="00600319">
      <w:pPr>
        <w:spacing w:after="0" w:line="240" w:lineRule="auto"/>
        <w:ind w:left="-15"/>
        <w:jc w:val="both"/>
      </w:pPr>
      <w:r>
        <w:t>- Zgarnianie, płukanie i odwadnianie piasku: zapewniający uruchomienie płuczki – separatora, cykl płukania, cykl odwadniania. Bezwzględnie wymaga się sterowania odwadnianiem piasku w nastawach czasowych lub w zależności od mierzonego poziomu piasku (do wyboru przez obsługę). - Musi istnieć możliwość zadawania parametrów przez obsługę w prostym menu.</w:t>
      </w:r>
    </w:p>
    <w:p w:rsidR="00600319" w:rsidRDefault="00600319" w:rsidP="00600319">
      <w:pPr>
        <w:spacing w:after="0" w:line="240" w:lineRule="auto"/>
        <w:ind w:left="-15"/>
        <w:jc w:val="both"/>
      </w:pPr>
      <w:r>
        <w:t xml:space="preserve">- Sterowanie czasowe mieszadłami </w:t>
      </w:r>
    </w:p>
    <w:p w:rsidR="00600319" w:rsidRDefault="00600319" w:rsidP="00600319">
      <w:pPr>
        <w:spacing w:after="0" w:line="240" w:lineRule="auto"/>
        <w:ind w:left="-15"/>
        <w:jc w:val="both"/>
      </w:pPr>
      <w:r>
        <w:t xml:space="preserve">- Sterowanie praca pompowni ścieków w zbiorniku retencyjnym w trybie automatycznym w zależności - Sterowanie systemem napowietrzania (układ dmuchaw i reaktorów biologicznych)– regulacja ilości powietrza dostarczanego do każdego reaktora biologicznego i komór stabilizacji, poprzez zmianę wydatku dmuchaw zasilających. </w:t>
      </w:r>
    </w:p>
    <w:p w:rsidR="00600319" w:rsidRDefault="00600319" w:rsidP="00600319">
      <w:pPr>
        <w:spacing w:after="0" w:line="240" w:lineRule="auto"/>
        <w:ind w:left="-15"/>
        <w:jc w:val="both"/>
      </w:pPr>
      <w:r>
        <w:t>- Sterowanie pompami osadu nadmiernego, sterowanie ilością odprowadzanego osadu nadmiernego poprzez pomiar natężenia przepływu odprowadzanego osadu do wartości zadanej w systemie (alarm usunięcia zadanej ilości dziennej).</w:t>
      </w:r>
    </w:p>
    <w:p w:rsidR="00600319" w:rsidRDefault="00600319" w:rsidP="00600319">
      <w:pPr>
        <w:spacing w:after="0" w:line="240" w:lineRule="auto"/>
        <w:ind w:left="-15"/>
        <w:jc w:val="both"/>
      </w:pPr>
      <w:r>
        <w:t>- Sterowanie pracą pomp w pompowni wody technologicznej  w zależności napełnienia ścieków i wartości mętności w ściekach oczyszczonych</w:t>
      </w:r>
    </w:p>
    <w:p w:rsidR="00600319" w:rsidRDefault="00600319" w:rsidP="00600319">
      <w:pPr>
        <w:spacing w:after="0" w:line="240" w:lineRule="auto"/>
        <w:ind w:left="-15"/>
        <w:jc w:val="both"/>
      </w:pPr>
      <w:r>
        <w:t>- sterowanie pracą hydroforu wody technologicznej od ciśnienia w instalacji i napełnienia w zbiorniku wody technologicznej</w:t>
      </w:r>
    </w:p>
    <w:p w:rsidR="00600319" w:rsidRDefault="00600319" w:rsidP="00600319">
      <w:pPr>
        <w:spacing w:after="0" w:line="240" w:lineRule="auto"/>
        <w:ind w:left="-15"/>
        <w:jc w:val="both"/>
      </w:pPr>
      <w:r>
        <w:t>- Sterowanie układem zasilania awaryjnego.</w:t>
      </w:r>
    </w:p>
    <w:p w:rsidR="00600319" w:rsidRDefault="00600319" w:rsidP="00600319">
      <w:pPr>
        <w:spacing w:after="0" w:line="240" w:lineRule="auto"/>
        <w:ind w:left="-15"/>
        <w:jc w:val="both"/>
      </w:pPr>
      <w:r>
        <w:t>- Sterowanie ogrzewaniem i wentylacją pomieszczeń dmuchaw od wartości temperatury w pomieszczeniach</w:t>
      </w:r>
    </w:p>
    <w:p w:rsidR="00600319" w:rsidRDefault="00600319" w:rsidP="00600319">
      <w:pPr>
        <w:spacing w:after="0" w:line="240" w:lineRule="auto"/>
        <w:ind w:left="-15"/>
        <w:jc w:val="both"/>
      </w:pPr>
      <w:r>
        <w:t>- Sterowanie praca pompy ciepła od wartości temperatury źródła dolnego</w:t>
      </w:r>
    </w:p>
    <w:p w:rsidR="00600319" w:rsidRDefault="00600319" w:rsidP="00600319">
      <w:pPr>
        <w:spacing w:after="0" w:line="240" w:lineRule="auto"/>
        <w:jc w:val="both"/>
      </w:pPr>
      <w:r>
        <w:t>Przewiduje się realizację co najmniej następujących pomiarów:</w:t>
      </w:r>
    </w:p>
    <w:p w:rsidR="00600319" w:rsidRDefault="00600319" w:rsidP="00600319">
      <w:pPr>
        <w:spacing w:after="0" w:line="240" w:lineRule="auto"/>
        <w:ind w:left="15"/>
        <w:jc w:val="both"/>
      </w:pPr>
      <w:r>
        <w:t xml:space="preserve">- Pomiar poziomu w pompowni ścieków surowej i zbiorniku retencyjnym;  hydrostatyczny wraz z pływakami – jako wskazanie poziomów „strategicznych” – </w:t>
      </w:r>
      <w:proofErr w:type="spellStart"/>
      <w:r>
        <w:t>suchobiegu</w:t>
      </w:r>
      <w:proofErr w:type="spellEnd"/>
      <w:r>
        <w:t>, maksymalnego awaryjnego</w:t>
      </w:r>
    </w:p>
    <w:p w:rsidR="00600319" w:rsidRDefault="00600319" w:rsidP="00600319">
      <w:pPr>
        <w:spacing w:after="0" w:line="240" w:lineRule="auto"/>
        <w:ind w:left="15"/>
        <w:jc w:val="both"/>
      </w:pPr>
      <w:r>
        <w:t>- Pomiary przepływów elektromagnetyczne na instalacjach: ścieków surowych, ścieków oczyszczonych, osadów.</w:t>
      </w:r>
    </w:p>
    <w:p w:rsidR="00600319" w:rsidRPr="00D408D0" w:rsidRDefault="00600319" w:rsidP="00600319">
      <w:pPr>
        <w:spacing w:after="0" w:line="240" w:lineRule="auto"/>
        <w:ind w:left="15"/>
        <w:jc w:val="both"/>
      </w:pPr>
      <w:r w:rsidRPr="00D408D0">
        <w:t xml:space="preserve">- Pomiary stężenia tlenu rozpuszczonego w komorach reaktora i komorach tlenowej stabilizacji osadu </w:t>
      </w:r>
    </w:p>
    <w:p w:rsidR="00600319" w:rsidRPr="00D408D0" w:rsidRDefault="00600319" w:rsidP="00600319">
      <w:pPr>
        <w:spacing w:after="0" w:line="240" w:lineRule="auto"/>
        <w:ind w:left="15"/>
        <w:jc w:val="both"/>
      </w:pPr>
      <w:r w:rsidRPr="00D408D0">
        <w:t xml:space="preserve">- Pomiary </w:t>
      </w:r>
      <w:proofErr w:type="spellStart"/>
      <w:r w:rsidRPr="00D408D0">
        <w:t>redoxw</w:t>
      </w:r>
      <w:proofErr w:type="spellEnd"/>
      <w:r w:rsidRPr="00D408D0">
        <w:t xml:space="preserve"> komorach tlenowej i niedotlenionej</w:t>
      </w:r>
    </w:p>
    <w:p w:rsidR="00600319" w:rsidRPr="005A1691" w:rsidRDefault="00600319" w:rsidP="00600319">
      <w:pPr>
        <w:spacing w:after="0" w:line="240" w:lineRule="auto"/>
        <w:ind w:left="15"/>
        <w:jc w:val="both"/>
      </w:pPr>
      <w:r w:rsidRPr="005A1691">
        <w:t>- Pomiar stężenia gęstości  w komorach tlenowych reaktorów i komorze stabilizacji</w:t>
      </w:r>
    </w:p>
    <w:p w:rsidR="00600319" w:rsidRDefault="00600319" w:rsidP="00600319">
      <w:pPr>
        <w:spacing w:after="0" w:line="240" w:lineRule="auto"/>
        <w:ind w:left="15"/>
        <w:jc w:val="both"/>
      </w:pPr>
      <w:r w:rsidRPr="00D408D0">
        <w:t>- Pomiar w zbiorniku pompowni wody technologicznej i zbiorniku górnym wody technologicznej hydrostatyczny wraz z pływakami – jako wskazanie</w:t>
      </w:r>
      <w:r>
        <w:t xml:space="preserve"> poziomów „strategicznych” – </w:t>
      </w:r>
      <w:proofErr w:type="spellStart"/>
      <w:r>
        <w:t>suchobiegu</w:t>
      </w:r>
      <w:proofErr w:type="spellEnd"/>
      <w:r>
        <w:t>, maksymalnego awaryjnego</w:t>
      </w:r>
    </w:p>
    <w:p w:rsidR="00600319" w:rsidRDefault="00600319" w:rsidP="00600319">
      <w:pPr>
        <w:spacing w:after="0" w:line="240" w:lineRule="auto"/>
        <w:ind w:left="15"/>
        <w:jc w:val="both"/>
      </w:pPr>
      <w:r>
        <w:t>- Pomiar napełnienia w zbiorniku PIX w oparciu o pływaki, czujnik przecieku zbiornika</w:t>
      </w:r>
    </w:p>
    <w:p w:rsidR="00600319" w:rsidRDefault="00600319" w:rsidP="00600319">
      <w:pPr>
        <w:spacing w:after="0" w:line="240" w:lineRule="auto"/>
        <w:ind w:left="15"/>
        <w:jc w:val="both"/>
      </w:pPr>
      <w:r>
        <w:t>- Pomiar  ciśnienia w instalacji wody pitnej i technologicznej za zespołem hydroforowym</w:t>
      </w:r>
    </w:p>
    <w:p w:rsidR="00600319" w:rsidRDefault="00600319" w:rsidP="00600319">
      <w:pPr>
        <w:spacing w:after="0" w:line="240" w:lineRule="auto"/>
        <w:ind w:left="15"/>
        <w:jc w:val="both"/>
      </w:pPr>
      <w:r>
        <w:t>- Pomiary temperatury  w reaktorach – komorach tlenowych, zbiorniku ścieków oczyszczonych</w:t>
      </w:r>
    </w:p>
    <w:p w:rsidR="00600319" w:rsidRDefault="00600319" w:rsidP="00600319">
      <w:pPr>
        <w:spacing w:after="0" w:line="240" w:lineRule="auto"/>
        <w:ind w:left="15"/>
        <w:jc w:val="both"/>
      </w:pPr>
      <w:r>
        <w:t>- Pomiar zużycia energii elektrycznej.</w:t>
      </w:r>
    </w:p>
    <w:p w:rsidR="00600319" w:rsidRDefault="00600319" w:rsidP="00600319">
      <w:pPr>
        <w:spacing w:after="0" w:line="240" w:lineRule="auto"/>
        <w:ind w:left="15"/>
        <w:jc w:val="both"/>
      </w:pPr>
      <w:r>
        <w:t>- Inne pomiary wewnętrzne aplikacji wynikające z uzgodnionych rozwiązań na etapie realizacji dokumentacji projektowej</w:t>
      </w:r>
    </w:p>
    <w:p w:rsidR="00600319" w:rsidRDefault="00600319" w:rsidP="00600319">
      <w:pPr>
        <w:spacing w:after="0" w:line="240" w:lineRule="auto"/>
        <w:jc w:val="both"/>
      </w:pPr>
      <w:r>
        <w:t xml:space="preserve">Oprócz wymienionych wyżej pomiarów dostawcy gotowych urządzeń technologicznych (dmuchawy, agregat,  płuczka </w:t>
      </w:r>
      <w:proofErr w:type="spellStart"/>
      <w:r>
        <w:t>skratek</w:t>
      </w:r>
      <w:proofErr w:type="spellEnd"/>
      <w:r>
        <w:t xml:space="preserve">, piaskownik z płuczką piasku, itp.) winni wprowadzić własne pomiary sterujące pracą ich instalacji oraz własne algorytmy sterowania. </w:t>
      </w:r>
    </w:p>
    <w:p w:rsidR="00600319" w:rsidRDefault="00600319" w:rsidP="00600319">
      <w:pPr>
        <w:spacing w:after="0" w:line="240" w:lineRule="auto"/>
        <w:jc w:val="both"/>
      </w:pPr>
      <w:r>
        <w:t>Wszystkie dane pomiarowe powinny być przesyłane do centralnej dyspozytorni (sterowni) wyposażonej w system komputerowy. System powinien również sygnalizować wszystkie stany awaryjne, w tym awarie urządzeń mechanicznych oraz przekroczenie zadanych wartości alarmowych (z możliwością zadawania tych wartości przez obsługę dla każdego parametru mierzonego).</w:t>
      </w:r>
    </w:p>
    <w:p w:rsidR="00600319" w:rsidRDefault="00600319" w:rsidP="00600319">
      <w:pPr>
        <w:spacing w:after="0" w:line="240" w:lineRule="auto"/>
        <w:jc w:val="both"/>
      </w:pPr>
      <w:r>
        <w:t>System sterowania musi umożliwiać:</w:t>
      </w:r>
    </w:p>
    <w:p w:rsidR="00600319" w:rsidRDefault="00600319" w:rsidP="00600319">
      <w:pPr>
        <w:spacing w:after="0" w:line="240" w:lineRule="auto"/>
        <w:jc w:val="both"/>
      </w:pPr>
      <w:r>
        <w:t xml:space="preserve">-  przekaz informacji o stanach alarmowych do zdefiniowanego dyspozytora – SMS na telefon komórkowy. Wymagane minimum: krytyczne stany alarmowe, zdefiniowane na etapie uruchomienia systemu. </w:t>
      </w:r>
    </w:p>
    <w:p w:rsidR="00600319" w:rsidRDefault="00600319" w:rsidP="00600319">
      <w:pPr>
        <w:spacing w:after="0" w:line="240" w:lineRule="auto"/>
        <w:jc w:val="both"/>
      </w:pPr>
      <w:r>
        <w:t xml:space="preserve">Ponadto należy przewidzieć możliwość zdalnego dostępu do stacji operatorskiej oczyszczalni w Kluszkowcach z wykorzystaniem sieci </w:t>
      </w:r>
      <w:proofErr w:type="spellStart"/>
      <w:r>
        <w:t>internet</w:t>
      </w:r>
      <w:proofErr w:type="spellEnd"/>
      <w:r>
        <w:t xml:space="preserve"> (Team Viewer wersja Premium)   do siedziby Spółki.</w:t>
      </w:r>
    </w:p>
    <w:p w:rsidR="00600319" w:rsidRDefault="00600319" w:rsidP="00600319">
      <w:pPr>
        <w:spacing w:after="0" w:line="240" w:lineRule="auto"/>
        <w:jc w:val="both"/>
        <w:rPr>
          <w:u w:val="single"/>
        </w:rPr>
      </w:pPr>
      <w:r>
        <w:t>Dla wizualizacji przewidzieć nowy zestaw komputerowy zgodnie z wymaganiami określonymi w załączniku nr 17 do PFU.</w:t>
      </w:r>
    </w:p>
    <w:p w:rsidR="00600319" w:rsidRDefault="00600319" w:rsidP="00600319">
      <w:pPr>
        <w:spacing w:after="0" w:line="240" w:lineRule="auto"/>
        <w:jc w:val="both"/>
      </w:pPr>
      <w:r>
        <w:rPr>
          <w:u w:val="single"/>
        </w:rPr>
        <w:t>Instalacja siły i sterowania.</w:t>
      </w:r>
    </w:p>
    <w:p w:rsidR="00600319" w:rsidRDefault="00600319" w:rsidP="00600319">
      <w:pPr>
        <w:spacing w:after="0" w:line="240" w:lineRule="auto"/>
        <w:jc w:val="both"/>
        <w:rPr>
          <w:u w:val="single"/>
        </w:rPr>
      </w:pPr>
      <w:r>
        <w:t xml:space="preserve">Instalację siły i sterowania  wykonać kablami miedzianymi ułożonymi w ziemi, na drabinkach kablowych, korytkach lub uchwytach </w:t>
      </w:r>
      <w:proofErr w:type="spellStart"/>
      <w:r>
        <w:t>odstępowych</w:t>
      </w:r>
      <w:proofErr w:type="spellEnd"/>
      <w:r>
        <w:t>. Instalację siły i sterowania związaną z przemiennikami częstotliwości należy wykonać kablami i przewodami ekranowanymi (korytka, uchwyty – stalowe nierdzewne).</w:t>
      </w:r>
    </w:p>
    <w:p w:rsidR="00600319" w:rsidRDefault="00600319" w:rsidP="00600319">
      <w:pPr>
        <w:spacing w:after="0" w:line="240" w:lineRule="auto"/>
        <w:jc w:val="both"/>
      </w:pPr>
      <w:r>
        <w:rPr>
          <w:u w:val="single"/>
        </w:rPr>
        <w:t>Kanalizacja kablowa.</w:t>
      </w:r>
    </w:p>
    <w:p w:rsidR="00600319" w:rsidRDefault="00600319" w:rsidP="00600319">
      <w:pPr>
        <w:spacing w:after="0" w:line="240" w:lineRule="auto"/>
        <w:jc w:val="both"/>
        <w:rPr>
          <w:u w:val="single"/>
        </w:rPr>
      </w:pPr>
      <w:r>
        <w:t>Dla ułatwienia rozprowadzenia kabli sygnałowych połączeń między sterownikami (sieć Ethernet) oraz okablowania sygnałowego pomiędzy poszczególnymi obiektami i urządzeniami zainstalowanymi na terenie oczyszczalni, zaprojektować  i wykonać należy kanalizację kablową,  złożoną z rur osłonowych PE 110 oraz studzienek kablowych.</w:t>
      </w:r>
    </w:p>
    <w:p w:rsidR="00600319" w:rsidRDefault="00600319" w:rsidP="00600319">
      <w:pPr>
        <w:spacing w:after="0" w:line="240" w:lineRule="auto"/>
        <w:jc w:val="both"/>
      </w:pPr>
      <w:r>
        <w:rPr>
          <w:u w:val="single"/>
        </w:rPr>
        <w:t>Instalacja oświetleniowa i gniazd wtykowych, oświetlenie terenu.</w:t>
      </w:r>
    </w:p>
    <w:p w:rsidR="00600319" w:rsidRDefault="00600319" w:rsidP="00600319">
      <w:pPr>
        <w:spacing w:after="0" w:line="240" w:lineRule="auto"/>
        <w:jc w:val="both"/>
        <w:rPr>
          <w:u w:val="single"/>
        </w:rPr>
      </w:pPr>
      <w:bookmarkStart w:id="31" w:name="_Hlk495859863"/>
      <w:r w:rsidRPr="004F45AF">
        <w:t>W budynkach oczyszczalni zaprojektować i wykonać instalację oświetleniową i gniazd wtykowych</w:t>
      </w:r>
      <w:r>
        <w:t>(</w:t>
      </w:r>
      <w:r w:rsidRPr="004F45AF">
        <w:t>iloś</w:t>
      </w:r>
      <w:r>
        <w:t xml:space="preserve">ć gniazd wtykowych </w:t>
      </w:r>
      <w:r w:rsidRPr="004F45AF">
        <w:t xml:space="preserve"> stosownie do potrzeb wynikających z przeznaczenia pomieszczenia </w:t>
      </w:r>
      <w:r>
        <w:t xml:space="preserve">- </w:t>
      </w:r>
      <w:r w:rsidRPr="004F45AF">
        <w:t xml:space="preserve">minimalna ilość to 4 gniazda wtykowe z czego 1 gniazdo siłowe)  </w:t>
      </w:r>
      <w:bookmarkEnd w:id="31"/>
      <w:r w:rsidRPr="004F45AF">
        <w:t xml:space="preserve">jako pod lub natynkową, przewodami miedzianymi YDY w izolacji 450/750V. Przewody miedziane YDYx2,5 dla gniazd wtykowych, YDYx1,5 dla obwodów oświetlenia. Obwody oświetleniowe i gniazd zasilać z tablic zabudowanych w pomieszczeniach. </w:t>
      </w:r>
      <w:r>
        <w:rPr>
          <w:lang w:val="it-IT"/>
        </w:rPr>
        <w:t>Oświetlenie terenu oczyszczalni: wymienić istniejace słupy i dodać nowe wynikajace z potrzeb  nowego zagospdoarowania (razem około 6 latarni). Nowe oświetlenie wykonać na słupach</w:t>
      </w:r>
      <w:r>
        <w:t xml:space="preserve">  wysokości 7m, posadowionych na typowych fundamentach. Oprawy oświetleniowe z lampami sodowymi. Sterowanie oświetleniem wykonać automatycznie czujnikiem przekaźnika zmierzchowego zabudowanego w tablicy rozdzielczej budynku techniczno-socjalnego z możliwością ręcznego załączania oświetlenia łącznikiem w tablicy. </w:t>
      </w:r>
    </w:p>
    <w:p w:rsidR="00600319" w:rsidRDefault="00600319" w:rsidP="00600319">
      <w:pPr>
        <w:spacing w:after="0" w:line="240" w:lineRule="auto"/>
        <w:jc w:val="both"/>
      </w:pPr>
      <w:r>
        <w:rPr>
          <w:u w:val="single"/>
        </w:rPr>
        <w:t>Ochrona odgromowa i przepięciowa.</w:t>
      </w:r>
    </w:p>
    <w:p w:rsidR="00600319" w:rsidRDefault="00600319" w:rsidP="00600319">
      <w:pPr>
        <w:spacing w:after="0" w:line="240" w:lineRule="auto"/>
        <w:jc w:val="both"/>
      </w:pPr>
      <w:r>
        <w:t>Dla  obiektów nowoprojektowanych i istniejących (w przypadku nieskutecznej instalacji) wykonać instalację ochrony odgromowej w postaci sieci zwodów poziomych niskich, lub w uzgodnieniu z Użytkownikiem wykorzystując pokrycie blaszane dachów jako zwody poziome. Dla budynków istniejących uziomy wykonać jako otokowe, dla nowych budynków wykonać uziomy fundamentowe sztuczne. Przewody odprowadzające fi 8mm należy połączyć z uziomem poprzez zaciski kontrolne. Instalację odgromową należy wykonać zgodnie z normą wieloarkuszową PN-EN 62305 Ochrona odgromowa -- Część 1: Zasady ogólne.</w:t>
      </w:r>
    </w:p>
    <w:p w:rsidR="00600319" w:rsidRDefault="00600319" w:rsidP="00600319">
      <w:pPr>
        <w:spacing w:after="0" w:line="240" w:lineRule="auto"/>
        <w:jc w:val="both"/>
        <w:rPr>
          <w:u w:val="single"/>
        </w:rPr>
      </w:pPr>
      <w:r>
        <w:t>Dla całości oczyszczalni zaprojektować i wykonać ochronę przeciw przepięciową instalując w poszczególnych rozdzielniach i szafach automatyki oczyszczalni ograniczniki przepięć w sieci zasilającej, sterowniczej ,sygnalizacyjnej i informatycznej.</w:t>
      </w:r>
    </w:p>
    <w:p w:rsidR="00600319" w:rsidRDefault="00600319" w:rsidP="00600319">
      <w:pPr>
        <w:spacing w:after="0" w:line="240" w:lineRule="auto"/>
        <w:jc w:val="both"/>
      </w:pPr>
      <w:r>
        <w:rPr>
          <w:u w:val="single"/>
        </w:rPr>
        <w:t xml:space="preserve">Ochrona przed porażeniem prądem elektrycznym. </w:t>
      </w:r>
    </w:p>
    <w:p w:rsidR="00600319" w:rsidRDefault="00600319" w:rsidP="00600319">
      <w:pPr>
        <w:spacing w:after="0" w:line="240" w:lineRule="auto"/>
        <w:jc w:val="both"/>
        <w:rPr>
          <w:u w:val="single"/>
        </w:rPr>
      </w:pPr>
      <w:r>
        <w:t xml:space="preserve">Jako ochronę przed porażeniem w instalacjach elektrycznych oczyszczalni ścieków w oparciu o normę PN-HD 60364-4-41 zastosować samoczynne wyłączenie zasilania (SWZ). Wprowadzić rozdział przewodu </w:t>
      </w:r>
      <w:proofErr w:type="spellStart"/>
      <w:r>
        <w:t>ochronno</w:t>
      </w:r>
      <w:proofErr w:type="spellEnd"/>
      <w:r>
        <w:t xml:space="preserve">–neutralnego PEN na przewód neutralny N i ochronny PE w rozdzielni głównej RG. Wszystkie kable wychodzące z rozdzielni muszą być wyposażone w przewód ochronny PE. Dla obwodów gniazd oraz obwodów, z których mogą być zasilone odbiorniki ruchome zastosować wyłączniki różnicowo – prądowe. Jako środek ochrony uzupełniającej należy wykonać Połączenia Wyrównawcze realizowane przez uziemione szyny wyrównawcze obiektowe, do których winny być przyłączone szyny PE rozdzielnic oraz wszystkie części przewodzące obce mogące się dostać pod  napięcie, w tym stalowe rurociągi wchodzące do budynku i konstrukcje (barierki, schody metalowe). Stalowe pomosty, konstrukcje i rurociągi połączyć z uziomem komór (zbiorników). </w:t>
      </w:r>
    </w:p>
    <w:p w:rsidR="00600319" w:rsidRDefault="00600319" w:rsidP="00600319">
      <w:pPr>
        <w:spacing w:after="0" w:line="100" w:lineRule="atLeast"/>
        <w:jc w:val="both"/>
      </w:pPr>
      <w:r>
        <w:rPr>
          <w:u w:val="single"/>
        </w:rPr>
        <w:t xml:space="preserve">Instalacje sygnalizacji włamania </w:t>
      </w:r>
    </w:p>
    <w:p w:rsidR="00600319" w:rsidRDefault="00600319" w:rsidP="00600319">
      <w:pPr>
        <w:spacing w:after="0" w:line="100" w:lineRule="atLeast"/>
        <w:jc w:val="both"/>
        <w:rPr>
          <w:b/>
        </w:rPr>
      </w:pPr>
      <w:r>
        <w:t xml:space="preserve">Dla sygnalizacji próby włamania do obiektów należy przyjąć  montaż centralki sygnalizacji włamania oraz systemu czujek. Zasilanie centralki napięciem 230V AC należy wykonać z wydzielonego obwodu tablicy budynku techniczno-socjalnego, montaż centralki na ścianie przed pomieszczeniem sterowni. Centralkę należy wyposażyć w manipulator z wyświetlaczem LCD zamontowany w kasecie zewnętrznej. Dla sygnalizacji miejscowej przyjęto montaż sygnalizatora akustycznego oraz dodatkowo sygnalizatora optyczno-akustycznego montowanego na ścianie zewnętrznej budynku (wysokość montażu co najmniej 3m). Sygnalizację zdalną przewidziano przez wykorzystanie wyjścia stykowego (przekaźnikowego) podłączonego do wejścia sterownika PLC szafy automatyki oczyszczalni (przekaz zdalny poprzez monitoring) oraz poprzez zabudowany w centralce komunikator sms na wybrane nr telefoniczne GSM. Centralka powinna być przystosowana do możliwości wysyłania danych do stacji monitorującej wskazanej przez Użytkownika firmy ochroniarskiej. We wszystkich drzwiach, bramach wejściowych i w oknach przewidzieć należy  montaż czujek magnetycznych stykowych (kontaktronowych). W pomieszczeniach z oknami przyjąć montaż czujek dualnych ruchowych i </w:t>
      </w:r>
      <w:proofErr w:type="spellStart"/>
      <w:r>
        <w:t>stłuczeniowych</w:t>
      </w:r>
      <w:proofErr w:type="spellEnd"/>
      <w:r>
        <w:t xml:space="preserve"> (</w:t>
      </w:r>
      <w:proofErr w:type="spellStart"/>
      <w:r>
        <w:t>PIR+Glassbreak</w:t>
      </w:r>
      <w:proofErr w:type="spellEnd"/>
      <w:r>
        <w:t xml:space="preserve">). Usytuowanie czujek należy ustalić zgodnie z obowiązującymi dla instalacji alarmowych zasadami. Doprowadzenie </w:t>
      </w:r>
      <w:proofErr w:type="spellStart"/>
      <w:r>
        <w:t>oprzewodowania</w:t>
      </w:r>
      <w:proofErr w:type="spellEnd"/>
      <w:r>
        <w:t xml:space="preserve"> do czujek, sygnalizatorów i manipulatora w rurkach karbowanych PCV p/t z zachowaniem wymaganej odległości od pozostałych instalacji. </w:t>
      </w:r>
    </w:p>
    <w:p w:rsidR="00600319" w:rsidRPr="002253A7" w:rsidRDefault="00600319" w:rsidP="00420AD5">
      <w:pPr>
        <w:pStyle w:val="Nagwek2"/>
      </w:pPr>
      <w:bookmarkStart w:id="32" w:name="_Toc496353460"/>
      <w:r w:rsidRPr="00A6014A">
        <w:t>5. O</w:t>
      </w:r>
      <w:r w:rsidR="000C2CFA" w:rsidRPr="00A6014A">
        <w:t>gólne wymagania dotyczące robót</w:t>
      </w:r>
      <w:bookmarkEnd w:id="32"/>
    </w:p>
    <w:p w:rsidR="00600319" w:rsidRPr="002253A7" w:rsidRDefault="00600319" w:rsidP="00420AD5">
      <w:pPr>
        <w:pStyle w:val="Nagwek3"/>
      </w:pPr>
      <w:bookmarkStart w:id="33" w:name="_Toc496353461"/>
      <w:r w:rsidRPr="002253A7">
        <w:t>5.1. Część ogólna</w:t>
      </w:r>
      <w:bookmarkEnd w:id="33"/>
    </w:p>
    <w:p w:rsidR="00600319" w:rsidRDefault="00600319" w:rsidP="00600319">
      <w:pPr>
        <w:spacing w:after="0" w:line="240" w:lineRule="auto"/>
        <w:jc w:val="both"/>
      </w:pPr>
      <w:r>
        <w:t xml:space="preserve">Zamawiający wymaga, aby rozpoczęcie robót budowlanych było podjęte niezwłocznie po uzyskaniu przez Wykonawcę pozwolenia na budowę i zatwierdzeniu projektów wykonawczych. </w:t>
      </w:r>
    </w:p>
    <w:p w:rsidR="00600319" w:rsidRDefault="00600319" w:rsidP="00600319">
      <w:pPr>
        <w:spacing w:after="0" w:line="240" w:lineRule="auto"/>
        <w:jc w:val="both"/>
      </w:pPr>
      <w:r>
        <w:t>Wykonawca zapewni zawarcie umów ubezpieczeniowych i przyjmie ryzyko związane z nieprawidłowym działaniem w zakresie:</w:t>
      </w:r>
    </w:p>
    <w:p w:rsidR="00600319" w:rsidRDefault="00600319" w:rsidP="00600319">
      <w:pPr>
        <w:spacing w:after="0" w:line="240" w:lineRule="auto"/>
        <w:jc w:val="both"/>
      </w:pPr>
      <w:r>
        <w:t>- organizacji robót budowlanych,</w:t>
      </w:r>
    </w:p>
    <w:p w:rsidR="00600319" w:rsidRDefault="00600319" w:rsidP="00600319">
      <w:pPr>
        <w:spacing w:after="0" w:line="240" w:lineRule="auto"/>
        <w:jc w:val="both"/>
      </w:pPr>
      <w:r>
        <w:t>- zabezpieczenia interesów osób trzecich,</w:t>
      </w:r>
    </w:p>
    <w:p w:rsidR="00600319" w:rsidRDefault="00600319" w:rsidP="00600319">
      <w:pPr>
        <w:spacing w:after="0" w:line="240" w:lineRule="auto"/>
        <w:jc w:val="both"/>
      </w:pPr>
      <w:r>
        <w:t>- ochrony środowiska,</w:t>
      </w:r>
    </w:p>
    <w:p w:rsidR="00600319" w:rsidRDefault="00600319" w:rsidP="00600319">
      <w:pPr>
        <w:spacing w:after="0" w:line="240" w:lineRule="auto"/>
        <w:jc w:val="both"/>
      </w:pPr>
      <w:r>
        <w:t>- warunków bezpieczeństwa pracy,</w:t>
      </w:r>
    </w:p>
    <w:p w:rsidR="00600319" w:rsidRDefault="00600319" w:rsidP="00600319">
      <w:pPr>
        <w:spacing w:after="0" w:line="240" w:lineRule="auto"/>
        <w:jc w:val="both"/>
      </w:pPr>
      <w:r>
        <w:t>- warunków bezpieczeństwa ruchu drogowego,</w:t>
      </w:r>
    </w:p>
    <w:p w:rsidR="00600319" w:rsidRDefault="00600319" w:rsidP="00600319">
      <w:pPr>
        <w:spacing w:after="0" w:line="240" w:lineRule="auto"/>
        <w:jc w:val="both"/>
      </w:pPr>
      <w:r>
        <w:t>- zabezpieczenia robót przed dostępem osób trzecich,</w:t>
      </w:r>
    </w:p>
    <w:p w:rsidR="00600319" w:rsidRDefault="00600319" w:rsidP="00600319">
      <w:pPr>
        <w:spacing w:after="0" w:line="240" w:lineRule="auto"/>
        <w:jc w:val="both"/>
      </w:pPr>
      <w:r>
        <w:t>- zabezpieczenia terenu robót od następstw związanych z budową.</w:t>
      </w:r>
    </w:p>
    <w:p w:rsidR="00600319" w:rsidRDefault="00600319" w:rsidP="00600319">
      <w:pPr>
        <w:spacing w:after="0" w:line="240" w:lineRule="auto"/>
        <w:jc w:val="both"/>
      </w:pPr>
      <w:r>
        <w:t>Wykonawca zobowiązany jest do prowadzenia pełnej dokumentacji budowy, zgodnie z ustawą Prawo Budowlane i ogólnymi warunkami zawartego kontraktu.</w:t>
      </w:r>
    </w:p>
    <w:p w:rsidR="00600319" w:rsidRDefault="00600319" w:rsidP="00600319">
      <w:pPr>
        <w:spacing w:after="0" w:line="240" w:lineRule="auto"/>
        <w:jc w:val="both"/>
      </w:pPr>
      <w:r>
        <w:t>Na etapie wykonawstwa Wykonawca jest odpowiedzialny za prowadzenie robót zgodnie z umową, oraz za jakość zastosowanych materiałów i wykonywanych robót, za ich zgodność z dokumentacją projektową, programem zapewnienia jakości, projektem organizacji robót oraz poleceniami Inspektora Nadzoru</w:t>
      </w:r>
    </w:p>
    <w:p w:rsidR="00600319" w:rsidRDefault="00600319" w:rsidP="00600319">
      <w:pPr>
        <w:spacing w:after="0" w:line="240" w:lineRule="auto"/>
        <w:jc w:val="both"/>
      </w:pPr>
      <w:r>
        <w:t xml:space="preserve">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jego koszt. </w:t>
      </w:r>
    </w:p>
    <w:p w:rsidR="00600319" w:rsidRDefault="00600319" w:rsidP="00600319">
      <w:pPr>
        <w:spacing w:after="0" w:line="240" w:lineRule="auto"/>
        <w:jc w:val="both"/>
      </w:pPr>
      <w:r>
        <w:t>Sprawdzenie wytyczenia robót przez Inspektora Nadzoru nie zwalnia Wykonawcy od odpowiedzialności za ich dokładność. Decyzje Inspektora Nadzoru dotyczące akceptacji lub odrzucenia materiałów i elementów robót będą oparte na wymaganiach sformułowanych w umowie i dokumentacji projektowej,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będą wykonywane nie później, niż w czasie przez niego wyznaczonym, po ich otrzymaniu przez Wykonawcę, pod groźbą zatrzymania robót. Skutki finansowe z tego tytułu ponosi Wykonawca.</w:t>
      </w:r>
    </w:p>
    <w:p w:rsidR="00600319" w:rsidRDefault="00600319" w:rsidP="00600319">
      <w:pPr>
        <w:spacing w:after="0" w:line="240" w:lineRule="auto"/>
        <w:jc w:val="both"/>
      </w:pPr>
      <w:r>
        <w:t xml:space="preserve">Wykonawca nie może wykorzystywać ewentualnych błędów lub </w:t>
      </w:r>
      <w:proofErr w:type="spellStart"/>
      <w:r>
        <w:t>opuszczeń</w:t>
      </w:r>
      <w:proofErr w:type="spellEnd"/>
      <w:r>
        <w:t xml:space="preserve"> w Dokumentach Przetargowych, a o ich wykryciu winien natychmiast powiadomić Inspektora Nadzoru, który dokona odpowiednich poprawek, uzupełnień lub interpretacji.</w:t>
      </w:r>
    </w:p>
    <w:p w:rsidR="00600319" w:rsidRPr="00760E0E" w:rsidRDefault="00600319" w:rsidP="00600319">
      <w:pPr>
        <w:spacing w:after="0" w:line="240" w:lineRule="auto"/>
        <w:jc w:val="both"/>
        <w:rPr>
          <w:b/>
        </w:rPr>
      </w:pPr>
      <w:r w:rsidRPr="00760E0E">
        <w:rPr>
          <w:b/>
        </w:rPr>
        <w:t>5.1.1. Przedmiot i zakres robót budowlanych</w:t>
      </w:r>
    </w:p>
    <w:p w:rsidR="00600319" w:rsidRDefault="00600319" w:rsidP="00600319">
      <w:pPr>
        <w:spacing w:after="0" w:line="240" w:lineRule="auto"/>
        <w:jc w:val="both"/>
      </w:pPr>
      <w:r w:rsidRPr="00760E0E">
        <w:t>Zakres robót obejmuje wykonanie projektu i na jego podstawie robót budowlanych dla inwestycji  pn.</w:t>
      </w:r>
      <w:r w:rsidR="0086412D">
        <w:t xml:space="preserve"> </w:t>
      </w:r>
      <w:r w:rsidRPr="00760E0E">
        <w:t>Przebudowa  i rozbudowa oczyszczalni ścieków w Kluszkowcach gm. Czorsztyn</w:t>
      </w:r>
      <w:r w:rsidRPr="0085068D">
        <w:rPr>
          <w:color w:val="FF0000"/>
        </w:rPr>
        <w:t>.</w:t>
      </w:r>
    </w:p>
    <w:p w:rsidR="00600319" w:rsidRPr="000F6CA0" w:rsidRDefault="00600319" w:rsidP="00600319">
      <w:pPr>
        <w:spacing w:after="0" w:line="240" w:lineRule="auto"/>
        <w:jc w:val="both"/>
        <w:rPr>
          <w:b/>
        </w:rPr>
      </w:pPr>
      <w:r w:rsidRPr="000F6CA0">
        <w:rPr>
          <w:b/>
        </w:rPr>
        <w:t>5.1.2. Wyszczególnienie i opis prac towarzyszących i robót tymczasowych</w:t>
      </w:r>
    </w:p>
    <w:p w:rsidR="00600319" w:rsidRDefault="00600319" w:rsidP="00600319">
      <w:pPr>
        <w:spacing w:after="0" w:line="240" w:lineRule="auto"/>
        <w:jc w:val="both"/>
      </w:pPr>
      <w:r>
        <w:t xml:space="preserve">Jako roboty tymczasowe Zamawiający traktuje: zmiany organizacji ruchu drogowego, drogi tymczasowe, pomosty, zabezpieczenia wykopów, odwodnienie wykopów, przebudów istniejących sieci, utrzymanie ciągłości pracy oczyszczalni. </w:t>
      </w:r>
    </w:p>
    <w:p w:rsidR="00600319" w:rsidRDefault="00600319" w:rsidP="00600319">
      <w:pPr>
        <w:spacing w:after="0" w:line="240" w:lineRule="auto"/>
        <w:jc w:val="both"/>
      </w:pPr>
      <w:r>
        <w:t xml:space="preserve">Wykonawca jest zobowiązany do wykonywania i utrzymywania w stanie nadającym się do użytku w/w robót a następnie do likwidacji wszystkich robót tymczasowych niezbędnych do realizacji przedmiotu zamówienia. </w:t>
      </w:r>
    </w:p>
    <w:p w:rsidR="00600319" w:rsidRDefault="00600319" w:rsidP="00600319">
      <w:pPr>
        <w:spacing w:after="0" w:line="240" w:lineRule="auto"/>
        <w:jc w:val="both"/>
      </w:pPr>
      <w:r>
        <w:t>Koszty robót tymczasowych i towarzyszących ponosi Wykonawca.</w:t>
      </w:r>
    </w:p>
    <w:p w:rsidR="00600319" w:rsidRPr="000F6CA0" w:rsidRDefault="00600319" w:rsidP="003B7D3C">
      <w:pPr>
        <w:pStyle w:val="Nagwek3"/>
      </w:pPr>
      <w:bookmarkStart w:id="34" w:name="_Toc496353462"/>
      <w:r w:rsidRPr="000F6CA0">
        <w:t>5.2.  Informacja o terenie budowy</w:t>
      </w:r>
      <w:bookmarkEnd w:id="34"/>
    </w:p>
    <w:p w:rsidR="00600319" w:rsidRDefault="00600319" w:rsidP="00600319">
      <w:pPr>
        <w:spacing w:after="0" w:line="240" w:lineRule="auto"/>
        <w:jc w:val="both"/>
      </w:pPr>
      <w:r>
        <w:t>Plac budowy stanowi obszar objęty robotami budowlanymi związanymi z rozbudową i modernizacją oczyszczalni ścieków wraz z obiektami towarzyszącymi.</w:t>
      </w:r>
    </w:p>
    <w:p w:rsidR="00600319" w:rsidRDefault="00600319" w:rsidP="00600319">
      <w:pPr>
        <w:spacing w:after="0" w:line="240" w:lineRule="auto"/>
        <w:jc w:val="both"/>
      </w:pPr>
      <w:r>
        <w:t>Teren robót, gdzie prowadzone będą roboty należy zabezpieczyć zgodnie z obowiązującymi przepisami bhp w zakresie robót budowlano-montażowych.</w:t>
      </w:r>
    </w:p>
    <w:p w:rsidR="00600319" w:rsidRPr="000F6CA0" w:rsidRDefault="00600319" w:rsidP="00600319">
      <w:pPr>
        <w:spacing w:after="0" w:line="240" w:lineRule="auto"/>
        <w:jc w:val="both"/>
        <w:rPr>
          <w:b/>
        </w:rPr>
      </w:pPr>
      <w:r w:rsidRPr="000F6CA0">
        <w:rPr>
          <w:b/>
        </w:rPr>
        <w:t>5.2.1 Organizacja robót, przekazanie placu budowy</w:t>
      </w:r>
    </w:p>
    <w:p w:rsidR="00600319" w:rsidRDefault="00600319" w:rsidP="00600319">
      <w:pPr>
        <w:spacing w:after="0" w:line="240" w:lineRule="auto"/>
        <w:jc w:val="both"/>
      </w:pPr>
      <w:r>
        <w:t>Wykonawca wykona i uzgodni z Inwestorem projekt organizacji i harmonogram robót budowlanych. Wykonawca będzie odpowiedzialny za utrzymanie ciągłości pracy oczyszczalni.</w:t>
      </w:r>
    </w:p>
    <w:p w:rsidR="00600319" w:rsidRPr="000F6CA0" w:rsidRDefault="00600319" w:rsidP="00600319">
      <w:pPr>
        <w:spacing w:after="0" w:line="240" w:lineRule="auto"/>
        <w:jc w:val="both"/>
        <w:rPr>
          <w:b/>
        </w:rPr>
      </w:pPr>
      <w:r w:rsidRPr="000F6CA0">
        <w:rPr>
          <w:b/>
        </w:rPr>
        <w:t>5.2.2. Zabezpieczenie interesów osób trzecich</w:t>
      </w:r>
    </w:p>
    <w:p w:rsidR="00600319" w:rsidRDefault="00600319" w:rsidP="00600319">
      <w:pPr>
        <w:spacing w:after="0" w:line="240" w:lineRule="auto"/>
        <w:jc w:val="both"/>
      </w:pPr>
      <w:r>
        <w:t xml:space="preserve">Wykonawca jest odpowiedzialny za przestrzeganie obowiązujących przepisów oraz powinien zapewnić ochronę własności publicznej i prywatnej. </w:t>
      </w:r>
    </w:p>
    <w:p w:rsidR="00600319" w:rsidRDefault="00600319" w:rsidP="00600319">
      <w:pPr>
        <w:spacing w:after="0" w:line="240" w:lineRule="auto"/>
        <w:jc w:val="both"/>
      </w:pPr>
      <w:r>
        <w:t>Istniejące w terenie instalacje naziemne i podziemne, np. kable, rurociągi, sieci itp. lub znaki geodezyjne powinny być szczegółowo zaznaczone na planie sytuacyjnym.</w:t>
      </w:r>
    </w:p>
    <w:p w:rsidR="00600319" w:rsidRDefault="00600319" w:rsidP="00600319">
      <w:pPr>
        <w:spacing w:after="0" w:line="240" w:lineRule="auto"/>
        <w:jc w:val="both"/>
      </w:pPr>
      <w:r>
        <w:t>Wykonawca jest zobowiązany do szczegółowego oznaczenia instalacji i urządzeń, zabezpieczenia ich przed uszkodzeniem, a także do natychmiastowego powiadomienia inspektora nadzoru i właściciela instalacji i urządzeń, jeśli zostaną przypadkowo uszkodzone w trakcie realizacji robót. Wykonawca jest odpowiedzialny za szkody w instalacjach i urządzeniach naziemnych i podziemnych pokazanych na planie zagospodarowania terenu, spowodowane w trakcie wykonywania robót budowlanych.</w:t>
      </w:r>
    </w:p>
    <w:p w:rsidR="00600319" w:rsidRDefault="00600319" w:rsidP="00600319">
      <w:pPr>
        <w:spacing w:after="0" w:line="240" w:lineRule="auto"/>
        <w:jc w:val="both"/>
      </w:pPr>
      <w:r>
        <w:t>Zamawiający wymaga, aby Wykonawca zgłosił pisemnie zamiar rozpoczęcia robót do wszystkich właścicieli i użytkowników uzbrojenia z wyprzedzeniem siedmiodniowym, ustalając warunki wykonywania robót w strefie tych urządzeń.</w:t>
      </w:r>
    </w:p>
    <w:p w:rsidR="00600319" w:rsidRDefault="00600319" w:rsidP="00600319">
      <w:pPr>
        <w:spacing w:after="0" w:line="240" w:lineRule="auto"/>
        <w:jc w:val="both"/>
      </w:pPr>
      <w:r>
        <w:t>Opłaty za nadzory obce poniesie Wykonawca.</w:t>
      </w:r>
    </w:p>
    <w:p w:rsidR="00600319" w:rsidRDefault="00600319" w:rsidP="00600319">
      <w:pPr>
        <w:spacing w:after="0" w:line="240" w:lineRule="auto"/>
        <w:jc w:val="both"/>
      </w:pPr>
      <w:r>
        <w:t xml:space="preserve">Zamawiający wymaga, aby roboty budowlane były wykonane w sposób powodujący jak najmniejsze utrudnienia w funkcjonowaniu ruchu drogowego i pieszego. </w:t>
      </w:r>
    </w:p>
    <w:p w:rsidR="00600319" w:rsidRDefault="00600319" w:rsidP="00600319">
      <w:pPr>
        <w:spacing w:after="0" w:line="240" w:lineRule="auto"/>
        <w:jc w:val="both"/>
      </w:pPr>
      <w:r>
        <w:t>Wymaga się, aby Wykonawca na ciągach jezdnych i pieszych układał pomosty robocze lub stosował metody wykonania pozwalające na przepuszczenie ruchu.</w:t>
      </w:r>
    </w:p>
    <w:p w:rsidR="00600319" w:rsidRPr="000F6CA0" w:rsidRDefault="00600319" w:rsidP="00600319">
      <w:pPr>
        <w:spacing w:after="0" w:line="240" w:lineRule="auto"/>
        <w:jc w:val="both"/>
        <w:rPr>
          <w:b/>
        </w:rPr>
      </w:pPr>
      <w:r w:rsidRPr="000F6CA0">
        <w:rPr>
          <w:b/>
        </w:rPr>
        <w:t xml:space="preserve">5.2.3.  Ochrona środowiska </w:t>
      </w:r>
    </w:p>
    <w:p w:rsidR="00600319" w:rsidRDefault="00600319" w:rsidP="00600319">
      <w:pPr>
        <w:spacing w:after="0" w:line="240" w:lineRule="auto"/>
        <w:jc w:val="both"/>
      </w:pPr>
      <w:r>
        <w:t>Wykonawca ma obowiązek znać i stosować w czasie prowadzenia robót wszelkie przepisy dotyczące ochrony środowiska naturalnego.</w:t>
      </w:r>
    </w:p>
    <w:p w:rsidR="00600319" w:rsidRDefault="00600319" w:rsidP="00600319">
      <w:pPr>
        <w:spacing w:after="0" w:line="240" w:lineRule="auto"/>
        <w:jc w:val="both"/>
      </w:pPr>
      <w:r>
        <w:t>W okresie trwania budowy i wykonywania robót wykończeniowych Wykonawca będzie unikał szkodliwych działań, szczególnie w zakresie zanieczyszczeń powietrza, wód gruntowych, nadmiernego hałasu i innych szkodliwych dla środowiska i otoczenia czynników powodowanych działalnością przy wykonywaniu robót budowlanych.</w:t>
      </w:r>
    </w:p>
    <w:p w:rsidR="00600319" w:rsidRPr="000F6CA0" w:rsidRDefault="00600319" w:rsidP="00600319">
      <w:pPr>
        <w:spacing w:after="0" w:line="240" w:lineRule="auto"/>
        <w:jc w:val="both"/>
        <w:rPr>
          <w:b/>
        </w:rPr>
      </w:pPr>
      <w:r>
        <w:rPr>
          <w:b/>
        </w:rPr>
        <w:t>5.2.4. Warunki BHP i p.p</w:t>
      </w:r>
      <w:r w:rsidRPr="000F6CA0">
        <w:rPr>
          <w:b/>
        </w:rPr>
        <w:t>oż na budowie</w:t>
      </w:r>
    </w:p>
    <w:p w:rsidR="00600319" w:rsidRDefault="00600319" w:rsidP="00600319">
      <w:pPr>
        <w:spacing w:after="0" w:line="240" w:lineRule="auto"/>
        <w:jc w:val="both"/>
      </w:pPr>
      <w:r>
        <w:t xml:space="preserve">Podczas realizacji robót wykonawca będzie przestrzegał przepisów dotyczących bezpieczeństwa i higieny pracy. Zostanie spisane </w:t>
      </w:r>
      <w:r w:rsidRPr="00463598">
        <w:t>Porozumienie o współpracy pracodawców, których pracownicy wykonują prace na terenie oczyszczalni ścieków dotyczące zapewnienia im bezpiecznych i higienicznych warunków pracy</w:t>
      </w:r>
      <w:r w:rsidR="00504C0C">
        <w:t xml:space="preserve"> </w:t>
      </w:r>
      <w:r w:rsidRPr="00463598">
        <w:t>oraz o ustanowieniu koordynatora ds. bhp</w:t>
      </w:r>
      <w:r>
        <w:t xml:space="preserve"> – przedstawiciela Wykonawcy</w:t>
      </w:r>
      <w:r w:rsidRPr="00463598">
        <w:t>.</w:t>
      </w:r>
    </w:p>
    <w:p w:rsidR="00600319" w:rsidRDefault="00600319" w:rsidP="00600319">
      <w:pPr>
        <w:spacing w:after="0" w:line="240" w:lineRule="auto"/>
        <w:jc w:val="both"/>
      </w:pPr>
      <w:r>
        <w:t>W szczególności wykonawca ma obowiązek zadbać, aby personel nie wykonywał pracy w warunkach niebezpiecznych, szkodliwych dla zdrowia oraz nie spełniających odpowiednich wymagań sanitarnych.</w:t>
      </w:r>
    </w:p>
    <w:p w:rsidR="00600319" w:rsidRDefault="00600319" w:rsidP="00600319">
      <w:pPr>
        <w:spacing w:after="0" w:line="240" w:lineRule="auto"/>
        <w:jc w:val="both"/>
      </w:pPr>
      <w:r>
        <w:t>Wykonawca zapewni i będzie utrzymywał wszelkie urządzenia zabezpieczające, socjalne oraz sprzęt i odpowiednią odzież dla ochrony życia i zdrowia osób zatrudnionych na budowie.</w:t>
      </w:r>
    </w:p>
    <w:p w:rsidR="00600319" w:rsidRDefault="00600319" w:rsidP="00600319">
      <w:pPr>
        <w:spacing w:after="0" w:line="240" w:lineRule="auto"/>
        <w:jc w:val="both"/>
      </w:pPr>
      <w:r>
        <w:t>Uznaje się, że wszelkie koszty związane z wypełnieniem wymagań określonych powyżej nie podlegają odrębnej zapłacie i są uwzględnione w cenie umownej.</w:t>
      </w:r>
    </w:p>
    <w:p w:rsidR="00600319" w:rsidRDefault="00600319" w:rsidP="00600319">
      <w:pPr>
        <w:spacing w:after="0" w:line="240" w:lineRule="auto"/>
        <w:jc w:val="both"/>
      </w:pPr>
      <w:r>
        <w:t>Wykonawca będzie przestrzegał przepisów ochrony przeciwpożarowej.</w:t>
      </w:r>
    </w:p>
    <w:p w:rsidR="00600319" w:rsidRDefault="00600319" w:rsidP="00600319">
      <w:pPr>
        <w:spacing w:after="0" w:line="240" w:lineRule="auto"/>
        <w:jc w:val="both"/>
      </w:pPr>
      <w:r>
        <w:t>Materiały łatwopalne będą składowane w sposób zgodny z odpowiednimi przepisami i zabezpieczone przed dostępem osób trzecich.</w:t>
      </w:r>
    </w:p>
    <w:p w:rsidR="00600319" w:rsidRDefault="00600319" w:rsidP="00600319">
      <w:pPr>
        <w:spacing w:after="0" w:line="240" w:lineRule="auto"/>
        <w:jc w:val="both"/>
      </w:pPr>
      <w:r>
        <w:t>Wykonawca będzie odpowiedzialny za wszelkie straty spowodowane pożarem wywołanym jako rezultat realizacji robót albo przez personel wykonawcy.</w:t>
      </w:r>
    </w:p>
    <w:p w:rsidR="00600319" w:rsidRPr="000F6CA0" w:rsidRDefault="00600319" w:rsidP="00600319">
      <w:pPr>
        <w:spacing w:after="0" w:line="240" w:lineRule="auto"/>
        <w:jc w:val="both"/>
        <w:rPr>
          <w:b/>
        </w:rPr>
      </w:pPr>
      <w:r w:rsidRPr="000F6CA0">
        <w:rPr>
          <w:b/>
        </w:rPr>
        <w:t>5.2.5. Zaplecze dla potrzeb Wykonawcy</w:t>
      </w:r>
    </w:p>
    <w:p w:rsidR="00600319" w:rsidRDefault="00600319" w:rsidP="00600319">
      <w:pPr>
        <w:spacing w:after="0" w:line="240" w:lineRule="auto"/>
        <w:jc w:val="both"/>
      </w:pPr>
      <w:r>
        <w:t xml:space="preserve">Wykonawca zbuduje zaplecze Budowy, spełniające wszelkie wymagania polskiego prawa w tym zakresie. </w:t>
      </w:r>
    </w:p>
    <w:p w:rsidR="00600319" w:rsidRDefault="00600319" w:rsidP="00600319">
      <w:pPr>
        <w:spacing w:after="0" w:line="240" w:lineRule="auto"/>
        <w:jc w:val="both"/>
      </w:pPr>
      <w:r>
        <w:t>Wykonawca zapewni i będzie utrzymywał takie pomieszczenia biurowe i magazynowe, jakie mogą mu być potrzebne do własnego użytku. Biura będą znajdować się w sąsiedztwie budowy, zgodnie z zatwierdzonym przez Inspektora planem.</w:t>
      </w:r>
    </w:p>
    <w:p w:rsidR="00600319" w:rsidRDefault="00600319" w:rsidP="00600319">
      <w:pPr>
        <w:spacing w:after="0" w:line="240" w:lineRule="auto"/>
        <w:jc w:val="both"/>
      </w:pPr>
      <w:r>
        <w:t>Wykonawca poniesie wszelkie koszty budowy zaplecza, jego obsługi przez cały czas trwania budowy i rozbiórki, włączając w to koszty pozwoleń i zajęcia terenu.</w:t>
      </w:r>
    </w:p>
    <w:p w:rsidR="00600319" w:rsidRDefault="00600319" w:rsidP="00600319">
      <w:pPr>
        <w:spacing w:after="0" w:line="240" w:lineRule="auto"/>
        <w:jc w:val="both"/>
      </w:pPr>
      <w:r>
        <w:t>Na Wykonawcy spoczywa obowiązek uzyskania pozwolenia na dokonanie podłączeń niezbędnych mediów do zaplecza budowy. Wykonawca będzie ponosił koszty korzystania z przyłączonych mediów zgodnie z obowiązującymi w okresie wykonywania Robót opłatami.</w:t>
      </w:r>
    </w:p>
    <w:p w:rsidR="00600319" w:rsidRDefault="00600319" w:rsidP="00600319">
      <w:pPr>
        <w:spacing w:after="0" w:line="240" w:lineRule="auto"/>
        <w:jc w:val="both"/>
        <w:rPr>
          <w:b/>
        </w:rPr>
      </w:pPr>
    </w:p>
    <w:p w:rsidR="00600319" w:rsidRPr="000F6CA0" w:rsidRDefault="00600319" w:rsidP="00600319">
      <w:pPr>
        <w:spacing w:after="0" w:line="240" w:lineRule="auto"/>
        <w:jc w:val="both"/>
        <w:rPr>
          <w:b/>
        </w:rPr>
      </w:pPr>
      <w:r w:rsidRPr="000F6CA0">
        <w:rPr>
          <w:b/>
        </w:rPr>
        <w:t>5.2.6. Warunki dotyczące organizacji ruchu</w:t>
      </w:r>
    </w:p>
    <w:p w:rsidR="00600319" w:rsidRDefault="00600319" w:rsidP="00600319">
      <w:pPr>
        <w:spacing w:after="0" w:line="240" w:lineRule="auto"/>
        <w:jc w:val="both"/>
      </w:pPr>
      <w:r>
        <w:t>Związane ze zmianą organizacji ruchu koszty wybudowania objazdów, przejazdów, ustawienia tymczasowego oznakowania należą do Wykonawcy.</w:t>
      </w:r>
    </w:p>
    <w:p w:rsidR="00600319" w:rsidRPr="000F6CA0" w:rsidRDefault="00600319" w:rsidP="00600319">
      <w:pPr>
        <w:spacing w:after="0" w:line="240" w:lineRule="auto"/>
        <w:jc w:val="both"/>
        <w:rPr>
          <w:b/>
        </w:rPr>
      </w:pPr>
      <w:r w:rsidRPr="000F6CA0">
        <w:rPr>
          <w:b/>
        </w:rPr>
        <w:t>5.2.7. Ograniczenie obciążeń osi pojazdów</w:t>
      </w:r>
    </w:p>
    <w:p w:rsidR="00600319" w:rsidRDefault="00600319" w:rsidP="00600319">
      <w:pPr>
        <w:spacing w:after="0" w:line="240" w:lineRule="auto"/>
        <w:jc w:val="both"/>
      </w:pPr>
      <w:r>
        <w:t>Wykonawca stosować się będzie do ustawowych ograniczeń obciążenia na oś przy transporcie materiałów i wyposażenia na i z terenu robót. Uzyska on wszelkie niezbędne zezwolenia od władz, co do przewozu nietypowych wagowo i lub gabarytowo ładunków i w sposób ciągły będzie o każdym takim przewozie powiadamiał Inspektora.</w:t>
      </w:r>
    </w:p>
    <w:p w:rsidR="00600319" w:rsidRPr="000F6CA0" w:rsidRDefault="00600319" w:rsidP="00600319">
      <w:pPr>
        <w:spacing w:after="0" w:line="240" w:lineRule="auto"/>
        <w:jc w:val="both"/>
        <w:rPr>
          <w:b/>
        </w:rPr>
      </w:pPr>
      <w:r w:rsidRPr="000F6CA0">
        <w:rPr>
          <w:b/>
        </w:rPr>
        <w:t>5.2.8. Zabezpieczenia wykopów</w:t>
      </w:r>
    </w:p>
    <w:p w:rsidR="00600319" w:rsidRDefault="00600319" w:rsidP="00600319">
      <w:pPr>
        <w:spacing w:after="0" w:line="240" w:lineRule="auto"/>
        <w:jc w:val="both"/>
      </w:pPr>
      <w:r>
        <w:t>Wykonawca dostarczy, zainstaluje i będzie utrzymywać tymczasowe środki zabezpieczające wykopy, w tym: ogrodzenia, poręcze, oświetlenie, sygnały i znaki ostrzegawcze, dozorców i wszelkie inne środki niezbędne do ochrony robót.</w:t>
      </w:r>
    </w:p>
    <w:p w:rsidR="00600319" w:rsidRDefault="00600319" w:rsidP="00600319">
      <w:pPr>
        <w:spacing w:after="0" w:line="240" w:lineRule="auto"/>
        <w:jc w:val="both"/>
      </w:pPr>
      <w:r>
        <w:t>Koszt zabezpieczenia terenu budowy nie podlega odrębnej zapłacie i przyjmuje się, że jest włączony w cenę umowną.</w:t>
      </w:r>
    </w:p>
    <w:p w:rsidR="00600319" w:rsidRPr="000F6CA0" w:rsidRDefault="00600319" w:rsidP="00600319">
      <w:pPr>
        <w:spacing w:after="0" w:line="240" w:lineRule="auto"/>
        <w:jc w:val="both"/>
        <w:rPr>
          <w:b/>
        </w:rPr>
      </w:pPr>
      <w:r w:rsidRPr="000F6CA0">
        <w:rPr>
          <w:b/>
        </w:rPr>
        <w:t>5.2.9. Zabezpieczenie chodników i jezdni</w:t>
      </w:r>
    </w:p>
    <w:p w:rsidR="00600319" w:rsidRDefault="00600319" w:rsidP="00600319">
      <w:pPr>
        <w:spacing w:after="0" w:line="240" w:lineRule="auto"/>
        <w:jc w:val="both"/>
      </w:pPr>
      <w:r>
        <w:t xml:space="preserve">Wymagane jest bieżące usuwanie z jezdni i chodników zanieczyszczeń ziemnych powodowanych ruchem samochodów budowy. </w:t>
      </w:r>
    </w:p>
    <w:p w:rsidR="00600319" w:rsidRPr="000F6CA0" w:rsidRDefault="00600319" w:rsidP="00600319">
      <w:pPr>
        <w:spacing w:after="0" w:line="240" w:lineRule="auto"/>
        <w:jc w:val="both"/>
        <w:rPr>
          <w:b/>
        </w:rPr>
      </w:pPr>
      <w:r w:rsidRPr="000F6CA0">
        <w:rPr>
          <w:b/>
        </w:rPr>
        <w:t>5.2.10. Znaleziska archeologiczne</w:t>
      </w:r>
    </w:p>
    <w:p w:rsidR="00600319" w:rsidRDefault="00600319" w:rsidP="00600319">
      <w:pPr>
        <w:spacing w:after="0" w:line="240" w:lineRule="auto"/>
        <w:jc w:val="both"/>
      </w:pPr>
      <w:r>
        <w:t xml:space="preserve">Jeżeli w trakcie prowadzenia robót budowlanych lub ziemnych, odkryto przedmiot, co do którego istnieje przypuszczenie, iż jest on zabytkiem, należy podjąć następujące kroki: </w:t>
      </w:r>
    </w:p>
    <w:p w:rsidR="00600319" w:rsidRDefault="00600319" w:rsidP="00600319">
      <w:pPr>
        <w:spacing w:after="0" w:line="240" w:lineRule="auto"/>
        <w:jc w:val="both"/>
      </w:pPr>
      <w:r>
        <w:t>- wstrzymać wszelkie roboty mogące uszkodzić lub zniszczyć odkryty przedmiot;</w:t>
      </w:r>
    </w:p>
    <w:p w:rsidR="00600319" w:rsidRDefault="00600319" w:rsidP="00600319">
      <w:pPr>
        <w:spacing w:after="0" w:line="240" w:lineRule="auto"/>
        <w:jc w:val="both"/>
      </w:pPr>
      <w:r>
        <w:t>- zabezpieczyć, przy użyciu dostępnych środków, ten przedmiot i miejsce jego  odkrycia;</w:t>
      </w:r>
    </w:p>
    <w:p w:rsidR="00600319" w:rsidRDefault="00600319" w:rsidP="00600319">
      <w:pPr>
        <w:spacing w:after="0" w:line="240" w:lineRule="auto"/>
        <w:jc w:val="both"/>
      </w:pPr>
      <w:r>
        <w:t xml:space="preserve">- niezwłocznie zawiadomić o tym właściwego wojewódzkiego konserwatora  zabytków, </w:t>
      </w:r>
    </w:p>
    <w:p w:rsidR="00600319" w:rsidRDefault="00600319" w:rsidP="00600319">
      <w:pPr>
        <w:spacing w:after="0" w:line="240" w:lineRule="auto"/>
        <w:jc w:val="both"/>
      </w:pPr>
      <w:r>
        <w:t>Wojewódzki konserwator zabytków jest obowiązany w terminie 5 dni od dnia przyjęcia zawiadomienia, dokonać oględzin odkrytego przedmiotu.</w:t>
      </w:r>
    </w:p>
    <w:p w:rsidR="00600319" w:rsidRDefault="00600319" w:rsidP="00600319">
      <w:pPr>
        <w:spacing w:after="0" w:line="240" w:lineRule="auto"/>
        <w:jc w:val="both"/>
      </w:pPr>
      <w:r>
        <w:t>Jeżeli w powyższym terminie, wojewódzki konserwator zabytków nie dokona oględzin odkrytego przedmiotu, przerwane roboty mogą być kontynuowane.</w:t>
      </w:r>
    </w:p>
    <w:p w:rsidR="00600319" w:rsidRDefault="00600319" w:rsidP="00600319">
      <w:pPr>
        <w:spacing w:after="0" w:line="240" w:lineRule="auto"/>
        <w:jc w:val="both"/>
      </w:pPr>
      <w:r>
        <w:t>Po dokonaniu oględzin odkrytego przedmiotu wojewódzki konserwator zabytków wydaje decyzję:</w:t>
      </w:r>
    </w:p>
    <w:p w:rsidR="00600319" w:rsidRDefault="00600319" w:rsidP="00600319">
      <w:pPr>
        <w:spacing w:after="0" w:line="240" w:lineRule="auto"/>
        <w:jc w:val="both"/>
      </w:pPr>
      <w:r>
        <w:t>- pozwalającą na kontynuację przerwanych robót, jeżeli odkryty przedmiot nie jest  zabytkiem;</w:t>
      </w:r>
    </w:p>
    <w:p w:rsidR="00600319" w:rsidRDefault="00600319" w:rsidP="00600319">
      <w:pPr>
        <w:spacing w:after="0" w:line="240" w:lineRule="auto"/>
        <w:jc w:val="both"/>
      </w:pPr>
      <w:r>
        <w:t>- pozwalającą na kontynuację przerwanych robót, jeżeli odkryty przedmiot jest  zabytkiem, a kontynuacja robót nie doprowadzi do jego zniszczenia lub  uszkodzenia;</w:t>
      </w:r>
    </w:p>
    <w:p w:rsidR="00600319" w:rsidRDefault="00600319" w:rsidP="00600319">
      <w:pPr>
        <w:spacing w:after="0" w:line="240" w:lineRule="auto"/>
        <w:jc w:val="both"/>
      </w:pPr>
      <w:r>
        <w:t>- nakazującą dalsze wstrzymanie robót i przeprowadzenie, na koszt osoby fizycznej  lub jednostki organizacyjnej finansującej te roboty, badań archeologicznych  w niezbędnym zakresie.</w:t>
      </w:r>
    </w:p>
    <w:p w:rsidR="00600319" w:rsidRPr="00DC5FDE" w:rsidRDefault="00600319" w:rsidP="00420AD5">
      <w:pPr>
        <w:pStyle w:val="Nagwek3"/>
      </w:pPr>
      <w:bookmarkStart w:id="35" w:name="_Toc496353463"/>
      <w:r w:rsidRPr="00DC5FDE">
        <w:t>5.3. Materiały i urządzenia</w:t>
      </w:r>
      <w:bookmarkEnd w:id="35"/>
    </w:p>
    <w:p w:rsidR="00600319" w:rsidRPr="00DC5FDE" w:rsidRDefault="00600319" w:rsidP="00600319">
      <w:pPr>
        <w:spacing w:after="0" w:line="240" w:lineRule="auto"/>
        <w:jc w:val="both"/>
        <w:rPr>
          <w:b/>
        </w:rPr>
      </w:pPr>
      <w:r w:rsidRPr="00DC5FDE">
        <w:rPr>
          <w:b/>
        </w:rPr>
        <w:t>5.3.1. Wymagania ogólne</w:t>
      </w:r>
    </w:p>
    <w:p w:rsidR="00600319" w:rsidRDefault="00600319" w:rsidP="00600319">
      <w:pPr>
        <w:spacing w:after="0" w:line="240" w:lineRule="auto"/>
        <w:jc w:val="both"/>
      </w:pPr>
      <w:r>
        <w:t>Przy wykonywaniu robót budowlanych należy stosować wyroby budowlane o właściwościach użytkowych umożliwiających prawidłowo zaprojektowanym i wykonanym obiektom budowlanym spełnienie wymagań określonych w art.5 ust.1. Ustawy Prawo budowlane.</w:t>
      </w:r>
    </w:p>
    <w:p w:rsidR="00600319" w:rsidRDefault="00600319" w:rsidP="00600319">
      <w:pPr>
        <w:spacing w:after="0" w:line="240" w:lineRule="auto"/>
        <w:jc w:val="both"/>
      </w:pPr>
      <w:r>
        <w:t>Wykonawca przedstawi Inspektorowi szczegółowe informacje dotyczące, zamawiania lub wydobywania materiałów i odpowiednie aprobaty techniczne lub świadectwa badań laboratoryjnych oraz próbki do zatwierdzenia przez Inspektora.</w:t>
      </w:r>
    </w:p>
    <w:p w:rsidR="00600319" w:rsidRDefault="00600319" w:rsidP="00600319">
      <w:pPr>
        <w:spacing w:after="0" w:line="240" w:lineRule="auto"/>
        <w:jc w:val="both"/>
      </w:pPr>
      <w:r>
        <w:t>Wszystkie materiały muszą być zatwierdzone przed ich zastosowaniem przez Inspektora. Zatwierdzenie materiałów następuje na wniosek Wykonawcy, który w tym celu składa „wniosek materiałowy” – wg druku opracowanego przez Zamawiającego. Ostatecznie  materiały są zatwierdzane  przez Zamawiającego  a w razie takiej potrzeby również przez Projektanta.</w:t>
      </w:r>
    </w:p>
    <w:p w:rsidR="00600319" w:rsidRDefault="00600319" w:rsidP="00600319">
      <w:pPr>
        <w:spacing w:after="0" w:line="240" w:lineRule="auto"/>
        <w:jc w:val="both"/>
      </w:pPr>
      <w:r>
        <w:t>Uzyskanie zezwolenia Inspektora na zakup danych materiałów z konkretnego źródła nie oznacza, że wszystkie materiały z tego źródła mają taką akceptację.</w:t>
      </w:r>
    </w:p>
    <w:p w:rsidR="00600319" w:rsidRDefault="00600319" w:rsidP="00600319">
      <w:pPr>
        <w:spacing w:after="0" w:line="240" w:lineRule="auto"/>
        <w:jc w:val="both"/>
      </w:pPr>
      <w:r>
        <w:t>Wszystkie materiały i urządzenia stosowane przy wykonywaniu umowy muszą być:</w:t>
      </w:r>
    </w:p>
    <w:p w:rsidR="00600319" w:rsidRDefault="00600319" w:rsidP="00600319">
      <w:pPr>
        <w:spacing w:after="0" w:line="240" w:lineRule="auto"/>
        <w:jc w:val="both"/>
      </w:pPr>
      <w:r>
        <w:t>- dopuszczone do obrotu i stosowania zgodnie z obowiązującym prawem i posiadać wymagane prawem deklaracje lub certyfikaty zgodności i oznakowanie,</w:t>
      </w:r>
    </w:p>
    <w:p w:rsidR="00600319" w:rsidRDefault="00600319" w:rsidP="00600319">
      <w:pPr>
        <w:spacing w:after="0" w:line="240" w:lineRule="auto"/>
        <w:jc w:val="both"/>
      </w:pPr>
      <w:r>
        <w:t>- zgodne postanowieniami umowy i poleceniami Inspektora,</w:t>
      </w:r>
    </w:p>
    <w:p w:rsidR="00600319" w:rsidRDefault="00600319" w:rsidP="00600319">
      <w:pPr>
        <w:spacing w:after="0" w:line="240" w:lineRule="auto"/>
        <w:jc w:val="both"/>
      </w:pPr>
      <w:r>
        <w:t>- nowe i nieużywane.</w:t>
      </w:r>
    </w:p>
    <w:p w:rsidR="00600319" w:rsidRDefault="00600319" w:rsidP="00600319">
      <w:pPr>
        <w:spacing w:after="0" w:line="240" w:lineRule="auto"/>
        <w:jc w:val="both"/>
      </w:pPr>
      <w:r>
        <w:t>Należy stosować urządzenia, do których są łatwo dostępne części zamienne z serwisem.</w:t>
      </w:r>
      <w:r w:rsidR="00DA53C8">
        <w:t xml:space="preserve"> </w:t>
      </w:r>
      <w:r>
        <w:t>Każde urządzenie wyposażone będzie w przymocowaną na stałe do korpusu urządzenia tabliczkę znamionową wykonaną ze stali nierdzewnej.</w:t>
      </w:r>
    </w:p>
    <w:p w:rsidR="00600319" w:rsidRPr="00DC5FDE" w:rsidRDefault="00600319" w:rsidP="00600319">
      <w:pPr>
        <w:spacing w:after="0" w:line="240" w:lineRule="auto"/>
        <w:jc w:val="both"/>
        <w:rPr>
          <w:b/>
        </w:rPr>
      </w:pPr>
      <w:r w:rsidRPr="00DC5FDE">
        <w:rPr>
          <w:b/>
        </w:rPr>
        <w:t>5.3.2. Pozyskanie materiałów miejscowych</w:t>
      </w:r>
    </w:p>
    <w:p w:rsidR="00600319" w:rsidRDefault="00600319" w:rsidP="00600319">
      <w:pPr>
        <w:spacing w:after="0" w:line="240" w:lineRule="auto"/>
        <w:jc w:val="both"/>
      </w:pPr>
      <w:r>
        <w:t>Wszystkie materiały pozyskane na placu budowy lub z innych miejsc wskazanych umową będą wykorzystane do robót lub złożone na stałe w miejscu i w sposób zaakceptowane przez Inspektora.</w:t>
      </w:r>
    </w:p>
    <w:p w:rsidR="00600319" w:rsidRDefault="00600319" w:rsidP="00600319">
      <w:pPr>
        <w:spacing w:after="0" w:line="240" w:lineRule="auto"/>
        <w:jc w:val="both"/>
      </w:pPr>
      <w:r>
        <w:t>Humus i nadkład oraz żwir i piasek czasowo zdjęte z terenu wykopów na placu budowy będą czasowo deponowane w miejscach zaakceptowanych przez Inspektora i wykorzystane będą przy zasypce, przywracaniu stanu pierwotnego lub kształtowaniu terenu.</w:t>
      </w:r>
    </w:p>
    <w:p w:rsidR="00600319" w:rsidRDefault="00600319" w:rsidP="00600319">
      <w:pPr>
        <w:spacing w:after="0" w:line="240" w:lineRule="auto"/>
        <w:jc w:val="both"/>
      </w:pPr>
      <w:r>
        <w:t>Wykonawca nie będzie prowadził żadnych wykopów w obrębie placu budowy poza wyszczególnionymi w umowie lub zatwierdzonymi przez Inspektora.</w:t>
      </w:r>
    </w:p>
    <w:p w:rsidR="00600319" w:rsidRPr="00DC5FDE" w:rsidRDefault="00600319" w:rsidP="00600319">
      <w:pPr>
        <w:spacing w:after="0" w:line="240" w:lineRule="auto"/>
        <w:jc w:val="both"/>
        <w:rPr>
          <w:b/>
        </w:rPr>
      </w:pPr>
      <w:r w:rsidRPr="00DC5FDE">
        <w:rPr>
          <w:b/>
        </w:rPr>
        <w:t>5.3.3. Materiały nie odpowiadające wymaganiom</w:t>
      </w:r>
    </w:p>
    <w:p w:rsidR="00600319" w:rsidRDefault="00600319" w:rsidP="00600319">
      <w:pPr>
        <w:spacing w:after="0" w:line="240" w:lineRule="auto"/>
        <w:jc w:val="both"/>
      </w:pPr>
      <w:r>
        <w:t>Jeżeli podczas realizacji Kontraktu Wykonawca dopuści do dostarczenia na plac budowy materiałów, urządzeń, które w opinii Inspektora są nieodpowiedniej jakości, to Inspektor zażąda od Wykonawcy uzyskania materiałów, urządzeń z innego, zatwierdzonego źródła. Wykonawca będzie zobowiązany do pokrycia wszystkich dodatkowych kosztów związanych z dostarczeniem takich materiałów i  urządzeń.</w:t>
      </w:r>
    </w:p>
    <w:p w:rsidR="00600319" w:rsidRDefault="00600319" w:rsidP="00600319">
      <w:pPr>
        <w:spacing w:after="0" w:line="240" w:lineRule="auto"/>
        <w:jc w:val="both"/>
      </w:pPr>
      <w:r>
        <w:t xml:space="preserve">Materiały, urządzenia nie odpowiadające wymaganiom zostaną przez Wykonawcę wywiezione z placu budowy lub złożone w miejscu zaakceptowanym przez Inspektora. </w:t>
      </w:r>
    </w:p>
    <w:p w:rsidR="00600319" w:rsidRDefault="00600319" w:rsidP="00600319">
      <w:pPr>
        <w:spacing w:after="0" w:line="240" w:lineRule="auto"/>
        <w:jc w:val="both"/>
      </w:pPr>
      <w:r>
        <w:t>Każdy rodzaj robót, w którym znajdą się materiały, urządzenia nie zaakceptowane Wykonawca wykonuje na własne ryzyko, bez prawa do żądania zapłaty. Jeżeli tak zdecyduje Inspektor, roboty takie mogą być zatrzymane, przedmiot robót rozebrany i usunięty z placu budowy na koszt Wykonawcy.</w:t>
      </w:r>
    </w:p>
    <w:p w:rsidR="00600319" w:rsidRPr="00DC5FDE" w:rsidRDefault="00600319" w:rsidP="00600319">
      <w:pPr>
        <w:spacing w:after="0" w:line="240" w:lineRule="auto"/>
        <w:jc w:val="both"/>
        <w:rPr>
          <w:b/>
        </w:rPr>
      </w:pPr>
      <w:r w:rsidRPr="00DC5FDE">
        <w:rPr>
          <w:b/>
        </w:rPr>
        <w:t>5.3.4. Przechowywanie i składowanie materiałów</w:t>
      </w:r>
    </w:p>
    <w:p w:rsidR="00600319" w:rsidRDefault="00600319" w:rsidP="00600319">
      <w:pPr>
        <w:spacing w:after="0" w:line="240" w:lineRule="auto"/>
        <w:jc w:val="both"/>
      </w:pPr>
      <w:r>
        <w:t xml:space="preserve">Wykonawca zapewni właściwe składowanie i zabezpieczanie materiałów na placu budowy. Tymczasowe miejsca składowania powinny być określone w projekcie zagospodarowania placu budowy lub uzgodnione z Inspektorem. Składowane materiały, elementy i urządzenia powinny być dostępne dla Inspektora w celu przeprowadzenia kontroli. </w:t>
      </w:r>
    </w:p>
    <w:p w:rsidR="00600319" w:rsidRPr="00DC5FDE" w:rsidRDefault="00600319" w:rsidP="00600319">
      <w:pPr>
        <w:spacing w:after="0" w:line="240" w:lineRule="auto"/>
        <w:jc w:val="both"/>
        <w:rPr>
          <w:b/>
        </w:rPr>
      </w:pPr>
      <w:r w:rsidRPr="00DC5FDE">
        <w:rPr>
          <w:b/>
        </w:rPr>
        <w:t>5.3.5 Wariantowe stosowanie materiałów</w:t>
      </w:r>
    </w:p>
    <w:p w:rsidR="00600319" w:rsidRDefault="00600319" w:rsidP="00600319">
      <w:pPr>
        <w:spacing w:after="0" w:line="240" w:lineRule="auto"/>
        <w:jc w:val="both"/>
      </w:pPr>
      <w:r>
        <w:t>Jeśli dokumentacja projektowa przewiduje możliwość zastosowania różnych rodzajów materiałów do wykonywania poszczególnych elementów robót Wykonawca powiadomi Inspektora o zamiarze zastosowania konkretnego rodzaju materiału. Wybrany i zaakceptowany rodzaj materiału nie może być później zamieniany bez zgody Inspektora Nadzoru.</w:t>
      </w:r>
    </w:p>
    <w:p w:rsidR="00600319" w:rsidRPr="00DC5FDE" w:rsidRDefault="00600319" w:rsidP="00420AD5">
      <w:pPr>
        <w:pStyle w:val="Nagwek3"/>
      </w:pPr>
      <w:bookmarkStart w:id="36" w:name="_Toc496353464"/>
      <w:r w:rsidRPr="00DC5FDE">
        <w:t>5.4.  Sprzęt</w:t>
      </w:r>
      <w:bookmarkEnd w:id="36"/>
    </w:p>
    <w:p w:rsidR="00600319" w:rsidRDefault="00600319" w:rsidP="00600319">
      <w:pPr>
        <w:spacing w:after="0" w:line="240" w:lineRule="auto"/>
        <w:jc w:val="both"/>
      </w:pPr>
      <w: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rsidR="00600319" w:rsidRDefault="00600319" w:rsidP="00600319">
      <w:pPr>
        <w:spacing w:after="0" w:line="240" w:lineRule="auto"/>
        <w:jc w:val="both"/>
      </w:pPr>
      <w:r>
        <w:t>Sprzęt używany do robót powinien odpowiadać pod względem typów i ilości wskazaniom zawartym w programie zapewnienia jakości oraz w projekcie organizacji robót, zaakceptowanym przez Inspektora.</w:t>
      </w:r>
    </w:p>
    <w:p w:rsidR="00600319" w:rsidRDefault="00600319" w:rsidP="00600319">
      <w:pPr>
        <w:spacing w:after="0" w:line="240" w:lineRule="auto"/>
        <w:jc w:val="both"/>
      </w:pPr>
      <w:r>
        <w:t xml:space="preserve">Liczba i wydajność sprzętu musi gwarantować przeprowadzenie robót, zgodnie z zasadami określonymi w dokumentacji projektowej, programie </w:t>
      </w:r>
      <w:proofErr w:type="spellStart"/>
      <w:r>
        <w:t>funkcjonalno</w:t>
      </w:r>
      <w:proofErr w:type="spellEnd"/>
      <w:r>
        <w:t xml:space="preserve"> - użytkowym i wskazaniach Inspektora, w terminie przewidzianym umową. W przypadku realizacji robót niezgodnie z harmonogramem Wykonawca zobowiązany jest do dostarczenia na własny koszt dodatkowego sprzętu, o ile Inspektor uzna to za konieczne.</w:t>
      </w:r>
    </w:p>
    <w:p w:rsidR="00600319" w:rsidRDefault="00600319" w:rsidP="00600319">
      <w:pPr>
        <w:spacing w:after="0" w:line="240" w:lineRule="auto"/>
        <w:jc w:val="both"/>
      </w:pPr>
      <w:r>
        <w:t>Sprzęt będący własnością Wykonawcy lub wynajęty do wykonania robót, ma być utrzymywany w dobrym stanie i gotowości do pracy. Będzie spełniał normy ochrony środowiska i przepisy dotyczące jego użytkowania.</w:t>
      </w:r>
    </w:p>
    <w:p w:rsidR="00600319" w:rsidRDefault="00600319" w:rsidP="00600319">
      <w:pPr>
        <w:spacing w:after="0" w:line="240" w:lineRule="auto"/>
        <w:jc w:val="both"/>
      </w:pPr>
      <w:r>
        <w:t>Wykonawca dostarczy Inspektorowi kopie dokumentów potwierdzających dopuszczenie sprzętu do użytkowania, tam gdzie jest to wymagane przepisami.</w:t>
      </w:r>
    </w:p>
    <w:p w:rsidR="00600319" w:rsidRDefault="00600319" w:rsidP="00600319">
      <w:pPr>
        <w:spacing w:after="0" w:line="240" w:lineRule="auto"/>
        <w:jc w:val="both"/>
      </w:pPr>
      <w:r>
        <w:t>Jakikolwiek sprzęt, maszyny, urządzenia i narzędzia nie gwarantujące zachowania warunków umowy, zostaną przez Inspektora zdyskwalifikowane i nie dopuszczone do Robót.</w:t>
      </w:r>
    </w:p>
    <w:p w:rsidR="00600319" w:rsidRDefault="00600319" w:rsidP="00600319">
      <w:pPr>
        <w:spacing w:after="0" w:line="240" w:lineRule="auto"/>
        <w:jc w:val="both"/>
      </w:pPr>
      <w:r>
        <w:t>W przypadku, gdy sprzęt dostarczony przez Wykonawcę nie zostanie zaakceptowany przez Inspektora, lub utraci swoje właściwości w trakcie wykonywania robót, Wykonawca zobowiązany będzie do wymiany takiego sprzętu na własny koszt.</w:t>
      </w:r>
    </w:p>
    <w:p w:rsidR="00600319" w:rsidRPr="0037520C" w:rsidRDefault="00600319" w:rsidP="00420AD5">
      <w:pPr>
        <w:pStyle w:val="Nagwek3"/>
      </w:pPr>
      <w:bookmarkStart w:id="37" w:name="_Toc496353465"/>
      <w:r w:rsidRPr="0037520C">
        <w:t>5.5. Transport</w:t>
      </w:r>
      <w:bookmarkEnd w:id="37"/>
    </w:p>
    <w:p w:rsidR="00600319" w:rsidRDefault="00600319" w:rsidP="00600319">
      <w:pPr>
        <w:spacing w:after="0" w:line="240" w:lineRule="auto"/>
        <w:jc w:val="both"/>
      </w:pPr>
      <w:r>
        <w:t>Wykonawca jest zobowiązany do stosowania jedynie takich środków transportu, które nie wpłyną niekorzystnie na jakość wykonywanych robót i właściwości przewożonych materiałów.</w:t>
      </w:r>
    </w:p>
    <w:p w:rsidR="00600319" w:rsidRDefault="00600319" w:rsidP="00600319">
      <w:pPr>
        <w:spacing w:after="0" w:line="240" w:lineRule="auto"/>
        <w:jc w:val="both"/>
      </w:pPr>
      <w:r>
        <w:t>Liczba środków transportu będzie zapewniać prowadzenie robót zgodnie z zasadami określonymi w umowie i wskazaniach Inspektora Nadzoru w terminie przewidzianym w umowie. W przypadku realizacji robót niezgodnie z harmonogramem Wykonawca zobowiązany jest do dostarczenia na własny koszt dodatkowych środków transportu, o ile Inspektor  uzna to za konieczne.</w:t>
      </w:r>
    </w:p>
    <w:p w:rsidR="00600319" w:rsidRDefault="00600319" w:rsidP="00600319">
      <w:pPr>
        <w:spacing w:after="0" w:line="240" w:lineRule="auto"/>
        <w:jc w:val="both"/>
      </w:pPr>
      <w: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rsidR="00600319" w:rsidRDefault="00600319" w:rsidP="00600319">
      <w:pPr>
        <w:spacing w:after="0" w:line="240" w:lineRule="auto"/>
        <w:jc w:val="both"/>
      </w:pPr>
      <w:r>
        <w:t>Wykonawca będzie usuwać na bieżąco, na własny koszt, wszelkie zanieczyszczenia spowodowane jego pojazdami na drogach publicznych oraz dojazdach do terenu budowy.</w:t>
      </w:r>
    </w:p>
    <w:p w:rsidR="00600319" w:rsidRPr="0037520C" w:rsidRDefault="00600319" w:rsidP="00420AD5">
      <w:pPr>
        <w:pStyle w:val="Nagwek3"/>
      </w:pPr>
      <w:bookmarkStart w:id="38" w:name="_Toc496353466"/>
      <w:r w:rsidRPr="0037520C">
        <w:t>5.6.  Wykonanie robót budowlanych</w:t>
      </w:r>
      <w:bookmarkEnd w:id="38"/>
    </w:p>
    <w:p w:rsidR="00600319" w:rsidRPr="0037520C" w:rsidRDefault="00600319" w:rsidP="00600319">
      <w:pPr>
        <w:spacing w:after="0" w:line="240" w:lineRule="auto"/>
        <w:jc w:val="both"/>
        <w:rPr>
          <w:b/>
        </w:rPr>
      </w:pPr>
      <w:r w:rsidRPr="0037520C">
        <w:rPr>
          <w:b/>
        </w:rPr>
        <w:t xml:space="preserve">5.6.1. Ogólne wymagania </w:t>
      </w:r>
    </w:p>
    <w:p w:rsidR="00600319" w:rsidRDefault="00600319" w:rsidP="00600319">
      <w:pPr>
        <w:spacing w:after="0" w:line="240" w:lineRule="auto"/>
        <w:jc w:val="both"/>
      </w:pPr>
      <w:r>
        <w:t>Wykonawca jest odpowiedzialny za prowadzenie robót zgodnie z umową oraz za jakość zastosowanych materiałów i wykonywanych robót, za ich zgodność z zatwierdzoną dokumentacją projektową, PZJ, projektem organizacji robót oraz poleceniami Inspektora.</w:t>
      </w:r>
    </w:p>
    <w:p w:rsidR="00600319" w:rsidRDefault="00600319" w:rsidP="00600319">
      <w:pPr>
        <w:spacing w:after="0" w:line="240" w:lineRule="auto"/>
        <w:jc w:val="both"/>
      </w:pPr>
      <w:r>
        <w:t>Wykonawca ponosi odpowiedzialność za dokładne wytyczenie w planie i wyznaczenie wysokości wszystkich elementów robót zgodnie z wymiarami i rzędnymi określonymi w dokumentacji projektowej lub przekazanymi na piśmie przez Inspektora.</w:t>
      </w:r>
    </w:p>
    <w:p w:rsidR="00600319" w:rsidRDefault="00600319" w:rsidP="00600319">
      <w:pPr>
        <w:spacing w:after="0" w:line="240" w:lineRule="auto"/>
        <w:jc w:val="both"/>
      </w:pPr>
      <w:r>
        <w:t>Następstwa jakiegokolwiek błędu spowodowanego przez Wykonawcę w wytyczeniu i wyznaczaniu robót zostaną, jeśli wymagać tego będzie Inspektor, poprawione przez Wykonawcę na własny koszt.</w:t>
      </w:r>
    </w:p>
    <w:p w:rsidR="00600319" w:rsidRDefault="00600319" w:rsidP="00600319">
      <w:pPr>
        <w:spacing w:after="0" w:line="240" w:lineRule="auto"/>
        <w:jc w:val="both"/>
      </w:pPr>
      <w:r>
        <w:t>Sprawdzenie wytyczenia robót lub wyznaczenia wysokości przez Inspektora nie zwalnia Wykonawcy od odpowiedzialności za ich dokładność.</w:t>
      </w:r>
    </w:p>
    <w:p w:rsidR="00600319" w:rsidRDefault="00600319" w:rsidP="00600319">
      <w:pPr>
        <w:spacing w:after="0" w:line="240" w:lineRule="auto"/>
        <w:jc w:val="both"/>
      </w:pPr>
      <w:r>
        <w:t>Decyzje Inspektora dotyczące akceptacji lub odrzucenia materiałów i elementów robót będą oparte na wymaganiach sformułowanych w umowie, dokumentacji projektowej, a także w normach i wytycznych. Przy podejmowaniu decyzji Inspektor uwzględni wyniki badań materiałów i robót, rozrzuty normalnie występujące przy produkcji i przy badaniach materiałów, doświadczenia z przeszłości, wyniki badań naukowych oraz inne czynniki wpływające na rozważaną kwestię.</w:t>
      </w:r>
    </w:p>
    <w:p w:rsidR="00600319" w:rsidRDefault="00600319" w:rsidP="00600319">
      <w:pPr>
        <w:spacing w:after="0" w:line="240" w:lineRule="auto"/>
        <w:jc w:val="both"/>
      </w:pPr>
      <w:r>
        <w:t>Polecenia Inspektora będą wykonywane nie później niż w czasie przez niego wyznaczonym, po ich otrzymaniu przez Wykonawcę, pod groźbą zatrzymania robót. Skutki finansowe z tego tytułu ponosi Wykonawca.</w:t>
      </w:r>
    </w:p>
    <w:p w:rsidR="00600319" w:rsidRPr="0037520C" w:rsidRDefault="00600319" w:rsidP="00600319">
      <w:pPr>
        <w:spacing w:after="0" w:line="240" w:lineRule="auto"/>
        <w:jc w:val="both"/>
        <w:rPr>
          <w:b/>
        </w:rPr>
      </w:pPr>
      <w:r w:rsidRPr="0037520C">
        <w:rPr>
          <w:b/>
        </w:rPr>
        <w:t>5.6.2. Podstawowe zobowiązania Wykonawcy</w:t>
      </w:r>
    </w:p>
    <w:p w:rsidR="00600319" w:rsidRDefault="00600319" w:rsidP="00600319">
      <w:pPr>
        <w:spacing w:after="0" w:line="240" w:lineRule="auto"/>
        <w:jc w:val="both"/>
      </w:pPr>
      <w:r>
        <w:t>Wykonawca jest zobowiązany do zaprojektowania, zrealizowania i ukończenia robót określonych zgodnie z umowa oraz poleceniami Inspektora i do usunięcia wszelkich wad.</w:t>
      </w:r>
    </w:p>
    <w:p w:rsidR="00600319" w:rsidRDefault="00600319" w:rsidP="00600319">
      <w:pPr>
        <w:spacing w:after="0" w:line="240" w:lineRule="auto"/>
        <w:jc w:val="both"/>
      </w:pPr>
      <w:r>
        <w:t>Wykonawca dostarczy na plac budowy materiały, urządzenia i dokumenty wykonawcy wyspecyfikowane w umowie oraz niezbędny personel wykonawcy i inne rzeczy, dobra i usługi (tymczasowe lub stałe) konieczne do wykonania robót.</w:t>
      </w:r>
    </w:p>
    <w:p w:rsidR="00600319" w:rsidRDefault="00600319" w:rsidP="00600319">
      <w:pPr>
        <w:spacing w:after="0" w:line="240" w:lineRule="auto"/>
        <w:jc w:val="both"/>
      </w:pPr>
      <w:r>
        <w:t>Wykonawca będzie odpowiedzialny za stosowność, stabilność i bezpieczeństwo wszystkich działań prowadzonych na placu budowy i wszystkich metod budowy oraz będzie odpowiedzialny za wszystkie dokumenty wykonawcy, roboty tymczasowe oraz takie projekty każdej części składowej urządzeń i materiałów, jakie będą wymagane, aby ta część była zgodna z umową.</w:t>
      </w:r>
    </w:p>
    <w:p w:rsidR="00600319" w:rsidRDefault="00600319" w:rsidP="00600319">
      <w:pPr>
        <w:spacing w:after="0" w:line="240" w:lineRule="auto"/>
        <w:jc w:val="both"/>
      </w:pPr>
      <w:r>
        <w:t>Wykonawca ograniczy prowadzenie swoich działań do placu budowy i do wszelkich dodatkowych obszarów, jakie mogą być uzyskane przez Wykonawcę i uzgodnione z Inspektorem jako obszary robocze.</w:t>
      </w:r>
    </w:p>
    <w:p w:rsidR="00600319" w:rsidRDefault="00600319" w:rsidP="00600319">
      <w:pPr>
        <w:spacing w:after="0" w:line="240" w:lineRule="auto"/>
        <w:jc w:val="both"/>
      </w:pPr>
      <w:r>
        <w:t>Podczas realizacji robót Wykonawca będzie utrzymywał plac budowy w stanie wolnym od wszelkich niepotrzebnych przeszkód oraz będzie przechowywał w magazynie lub odpowiednio rozmieści wszelki sprzęt i nadmiar materiałów. Wykonawca będzie uprzątał i usuwał z placu budowy wszelki złom, odpady i niepotrzebne dłużej roboty tymczasowe.</w:t>
      </w:r>
    </w:p>
    <w:p w:rsidR="00600319" w:rsidRDefault="00600319" w:rsidP="00600319">
      <w:pPr>
        <w:spacing w:after="0" w:line="240" w:lineRule="auto"/>
        <w:jc w:val="both"/>
      </w:pPr>
      <w:r>
        <w:t>Wykonawca wytyczy roboty w nawiązaniu do punktów, linii i poziomów odniesienia sprecyzowanych w umowie lub podanych w powiadomieniu Inspektora. Wykonawca będzie odpowiedzialny za poprawne usytuowanie wszystkich części robót i naprawi każdy błąd w usytuowaniu, poziomach, wymiarach czy wyosiowaniu robót.</w:t>
      </w:r>
    </w:p>
    <w:p w:rsidR="00600319" w:rsidRPr="0037520C" w:rsidRDefault="00600319" w:rsidP="00600319">
      <w:pPr>
        <w:spacing w:after="0" w:line="240" w:lineRule="auto"/>
        <w:jc w:val="both"/>
        <w:rPr>
          <w:b/>
        </w:rPr>
      </w:pPr>
      <w:r w:rsidRPr="0037520C">
        <w:rPr>
          <w:b/>
        </w:rPr>
        <w:t>5.6.3. Polecenia Inspektora Nadzoru</w:t>
      </w:r>
    </w:p>
    <w:p w:rsidR="00600319" w:rsidRDefault="00600319" w:rsidP="00600319">
      <w:pPr>
        <w:spacing w:after="0" w:line="240" w:lineRule="auto"/>
        <w:jc w:val="both"/>
      </w:pPr>
      <w: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600319" w:rsidRPr="0037520C" w:rsidRDefault="00600319" w:rsidP="00420AD5">
      <w:pPr>
        <w:pStyle w:val="Nagwek3"/>
      </w:pPr>
      <w:bookmarkStart w:id="39" w:name="_Toc496353467"/>
      <w:r w:rsidRPr="0037520C">
        <w:t>5.7. Kontrola jakości robót</w:t>
      </w:r>
      <w:bookmarkEnd w:id="39"/>
    </w:p>
    <w:p w:rsidR="00600319" w:rsidRPr="0037520C" w:rsidRDefault="00600319" w:rsidP="00600319">
      <w:pPr>
        <w:spacing w:after="0" w:line="240" w:lineRule="auto"/>
        <w:jc w:val="both"/>
        <w:rPr>
          <w:b/>
        </w:rPr>
      </w:pPr>
      <w:r w:rsidRPr="0037520C">
        <w:rPr>
          <w:b/>
        </w:rPr>
        <w:t>5.7.1. Zasady kontroli jakości robót</w:t>
      </w:r>
    </w:p>
    <w:p w:rsidR="00600319" w:rsidRDefault="00600319" w:rsidP="00600319">
      <w:pPr>
        <w:spacing w:after="0" w:line="240" w:lineRule="auto"/>
        <w:jc w:val="both"/>
      </w:pPr>
      <w: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rsidR="00600319" w:rsidRDefault="00600319" w:rsidP="00600319">
      <w:pPr>
        <w:spacing w:after="0" w:line="240" w:lineRule="auto"/>
        <w:jc w:val="both"/>
      </w:pPr>
      <w:r>
        <w:t>Wykonawca będzie przeprowadzał pomiary i badania materiałów oraz robót z częstotliwością zapewniającą stwierdzenie, że roboty wykonano zgodnie z wymaganiami umowy.</w:t>
      </w:r>
    </w:p>
    <w:p w:rsidR="00600319" w:rsidRDefault="00600319" w:rsidP="00600319">
      <w:pPr>
        <w:spacing w:after="0" w:line="240" w:lineRule="auto"/>
        <w:jc w:val="both"/>
      </w:pPr>
      <w:r>
        <w:t>Wszystkie koszty związane z organizowaniem i prowadzeniem badań materiałów i robót ponosi Wykonawca.</w:t>
      </w:r>
    </w:p>
    <w:p w:rsidR="00600319" w:rsidRPr="0037520C" w:rsidRDefault="00600319" w:rsidP="00600319">
      <w:pPr>
        <w:spacing w:after="0" w:line="240" w:lineRule="auto"/>
        <w:jc w:val="both"/>
        <w:rPr>
          <w:b/>
        </w:rPr>
      </w:pPr>
      <w:r w:rsidRPr="0037520C">
        <w:rPr>
          <w:b/>
        </w:rPr>
        <w:t>5.7.2. Program zapewnienia jakości – PZJ</w:t>
      </w:r>
    </w:p>
    <w:p w:rsidR="00600319" w:rsidRDefault="00600319" w:rsidP="00600319">
      <w:pPr>
        <w:spacing w:after="0" w:line="240" w:lineRule="auto"/>
        <w:jc w:val="both"/>
      </w:pPr>
      <w:r>
        <w:t>Przed przystąpieniem do robót Wykonawca winien dostarczyć Inspektorowi Nadzoru do zatwierdzenia szczegóły swojego systemu zapewnienia jakości, w postaci Programu Zapewnienia Jakości, w którym przedstawi on zamierzony sposób wykonywania robót, możliwości techniczne, kadrowe i organizacyjne, gwarantujące wykonanie robót zgodnie z dokumentami kontraktowymi oraz poleceniami Inspektora.</w:t>
      </w:r>
    </w:p>
    <w:p w:rsidR="00600319" w:rsidRDefault="00600319" w:rsidP="00600319">
      <w:pPr>
        <w:spacing w:after="0" w:line="240" w:lineRule="auto"/>
        <w:jc w:val="both"/>
      </w:pPr>
      <w:r>
        <w:t>Program zapewnienia jakości winien zawierać:</w:t>
      </w:r>
    </w:p>
    <w:p w:rsidR="00600319" w:rsidRDefault="00600319" w:rsidP="00600319">
      <w:pPr>
        <w:spacing w:after="0" w:line="240" w:lineRule="auto"/>
        <w:jc w:val="both"/>
      </w:pPr>
      <w:r>
        <w:t>- organizację wykonania robót, w tym termin i sposób prowadzenia robót,</w:t>
      </w:r>
    </w:p>
    <w:p w:rsidR="00600319" w:rsidRDefault="00600319" w:rsidP="00600319">
      <w:pPr>
        <w:spacing w:after="0" w:line="240" w:lineRule="auto"/>
        <w:jc w:val="both"/>
      </w:pPr>
      <w:r>
        <w:t>- organizację ruchu na budowie wraz z oznakowaniem robót,</w:t>
      </w:r>
    </w:p>
    <w:p w:rsidR="00600319" w:rsidRDefault="00600319" w:rsidP="00600319">
      <w:pPr>
        <w:spacing w:after="0" w:line="240" w:lineRule="auto"/>
        <w:jc w:val="both"/>
      </w:pPr>
      <w:r>
        <w:t>- plan bezpieczeństwa i ochrony zdrowia,</w:t>
      </w:r>
    </w:p>
    <w:p w:rsidR="00600319" w:rsidRDefault="00600319" w:rsidP="00600319">
      <w:pPr>
        <w:spacing w:after="0" w:line="240" w:lineRule="auto"/>
        <w:jc w:val="both"/>
      </w:pPr>
      <w:r>
        <w:t>- wykaz zespołów roboczych, ich kwalifikacje i przygotowanie praktyczne,</w:t>
      </w:r>
    </w:p>
    <w:p w:rsidR="00600319" w:rsidRDefault="00600319" w:rsidP="00600319">
      <w:pPr>
        <w:spacing w:after="0" w:line="240" w:lineRule="auto"/>
        <w:jc w:val="both"/>
      </w:pPr>
      <w:r>
        <w:t>- wykaz osób odpowiedzialnych za jakość i terminowość wykonania poszczególnych elementów robót,</w:t>
      </w:r>
    </w:p>
    <w:p w:rsidR="00600319" w:rsidRDefault="00600319" w:rsidP="00600319">
      <w:pPr>
        <w:spacing w:after="0" w:line="240" w:lineRule="auto"/>
        <w:jc w:val="both"/>
      </w:pPr>
      <w:r>
        <w:t>- system (sposób i procedurę) proponowanej kontroli i sterowania jakością wykonywanych robót,</w:t>
      </w:r>
    </w:p>
    <w:p w:rsidR="00600319" w:rsidRDefault="00600319" w:rsidP="00600319">
      <w:pPr>
        <w:spacing w:after="0" w:line="240" w:lineRule="auto"/>
        <w:jc w:val="both"/>
      </w:pPr>
      <w:r>
        <w:t>- wyposażenie w sprzęt i urządzenia do pomiarów i kontroli;</w:t>
      </w:r>
    </w:p>
    <w:p w:rsidR="00600319" w:rsidRPr="0037520C" w:rsidRDefault="00600319" w:rsidP="00600319">
      <w:pPr>
        <w:spacing w:after="0" w:line="240" w:lineRule="auto"/>
        <w:jc w:val="both"/>
        <w:rPr>
          <w:b/>
        </w:rPr>
      </w:pPr>
      <w:r w:rsidRPr="0037520C">
        <w:rPr>
          <w:b/>
        </w:rPr>
        <w:t>5.7.3. Pobieranie próbek</w:t>
      </w:r>
    </w:p>
    <w:p w:rsidR="00600319" w:rsidRDefault="00600319" w:rsidP="00600319">
      <w:pPr>
        <w:spacing w:after="0" w:line="240" w:lineRule="auto"/>
        <w:jc w:val="both"/>
      </w:pPr>
      <w:r>
        <w:t>Próbki będą pobierane losowo. Zaleca się stosowanie statystycznych metod pobierania próbek, opartych na zasadzie, że wszystkie jednostkowe elementy produkcji mogą być z jednakowym prawdopodobieństwem wytypowane do badań.</w:t>
      </w:r>
    </w:p>
    <w:p w:rsidR="00600319" w:rsidRDefault="00600319" w:rsidP="00600319">
      <w:pPr>
        <w:spacing w:after="0" w:line="240" w:lineRule="auto"/>
        <w:jc w:val="both"/>
      </w:pPr>
      <w:r>
        <w:t>Inspektor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600319" w:rsidRDefault="00600319" w:rsidP="00600319">
      <w:pPr>
        <w:spacing w:after="0" w:line="240" w:lineRule="auto"/>
        <w:jc w:val="both"/>
      </w:pPr>
      <w:r>
        <w:t>Pojemniki do pobierania próbek będą dostarczone przez Wykonawcę i zatwierdzone przez Inspektora nadzoru. Próbki dostarczone przez Wykonawcę do badań będą odpowiednio opisane i oznakowane, w sposób zaakceptowany przez Inspektora.</w:t>
      </w:r>
    </w:p>
    <w:p w:rsidR="00600319" w:rsidRPr="0006557D" w:rsidRDefault="00600319" w:rsidP="00600319">
      <w:pPr>
        <w:spacing w:after="0" w:line="240" w:lineRule="auto"/>
        <w:jc w:val="both"/>
        <w:rPr>
          <w:b/>
        </w:rPr>
      </w:pPr>
      <w:r w:rsidRPr="0006557D">
        <w:rPr>
          <w:b/>
        </w:rPr>
        <w:t>5.7.4. Badania i pomiary</w:t>
      </w:r>
    </w:p>
    <w:p w:rsidR="00600319" w:rsidRDefault="00600319" w:rsidP="00600319">
      <w:pPr>
        <w:spacing w:after="0" w:line="240" w:lineRule="auto"/>
        <w:jc w:val="both"/>
      </w:pPr>
      <w:r>
        <w:t>Wszystkie badania i pomiary będą przeprowadzone zgodnie z wymaganiami norm. W przypadku, gdy normy nie obejmują jakiegokolwiek wymaganego badania, stosować można wytyczne krajowe, albo inne procedury, zaakceptowane przez Inspektora Nadzoru.</w:t>
      </w:r>
    </w:p>
    <w:p w:rsidR="00600319" w:rsidRDefault="00600319" w:rsidP="00600319">
      <w:pPr>
        <w:spacing w:after="0" w:line="240" w:lineRule="auto"/>
        <w:jc w:val="both"/>
      </w:pPr>
      <w:r>
        <w:t>Przed przystąpieniem do pomiarów lub badań, Wykonawca powiadomi Inspektora o rodzaju, miejscu i terminie pomiaru lub badania. Po wykonaniu pomiaru lub badania, Wykonawca przedstawi Inspektorowi Nadzoru na piśmie ich wyniki do akceptacji.</w:t>
      </w:r>
    </w:p>
    <w:p w:rsidR="00600319" w:rsidRDefault="00600319" w:rsidP="00600319">
      <w:pPr>
        <w:spacing w:after="0" w:line="240" w:lineRule="auto"/>
        <w:jc w:val="both"/>
      </w:pPr>
      <w:r>
        <w:t>Wykonawca będzie przekazywać Inspektorowi nadzoru kopie raportów z wynikami badań jak najszybciej, nie później jednak niż w terminie określonym w programie zapewnienia jakości.</w:t>
      </w:r>
    </w:p>
    <w:p w:rsidR="00600319" w:rsidRDefault="00600319" w:rsidP="00600319">
      <w:pPr>
        <w:spacing w:after="0" w:line="240" w:lineRule="auto"/>
        <w:jc w:val="both"/>
      </w:pPr>
      <w:r>
        <w:t>Wyniki badań (kopie) będą przekazywane Inspektorowi na formularzach według dostarczonego przez niego wzoru lub innych, przez niego zaaprobowanych.</w:t>
      </w:r>
    </w:p>
    <w:p w:rsidR="00600319" w:rsidRPr="0006557D" w:rsidRDefault="00600319" w:rsidP="00600319">
      <w:pPr>
        <w:spacing w:after="0" w:line="240" w:lineRule="auto"/>
        <w:jc w:val="both"/>
        <w:rPr>
          <w:b/>
        </w:rPr>
      </w:pPr>
      <w:r w:rsidRPr="0006557D">
        <w:rPr>
          <w:b/>
        </w:rPr>
        <w:t>5.7.5. Raporty z badań</w:t>
      </w:r>
    </w:p>
    <w:p w:rsidR="00600319" w:rsidRDefault="00600319" w:rsidP="00600319">
      <w:pPr>
        <w:spacing w:after="0" w:line="240" w:lineRule="auto"/>
        <w:jc w:val="both"/>
      </w:pPr>
      <w:r>
        <w:t>Wykonawca będzie przekazywać Inspektorowi kopie raportów z wynikami badań nie później jednak niż w terminie określonym w Program Zapewnienia Jakości.</w:t>
      </w:r>
    </w:p>
    <w:p w:rsidR="00600319" w:rsidRDefault="00600319" w:rsidP="00600319">
      <w:pPr>
        <w:spacing w:after="0" w:line="240" w:lineRule="auto"/>
        <w:jc w:val="both"/>
      </w:pPr>
      <w:r>
        <w:t>Wyniki badań (kopie) będą przekazywane  na formularzach według dostarczonego przez niego wzoru lub innych, przez niego zaaprobowanych.</w:t>
      </w:r>
    </w:p>
    <w:p w:rsidR="00600319" w:rsidRPr="0006557D" w:rsidRDefault="00600319" w:rsidP="00600319">
      <w:pPr>
        <w:spacing w:after="0" w:line="240" w:lineRule="auto"/>
        <w:jc w:val="both"/>
        <w:rPr>
          <w:b/>
        </w:rPr>
      </w:pPr>
      <w:r w:rsidRPr="0006557D">
        <w:rPr>
          <w:b/>
        </w:rPr>
        <w:t>5.7.6. Atesty jakości materiałów</w:t>
      </w:r>
    </w:p>
    <w:p w:rsidR="00600319" w:rsidRDefault="00600319" w:rsidP="00600319">
      <w:pPr>
        <w:spacing w:after="0" w:line="240" w:lineRule="auto"/>
        <w:jc w:val="both"/>
      </w:pPr>
      <w:r>
        <w:t xml:space="preserve"> Inspektor Nadzoru może dopuścić do użycia tylko te wyroby i materiały, które:</w:t>
      </w:r>
    </w:p>
    <w:p w:rsidR="00600319" w:rsidRDefault="00600319" w:rsidP="00600319">
      <w:pPr>
        <w:spacing w:after="0" w:line="240" w:lineRule="auto"/>
        <w:jc w:val="both"/>
      </w:pPr>
      <w:r>
        <w:t>a) posiadają certyfikat na znak bezpieczeństwa wykazujący, że zapewniono zgodność z kryteriami technicznymi, określonymi na podstawie Polskich Norm, aprobat technicznych oraz właściwych przepisów  i informacji o ich istnieniu  zgodnie z Ustawa z dnia 16 kwietnia 2004 r. o wyrobach budowlanych Dz.U. 2004 nr 92 poz. 881; tekst jednolity Obwieszczenie Marszałka Sejmu Rzeczypospolitej Polskiej z dnia 8 września 2016 r. w sprawie ogłoszenia jednolitego tekstu ustawy o wyrobach budowlanych Dz.U. 2016 poz. 1570</w:t>
      </w:r>
      <w:r>
        <w:cr/>
        <w:t>b) posiadają deklarację zgodności lub certyfikat zgodności z:</w:t>
      </w:r>
    </w:p>
    <w:p w:rsidR="00600319" w:rsidRDefault="00600319" w:rsidP="00600319">
      <w:pPr>
        <w:spacing w:after="0" w:line="240" w:lineRule="auto"/>
        <w:jc w:val="both"/>
      </w:pPr>
      <w:r>
        <w:t>- Polską Normą lub</w:t>
      </w:r>
    </w:p>
    <w:p w:rsidR="00600319" w:rsidRDefault="00600319" w:rsidP="00600319">
      <w:pPr>
        <w:spacing w:after="0" w:line="240" w:lineRule="auto"/>
        <w:jc w:val="both"/>
      </w:pPr>
      <w:r>
        <w:t>- aprobatą techniczną, w przypadku wyrobów, dla których nie ustanowiono Polskiej Normy , jeżeli nie są objęte certyfikacją określoną w pkt. 1 i które spełniają wymogi PFU</w:t>
      </w:r>
    </w:p>
    <w:p w:rsidR="00600319" w:rsidRDefault="00600319" w:rsidP="00600319">
      <w:pPr>
        <w:spacing w:after="0" w:line="240" w:lineRule="auto"/>
        <w:jc w:val="both"/>
      </w:pPr>
      <w:r>
        <w:t>Jakiekolwiek materiały, które nie spełniają tych wymagań będą odrzucone.</w:t>
      </w:r>
    </w:p>
    <w:p w:rsidR="00600319" w:rsidRDefault="00600319" w:rsidP="00600319">
      <w:pPr>
        <w:spacing w:after="0" w:line="240" w:lineRule="auto"/>
        <w:jc w:val="both"/>
      </w:pPr>
      <w:r>
        <w:t>Produkty przemysłowe będą posiadać atesty wydane przez producenta poparte w razie potrzeby wynikami wykonanych przez niego badań.</w:t>
      </w:r>
    </w:p>
    <w:p w:rsidR="00600319" w:rsidRDefault="00600319" w:rsidP="00600319">
      <w:pPr>
        <w:spacing w:after="0" w:line="240" w:lineRule="auto"/>
        <w:jc w:val="both"/>
      </w:pPr>
      <w:r>
        <w:t>Kopie wyników tych badań będą dostarczone przez Wykonawcę Inspektorowi.</w:t>
      </w:r>
    </w:p>
    <w:p w:rsidR="00600319" w:rsidRDefault="00600319" w:rsidP="00600319">
      <w:pPr>
        <w:spacing w:after="0" w:line="240" w:lineRule="auto"/>
        <w:jc w:val="both"/>
      </w:pPr>
      <w:r>
        <w:t>Materiały posiadające atesty  a urządzenia ważne legalizacje mogą być badane w dowolnym czasie. Jeżeli zostanie stwierdzona niezgodność ich właściwości z PFU to takie materiały i/lub urządzenia zostaną odrzucone.</w:t>
      </w:r>
    </w:p>
    <w:p w:rsidR="00600319" w:rsidRPr="0006557D" w:rsidRDefault="00600319" w:rsidP="00600319">
      <w:pPr>
        <w:spacing w:after="0" w:line="240" w:lineRule="auto"/>
        <w:jc w:val="both"/>
        <w:rPr>
          <w:b/>
        </w:rPr>
      </w:pPr>
      <w:r w:rsidRPr="0006557D">
        <w:rPr>
          <w:b/>
        </w:rPr>
        <w:t>5.7.7. Dokumenty budowy</w:t>
      </w:r>
    </w:p>
    <w:p w:rsidR="00600319" w:rsidRPr="0006557D" w:rsidRDefault="00600319" w:rsidP="00600319">
      <w:pPr>
        <w:spacing w:after="0" w:line="240" w:lineRule="auto"/>
        <w:jc w:val="both"/>
        <w:rPr>
          <w:u w:val="single"/>
        </w:rPr>
      </w:pPr>
      <w:r w:rsidRPr="0006557D">
        <w:rPr>
          <w:u w:val="single"/>
        </w:rPr>
        <w:t>Dziennik budowy</w:t>
      </w:r>
    </w:p>
    <w:p w:rsidR="00600319" w:rsidRDefault="00600319" w:rsidP="00600319">
      <w:pPr>
        <w:spacing w:after="0" w:line="240" w:lineRule="auto"/>
        <w:jc w:val="both"/>
      </w:pPr>
      <w:r>
        <w:t>Dziennik budowy jest wymaganym dokumentem urzędowym obowiązującym Zamawiającego i Wykonawcę w okresie od przekazania wykonawcy terenu budowy do uzyskania pozwolenia na użytkowanie. Prowadzenie dziennika budowy zgodnie z § 45 ustawy Prawo budowlane spoczywa na kierowniku budowy.</w:t>
      </w:r>
    </w:p>
    <w:p w:rsidR="00600319" w:rsidRDefault="00600319" w:rsidP="00600319">
      <w:pPr>
        <w:spacing w:after="0" w:line="240" w:lineRule="auto"/>
        <w:jc w:val="both"/>
      </w:pPr>
      <w:r>
        <w:t>Zapisy w dzienniku budowy będą dokonywane na bieżąco i będą dotyczyć przebiegu robót, stanu bezpieczeństwa ludzi i mienia oraz technicznej strony budowy.</w:t>
      </w:r>
    </w:p>
    <w:p w:rsidR="00600319" w:rsidRDefault="00600319" w:rsidP="00600319">
      <w:pPr>
        <w:spacing w:after="0" w:line="240" w:lineRule="auto"/>
        <w:jc w:val="both"/>
      </w:pPr>
      <w:r>
        <w:t>Zapisy będą czytelne, dokonane trwałą techniką, w porządku chronologicznym, bezpośrednio jeden pod drugim, bez przerw.</w:t>
      </w:r>
    </w:p>
    <w:p w:rsidR="00600319" w:rsidRDefault="00600319" w:rsidP="00600319">
      <w:pPr>
        <w:spacing w:after="0" w:line="240" w:lineRule="auto"/>
        <w:jc w:val="both"/>
      </w:pPr>
      <w:r>
        <w:t>Załączone do dziennika budowy protokoły i inne dokumenty będą oznaczone kolejnym numerem załącznika i opatrzone datą i podpisem Wykonawcy i Inspektora Nadzoru.</w:t>
      </w:r>
    </w:p>
    <w:p w:rsidR="00600319" w:rsidRDefault="00600319" w:rsidP="00600319">
      <w:pPr>
        <w:spacing w:after="0" w:line="240" w:lineRule="auto"/>
        <w:jc w:val="both"/>
      </w:pPr>
      <w:r>
        <w:t>Do dziennika budowy należy wpisywać w szczególności:</w:t>
      </w:r>
    </w:p>
    <w:p w:rsidR="00600319" w:rsidRDefault="00600319" w:rsidP="00600319">
      <w:pPr>
        <w:spacing w:after="0" w:line="240" w:lineRule="auto"/>
        <w:jc w:val="both"/>
      </w:pPr>
      <w:r>
        <w:t>- datę przekazania Wykonawcy terenu budowy,</w:t>
      </w:r>
    </w:p>
    <w:p w:rsidR="00600319" w:rsidRDefault="00600319" w:rsidP="00600319">
      <w:pPr>
        <w:spacing w:after="0" w:line="240" w:lineRule="auto"/>
        <w:jc w:val="both"/>
      </w:pPr>
      <w:r>
        <w:t>-  uzgodnienie przez Inspektora nadzoru programu zapewnienia jakości i harmonogramów robót,</w:t>
      </w:r>
    </w:p>
    <w:p w:rsidR="00600319" w:rsidRDefault="00600319" w:rsidP="00600319">
      <w:pPr>
        <w:spacing w:after="0" w:line="240" w:lineRule="auto"/>
        <w:jc w:val="both"/>
      </w:pPr>
      <w:r>
        <w:t>-  terminy rozpoczęcia i zakończenia poszczególnych elementów robót,</w:t>
      </w:r>
    </w:p>
    <w:p w:rsidR="00600319" w:rsidRDefault="00600319" w:rsidP="00600319">
      <w:pPr>
        <w:spacing w:after="0" w:line="240" w:lineRule="auto"/>
        <w:jc w:val="both"/>
      </w:pPr>
      <w:r>
        <w:t>- przebieg robót, trudności i przeszkody w ich prowadzeniu, okresy i przyczyny przerw w robotach,</w:t>
      </w:r>
    </w:p>
    <w:p w:rsidR="00600319" w:rsidRDefault="00600319" w:rsidP="00600319">
      <w:pPr>
        <w:spacing w:after="0" w:line="240" w:lineRule="auto"/>
        <w:jc w:val="both"/>
      </w:pPr>
      <w:r>
        <w:t>- uwagi i polecenia Inspektora Nadzoru,</w:t>
      </w:r>
    </w:p>
    <w:p w:rsidR="00600319" w:rsidRDefault="00600319" w:rsidP="00600319">
      <w:pPr>
        <w:spacing w:after="0" w:line="240" w:lineRule="auto"/>
        <w:jc w:val="both"/>
      </w:pPr>
      <w:r>
        <w:t>- daty zarządzenia wstrzymania robót, z podaniem powodu,</w:t>
      </w:r>
    </w:p>
    <w:p w:rsidR="00600319" w:rsidRDefault="00600319" w:rsidP="00600319">
      <w:pPr>
        <w:spacing w:after="0" w:line="240" w:lineRule="auto"/>
        <w:jc w:val="both"/>
      </w:pPr>
      <w:r>
        <w:t>- zgłoszenia i daty odbiorów robót zanikających i ulegających zakryciu, częściowych i ostatecznych odbiorów robót,</w:t>
      </w:r>
    </w:p>
    <w:p w:rsidR="00600319" w:rsidRDefault="00600319" w:rsidP="00600319">
      <w:pPr>
        <w:spacing w:after="0" w:line="240" w:lineRule="auto"/>
        <w:jc w:val="both"/>
      </w:pPr>
      <w:r>
        <w:t>- wyjaśnienia, uwagi i propozycje Wykonawcy,</w:t>
      </w:r>
    </w:p>
    <w:p w:rsidR="00600319" w:rsidRDefault="00600319" w:rsidP="00600319">
      <w:pPr>
        <w:spacing w:after="0" w:line="240" w:lineRule="auto"/>
        <w:jc w:val="both"/>
      </w:pPr>
      <w:r>
        <w:t>- stan pogody i temperaturę powietrza w okresie wykonywania robót podlegających ograniczeniom lub wymaganiom w związku z warunkami klimatycznymi,</w:t>
      </w:r>
    </w:p>
    <w:p w:rsidR="00600319" w:rsidRDefault="00600319" w:rsidP="00600319">
      <w:pPr>
        <w:spacing w:after="0" w:line="240" w:lineRule="auto"/>
        <w:jc w:val="both"/>
      </w:pPr>
      <w:r>
        <w:t>- zgodność rzeczywistych warunków geotechnicznych z ich opisem w dokumentacji projektowej,</w:t>
      </w:r>
    </w:p>
    <w:p w:rsidR="00600319" w:rsidRDefault="00600319" w:rsidP="00600319">
      <w:pPr>
        <w:spacing w:after="0" w:line="240" w:lineRule="auto"/>
        <w:jc w:val="both"/>
      </w:pPr>
      <w:r>
        <w:t>- dane dotyczące czynności geodezyjnych (pomiarowych) dokonywanych przed i w trakcie wykonywania robót,</w:t>
      </w:r>
    </w:p>
    <w:p w:rsidR="00600319" w:rsidRDefault="00600319" w:rsidP="00600319">
      <w:pPr>
        <w:spacing w:after="0" w:line="240" w:lineRule="auto"/>
        <w:jc w:val="both"/>
      </w:pPr>
      <w:r>
        <w:t>- dane dotyczące sposobu wykonywania zabezpieczenia robót,</w:t>
      </w:r>
    </w:p>
    <w:p w:rsidR="00600319" w:rsidRDefault="00600319" w:rsidP="00600319">
      <w:pPr>
        <w:spacing w:after="0" w:line="240" w:lineRule="auto"/>
        <w:jc w:val="both"/>
      </w:pPr>
      <w:r>
        <w:t>- dane dotyczące jakości materiałów, pobierania próbek oraz wyniki przeprowadzonych badań z podaniem, kto je przeprowadzał,</w:t>
      </w:r>
    </w:p>
    <w:p w:rsidR="00600319" w:rsidRDefault="00600319" w:rsidP="00600319">
      <w:pPr>
        <w:spacing w:after="0" w:line="240" w:lineRule="auto"/>
        <w:jc w:val="both"/>
      </w:pPr>
      <w:r>
        <w:t>- wyniki prób poszczególnych elementów budowli z podaniem kto je przeprowadzał,</w:t>
      </w:r>
    </w:p>
    <w:p w:rsidR="00600319" w:rsidRDefault="00600319" w:rsidP="00600319">
      <w:pPr>
        <w:spacing w:after="0" w:line="240" w:lineRule="auto"/>
        <w:jc w:val="both"/>
      </w:pPr>
      <w:r>
        <w:t>- inne istotne informacje o przebiegu robót.</w:t>
      </w:r>
    </w:p>
    <w:p w:rsidR="00600319" w:rsidRDefault="00600319" w:rsidP="00600319">
      <w:pPr>
        <w:spacing w:after="0" w:line="240" w:lineRule="auto"/>
        <w:jc w:val="both"/>
      </w:pPr>
      <w:r>
        <w:t>Propozycje, uwagi i wyjaśnienia Wykonawcy, wpisane do dziennika budowy będą przedłożone Inspektorowi Nadzoru do  ustosunkowania się.</w:t>
      </w:r>
    </w:p>
    <w:p w:rsidR="00600319" w:rsidRDefault="00600319" w:rsidP="00600319">
      <w:pPr>
        <w:spacing w:after="0" w:line="240" w:lineRule="auto"/>
        <w:jc w:val="both"/>
      </w:pPr>
      <w:r>
        <w:t>Decyzje Inspektora Nadzoru wpisane do dziennika budowy Wykonawca podpisuje z zaznaczeniem ich przyjęcia lub zajęciem stanowiska.</w:t>
      </w:r>
    </w:p>
    <w:p w:rsidR="00600319" w:rsidRPr="0006557D" w:rsidRDefault="00600319" w:rsidP="00600319">
      <w:pPr>
        <w:spacing w:after="0" w:line="240" w:lineRule="auto"/>
        <w:jc w:val="both"/>
        <w:rPr>
          <w:u w:val="single"/>
        </w:rPr>
      </w:pPr>
      <w:r w:rsidRPr="0006557D">
        <w:rPr>
          <w:u w:val="single"/>
        </w:rPr>
        <w:t>Dokumenty laboratoryjne</w:t>
      </w:r>
    </w:p>
    <w:p w:rsidR="00600319" w:rsidRDefault="00600319" w:rsidP="00600319">
      <w:pPr>
        <w:spacing w:after="0" w:line="240" w:lineRule="auto"/>
        <w:jc w:val="both"/>
      </w:pPr>
      <w: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w:t>
      </w:r>
    </w:p>
    <w:p w:rsidR="00600319" w:rsidRPr="0006557D" w:rsidRDefault="00600319" w:rsidP="00600319">
      <w:pPr>
        <w:spacing w:after="0" w:line="240" w:lineRule="auto"/>
        <w:jc w:val="both"/>
        <w:rPr>
          <w:u w:val="single"/>
        </w:rPr>
      </w:pPr>
      <w:r w:rsidRPr="0006557D">
        <w:rPr>
          <w:u w:val="single"/>
        </w:rPr>
        <w:t>Pozostałe dokumenty budowy</w:t>
      </w:r>
    </w:p>
    <w:p w:rsidR="00600319" w:rsidRDefault="00600319" w:rsidP="00600319">
      <w:pPr>
        <w:spacing w:after="0" w:line="240" w:lineRule="auto"/>
        <w:jc w:val="both"/>
      </w:pPr>
      <w:r>
        <w:t>Do dokumentów budowy zalicza się również:</w:t>
      </w:r>
    </w:p>
    <w:p w:rsidR="00600319" w:rsidRDefault="00600319" w:rsidP="00600319">
      <w:pPr>
        <w:spacing w:after="0" w:line="240" w:lineRule="auto"/>
        <w:jc w:val="both"/>
      </w:pPr>
      <w:r>
        <w:t>a) pozwolenie na budowę</w:t>
      </w:r>
    </w:p>
    <w:p w:rsidR="00600319" w:rsidRDefault="00600319" w:rsidP="00600319">
      <w:pPr>
        <w:spacing w:after="0" w:line="240" w:lineRule="auto"/>
        <w:jc w:val="both"/>
      </w:pPr>
      <w:r>
        <w:t>b) dokumenty Wykonawcy, a w tym:</w:t>
      </w:r>
    </w:p>
    <w:p w:rsidR="00600319" w:rsidRDefault="00600319" w:rsidP="00600319">
      <w:pPr>
        <w:spacing w:after="0" w:line="240" w:lineRule="auto"/>
        <w:jc w:val="both"/>
      </w:pPr>
      <w:r>
        <w:t>- Projekt Budowlany wraz z pozwoleniem na budowę</w:t>
      </w:r>
    </w:p>
    <w:p w:rsidR="00600319" w:rsidRDefault="00600319" w:rsidP="00600319">
      <w:pPr>
        <w:spacing w:after="0" w:line="240" w:lineRule="auto"/>
        <w:jc w:val="both"/>
      </w:pPr>
      <w:r>
        <w:t>- Projekt Wykonawczy</w:t>
      </w:r>
    </w:p>
    <w:p w:rsidR="00600319" w:rsidRDefault="00600319" w:rsidP="00600319">
      <w:pPr>
        <w:spacing w:after="0" w:line="240" w:lineRule="auto"/>
        <w:jc w:val="both"/>
      </w:pPr>
      <w:r>
        <w:t>- Wszelkie inne Dokumenty Wykonawcy dostarczane zgodnie z umową w tym wnioski materiałowe,</w:t>
      </w:r>
    </w:p>
    <w:p w:rsidR="00600319" w:rsidRDefault="00600319" w:rsidP="00600319">
      <w:pPr>
        <w:spacing w:after="0" w:line="240" w:lineRule="auto"/>
        <w:jc w:val="both"/>
      </w:pPr>
      <w:r>
        <w:t xml:space="preserve">c) komunikaty zgodne z Warunkami Umowy (Polecenia, Powiadomienia, Prośby,                                    </w:t>
      </w:r>
    </w:p>
    <w:p w:rsidR="00600319" w:rsidRDefault="00600319" w:rsidP="00600319">
      <w:pPr>
        <w:spacing w:after="0" w:line="240" w:lineRule="auto"/>
        <w:jc w:val="both"/>
      </w:pPr>
      <w:r>
        <w:t xml:space="preserve">    Zgody, Zatwierdzenia, Świadectwa, itp.)</w:t>
      </w:r>
    </w:p>
    <w:p w:rsidR="00600319" w:rsidRDefault="00600319" w:rsidP="00600319">
      <w:pPr>
        <w:spacing w:after="0" w:line="240" w:lineRule="auto"/>
        <w:jc w:val="both"/>
      </w:pPr>
      <w:r>
        <w:t>d) protokoły przekazania terenu budowy,</w:t>
      </w:r>
    </w:p>
    <w:p w:rsidR="00600319" w:rsidRDefault="00600319" w:rsidP="00600319">
      <w:pPr>
        <w:spacing w:after="0" w:line="240" w:lineRule="auto"/>
        <w:jc w:val="both"/>
      </w:pPr>
      <w:r>
        <w:t>e) operaty geodezyjne</w:t>
      </w:r>
    </w:p>
    <w:p w:rsidR="00600319" w:rsidRDefault="00600319" w:rsidP="00600319">
      <w:pPr>
        <w:spacing w:after="0" w:line="240" w:lineRule="auto"/>
        <w:jc w:val="both"/>
      </w:pPr>
      <w:r>
        <w:t>f) plan bezpieczeństwa i ochrony zdrowia</w:t>
      </w:r>
    </w:p>
    <w:p w:rsidR="00600319" w:rsidRDefault="00600319" w:rsidP="00600319">
      <w:pPr>
        <w:spacing w:after="0" w:line="240" w:lineRule="auto"/>
        <w:jc w:val="both"/>
      </w:pPr>
      <w:r>
        <w:t>g) harmonogram Robót</w:t>
      </w:r>
    </w:p>
    <w:p w:rsidR="00600319" w:rsidRDefault="00600319" w:rsidP="00600319">
      <w:pPr>
        <w:spacing w:after="0" w:line="240" w:lineRule="auto"/>
        <w:jc w:val="both"/>
      </w:pPr>
      <w:r>
        <w:t xml:space="preserve">h) raporty o postępie prac Wykonawcy wraz z wszystkimi wymaganymi przez             </w:t>
      </w:r>
    </w:p>
    <w:p w:rsidR="00600319" w:rsidRDefault="00600319" w:rsidP="00600319">
      <w:pPr>
        <w:spacing w:after="0" w:line="240" w:lineRule="auto"/>
        <w:jc w:val="both"/>
      </w:pPr>
      <w:r>
        <w:t xml:space="preserve">    Warunki Umowy z  załącznikami,</w:t>
      </w:r>
    </w:p>
    <w:p w:rsidR="00600319" w:rsidRDefault="00600319" w:rsidP="00600319">
      <w:pPr>
        <w:spacing w:after="0" w:line="240" w:lineRule="auto"/>
        <w:jc w:val="both"/>
      </w:pPr>
      <w:r>
        <w:t>i) protokoły z prób i inspekcji,</w:t>
      </w:r>
    </w:p>
    <w:p w:rsidR="00600319" w:rsidRDefault="00600319" w:rsidP="00600319">
      <w:pPr>
        <w:spacing w:after="0" w:line="240" w:lineRule="auto"/>
        <w:jc w:val="both"/>
      </w:pPr>
      <w:r>
        <w:t>j) dokumenty zapewnienia jakości,</w:t>
      </w:r>
    </w:p>
    <w:p w:rsidR="00600319" w:rsidRDefault="00600319" w:rsidP="00600319">
      <w:pPr>
        <w:spacing w:after="0" w:line="240" w:lineRule="auto"/>
        <w:jc w:val="both"/>
      </w:pPr>
      <w:r>
        <w:t xml:space="preserve">k) wszelkie uzgodnienia, zezwolenia zatwierdzenia wydane przez odpowiednie  </w:t>
      </w:r>
    </w:p>
    <w:p w:rsidR="00600319" w:rsidRDefault="00600319" w:rsidP="00600319">
      <w:pPr>
        <w:spacing w:after="0" w:line="240" w:lineRule="auto"/>
        <w:jc w:val="both"/>
      </w:pPr>
      <w:r>
        <w:t xml:space="preserve">    władze,</w:t>
      </w:r>
    </w:p>
    <w:p w:rsidR="00600319" w:rsidRDefault="00600319" w:rsidP="00600319">
      <w:pPr>
        <w:spacing w:after="0" w:line="240" w:lineRule="auto"/>
        <w:jc w:val="both"/>
      </w:pPr>
      <w:r>
        <w:t>l) wszelkie umowy prawne, uzgodnienia i umowy ze stronami trzecimi</w:t>
      </w:r>
    </w:p>
    <w:p w:rsidR="00600319" w:rsidRDefault="00600319" w:rsidP="00600319">
      <w:pPr>
        <w:spacing w:after="0" w:line="240" w:lineRule="auto"/>
        <w:jc w:val="both"/>
      </w:pPr>
      <w:r>
        <w:t>m) protokoły Przekazania Robót</w:t>
      </w:r>
    </w:p>
    <w:p w:rsidR="00600319" w:rsidRDefault="00600319" w:rsidP="00600319">
      <w:pPr>
        <w:spacing w:after="0" w:line="240" w:lineRule="auto"/>
        <w:jc w:val="both"/>
      </w:pPr>
      <w:r>
        <w:t>n) protokoły z narad technicznych i koordynacyjnych</w:t>
      </w:r>
    </w:p>
    <w:p w:rsidR="00600319" w:rsidRPr="0006557D" w:rsidRDefault="00600319" w:rsidP="00600319">
      <w:pPr>
        <w:spacing w:after="0" w:line="240" w:lineRule="auto"/>
        <w:jc w:val="both"/>
        <w:rPr>
          <w:u w:val="single"/>
        </w:rPr>
      </w:pPr>
      <w:r w:rsidRPr="0006557D">
        <w:rPr>
          <w:u w:val="single"/>
        </w:rPr>
        <w:t>Przechowywanie dokumentów budowy</w:t>
      </w:r>
    </w:p>
    <w:p w:rsidR="00600319" w:rsidRDefault="00600319" w:rsidP="00600319">
      <w:pPr>
        <w:spacing w:after="0" w:line="240" w:lineRule="auto"/>
        <w:jc w:val="both"/>
      </w:pPr>
      <w:r>
        <w:t xml:space="preserve">Dokumenty budowy związane z realizacją Umowy będą przechowywane na Placu Budowy w miejscu odpowiednio zabezpieczonym. Zaginięcie któregokolwiek z dokumentów budowy musi spowodować jego natychmiastowe odtworzenie w formie przewidzianej prawem. </w:t>
      </w:r>
    </w:p>
    <w:p w:rsidR="00600319" w:rsidRDefault="00600319" w:rsidP="00600319">
      <w:pPr>
        <w:spacing w:after="0" w:line="240" w:lineRule="auto"/>
        <w:jc w:val="both"/>
      </w:pPr>
      <w:r>
        <w:t xml:space="preserve">Wszystkie próbki i protokoły, przechowywane w uporządkowany sposób i oznaczone wg wskazań Inspektora powinny być przechowywane tak długo, jak to zostanie przez niego zalecone. </w:t>
      </w:r>
    </w:p>
    <w:p w:rsidR="00600319" w:rsidRDefault="00600319" w:rsidP="00600319">
      <w:pPr>
        <w:spacing w:after="0" w:line="240" w:lineRule="auto"/>
        <w:jc w:val="both"/>
      </w:pPr>
      <w:r>
        <w:t>Wykonawca winien dokonywać w ustalonych z Inspektorem okresach czasu archiwizacji, dokumentów również na nośnikach elektronicznych.</w:t>
      </w:r>
    </w:p>
    <w:p w:rsidR="00600319" w:rsidRDefault="00600319" w:rsidP="00600319">
      <w:pPr>
        <w:spacing w:after="0" w:line="240" w:lineRule="auto"/>
        <w:jc w:val="both"/>
      </w:pPr>
      <w:r>
        <w:t>Wszelkie dokumenty budowy będą zawsze dostępne dla Inspektora Nadzoru, Inspektora  Nadzoru Budowlanego i przedstawiane do wglądu na życzenie Zamawiającego.</w:t>
      </w:r>
    </w:p>
    <w:p w:rsidR="00600319" w:rsidRPr="0006557D" w:rsidRDefault="00600319" w:rsidP="00420AD5">
      <w:pPr>
        <w:pStyle w:val="Nagwek3"/>
      </w:pPr>
      <w:bookmarkStart w:id="40" w:name="_Toc496353468"/>
      <w:r w:rsidRPr="0006557D">
        <w:t>5.8. Odbiór robót</w:t>
      </w:r>
      <w:bookmarkEnd w:id="40"/>
    </w:p>
    <w:p w:rsidR="00600319" w:rsidRPr="0006557D" w:rsidRDefault="00600319" w:rsidP="00600319">
      <w:pPr>
        <w:spacing w:after="0" w:line="240" w:lineRule="auto"/>
        <w:jc w:val="both"/>
        <w:rPr>
          <w:b/>
        </w:rPr>
      </w:pPr>
      <w:r w:rsidRPr="0006557D">
        <w:rPr>
          <w:b/>
        </w:rPr>
        <w:t>5.8.1. Rodzaje odbiorów</w:t>
      </w:r>
    </w:p>
    <w:p w:rsidR="00600319" w:rsidRDefault="00600319" w:rsidP="00600319">
      <w:pPr>
        <w:spacing w:after="0" w:line="240" w:lineRule="auto"/>
        <w:jc w:val="both"/>
      </w:pPr>
      <w:r>
        <w:t>W zależności od określonych w dokumentacji projektowej i umowie ustaleń, roboty podlegają następującym odbiorom:</w:t>
      </w:r>
    </w:p>
    <w:p w:rsidR="00600319" w:rsidRDefault="00600319" w:rsidP="00600319">
      <w:pPr>
        <w:spacing w:after="0" w:line="240" w:lineRule="auto"/>
        <w:jc w:val="both"/>
      </w:pPr>
      <w:r>
        <w:t>a)</w:t>
      </w:r>
      <w:r>
        <w:tab/>
        <w:t>odbiorowi robót zanikających i ulegających zakryciu,</w:t>
      </w:r>
    </w:p>
    <w:p w:rsidR="00600319" w:rsidRDefault="00600319" w:rsidP="00600319">
      <w:pPr>
        <w:spacing w:after="0" w:line="240" w:lineRule="auto"/>
        <w:jc w:val="both"/>
      </w:pPr>
      <w:r>
        <w:t>b)</w:t>
      </w:r>
      <w:r>
        <w:tab/>
        <w:t xml:space="preserve">odbiorowi częściowemu robót zgłoszonych </w:t>
      </w:r>
    </w:p>
    <w:p w:rsidR="00600319" w:rsidRDefault="00600319" w:rsidP="00600319">
      <w:pPr>
        <w:spacing w:after="0" w:line="240" w:lineRule="auto"/>
        <w:jc w:val="both"/>
      </w:pPr>
      <w:r>
        <w:t>c)</w:t>
      </w:r>
      <w:r>
        <w:tab/>
        <w:t>odbiorowi ostatecznemu (końcowemu),</w:t>
      </w:r>
    </w:p>
    <w:p w:rsidR="00600319" w:rsidRDefault="00600319" w:rsidP="00600319">
      <w:pPr>
        <w:spacing w:after="0" w:line="240" w:lineRule="auto"/>
        <w:jc w:val="both"/>
      </w:pPr>
      <w:r>
        <w:t>d)</w:t>
      </w:r>
      <w:r>
        <w:tab/>
        <w:t>odbiorowi po upływie okresu rękojmi</w:t>
      </w:r>
    </w:p>
    <w:p w:rsidR="00600319" w:rsidRDefault="00600319" w:rsidP="00600319">
      <w:pPr>
        <w:spacing w:after="0" w:line="240" w:lineRule="auto"/>
        <w:jc w:val="both"/>
      </w:pPr>
      <w:r>
        <w:t>e)</w:t>
      </w:r>
      <w:r>
        <w:tab/>
        <w:t>odbiorowi pogwarancyjnemu po upływie okresu gwarancji.</w:t>
      </w:r>
    </w:p>
    <w:p w:rsidR="00600319" w:rsidRPr="0006557D" w:rsidRDefault="00600319" w:rsidP="00600319">
      <w:pPr>
        <w:spacing w:after="0" w:line="240" w:lineRule="auto"/>
        <w:jc w:val="both"/>
        <w:rPr>
          <w:b/>
        </w:rPr>
      </w:pPr>
      <w:r w:rsidRPr="0006557D">
        <w:rPr>
          <w:b/>
        </w:rPr>
        <w:t>5.8.2. Odbiór robót zanikających i ulegających zakryciu</w:t>
      </w:r>
    </w:p>
    <w:p w:rsidR="00600319" w:rsidRDefault="00600319" w:rsidP="00600319">
      <w:pPr>
        <w:spacing w:after="0" w:line="240" w:lineRule="auto"/>
        <w:jc w:val="both"/>
      </w:pPr>
      <w:r>
        <w:t>Odbiór robót zanikających i ulegających zakryciu polega na końcowej ocenie ilości i jakości wykonywanych robót, które w dalszym procesie realizacji ulegną zakryciu.</w:t>
      </w:r>
    </w:p>
    <w:p w:rsidR="00600319" w:rsidRDefault="00600319" w:rsidP="00600319">
      <w:pPr>
        <w:spacing w:after="0" w:line="240" w:lineRule="auto"/>
        <w:jc w:val="both"/>
      </w:pPr>
      <w:r>
        <w:t xml:space="preserve">Odbiór takich robót będzie dokonany w czasie umożliwiającym wykonanie ewentualnych korekt i poprawek bez hamowania ogólnego postępu robót. Odbioru robót dokonuje Inspektor Nadzoru. </w:t>
      </w:r>
    </w:p>
    <w:p w:rsidR="00600319" w:rsidRDefault="00600319" w:rsidP="00600319">
      <w:pPr>
        <w:spacing w:after="0" w:line="240" w:lineRule="auto"/>
        <w:jc w:val="both"/>
      </w:pPr>
      <w:r>
        <w:t>O gotowość danej części robót do odbioru Wykonawca zgłasza wpisem do dziennika budowy i równocześnie powiadamia pisemnie Inspektora. Odbiór będzie przeprowadzony niezwłocznie, nie później jednak niż w ciągu 3 dni od daty powiadomienia o tym fakcie Inspektora.</w:t>
      </w:r>
    </w:p>
    <w:p w:rsidR="00600319" w:rsidRDefault="00600319" w:rsidP="00600319">
      <w:pPr>
        <w:spacing w:after="0" w:line="240" w:lineRule="auto"/>
        <w:jc w:val="both"/>
      </w:pPr>
      <w:r>
        <w:t>Jakość i ilość robót zanikających i ulegających zakryciu ocenia Inspektor na podstawie:</w:t>
      </w:r>
    </w:p>
    <w:p w:rsidR="00600319" w:rsidRDefault="00600319" w:rsidP="00600319">
      <w:pPr>
        <w:spacing w:after="0" w:line="240" w:lineRule="auto"/>
        <w:jc w:val="both"/>
      </w:pPr>
      <w:r>
        <w:t>dostarczonych przez Wykonawcę dokumentów potwierdzających jakość, ilość i zgodność wykonanych robót z kontraktem, takich jak: raporty z prób i badań, atesty, certyfikaty, świadectwa, szkice geodezyjne z potwierdzeniem geodety o zgodności z projektem wykonanych robót, oraz wszelkie inne dokumenty niezbędne dla zaakceptowania robót, przeprowadzonych przez Inspektora badań i prób.</w:t>
      </w:r>
    </w:p>
    <w:p w:rsidR="00600319" w:rsidRDefault="00600319" w:rsidP="00600319">
      <w:pPr>
        <w:spacing w:after="0" w:line="240" w:lineRule="auto"/>
        <w:jc w:val="both"/>
      </w:pPr>
      <w:r>
        <w:t>Z przeprowadzonej Inspekcji należy sporządzić protokół podpisany przez Inspektora, Wykonawcę i inne osoby uczestniczące w Inspekcji.</w:t>
      </w:r>
    </w:p>
    <w:p w:rsidR="00600319" w:rsidRDefault="00600319" w:rsidP="00600319">
      <w:pPr>
        <w:spacing w:after="0" w:line="240" w:lineRule="auto"/>
        <w:jc w:val="both"/>
      </w:pPr>
      <w:r>
        <w:t>W protokole Inspekcji robót zanikających i ulegających zakryciu, należy podać przedmiot i zakres odbioru oraz zapisać istotne dane, mające wpływ na przyszłą eksploatację, trwałość i niezawodność wykonanych robót:</w:t>
      </w:r>
    </w:p>
    <w:p w:rsidR="00600319" w:rsidRDefault="00600319" w:rsidP="00600319">
      <w:pPr>
        <w:spacing w:after="0" w:line="240" w:lineRule="auto"/>
        <w:jc w:val="both"/>
      </w:pPr>
      <w:r>
        <w:t>- zgodność wykonanych robót z dokumentacją projektową,</w:t>
      </w:r>
    </w:p>
    <w:p w:rsidR="00600319" w:rsidRDefault="00600319" w:rsidP="00600319">
      <w:pPr>
        <w:spacing w:after="0" w:line="240" w:lineRule="auto"/>
        <w:jc w:val="both"/>
      </w:pPr>
      <w:r>
        <w:t xml:space="preserve">- rodzaj zastosowanych materiałów, </w:t>
      </w:r>
    </w:p>
    <w:p w:rsidR="00600319" w:rsidRDefault="00600319" w:rsidP="00600319">
      <w:pPr>
        <w:spacing w:after="0" w:line="240" w:lineRule="auto"/>
        <w:jc w:val="both"/>
      </w:pPr>
      <w:r>
        <w:t>- technologię wykonania robót,</w:t>
      </w:r>
    </w:p>
    <w:p w:rsidR="00600319" w:rsidRDefault="00600319" w:rsidP="00600319">
      <w:pPr>
        <w:spacing w:after="0" w:line="240" w:lineRule="auto"/>
        <w:jc w:val="both"/>
      </w:pPr>
      <w:r>
        <w:t>- parametry techniczne wykonanych robót.</w:t>
      </w:r>
    </w:p>
    <w:p w:rsidR="00600319" w:rsidRPr="0006557D" w:rsidRDefault="00600319" w:rsidP="00600319">
      <w:pPr>
        <w:spacing w:after="0" w:line="240" w:lineRule="auto"/>
        <w:jc w:val="both"/>
        <w:rPr>
          <w:b/>
        </w:rPr>
      </w:pPr>
      <w:r w:rsidRPr="0006557D">
        <w:rPr>
          <w:b/>
        </w:rPr>
        <w:t xml:space="preserve">5.8.3. Odbiór częściowy robót </w:t>
      </w:r>
    </w:p>
    <w:p w:rsidR="00600319" w:rsidRPr="00DF30F7" w:rsidRDefault="00600319" w:rsidP="00600319">
      <w:pPr>
        <w:spacing w:after="0" w:line="240" w:lineRule="auto"/>
        <w:jc w:val="both"/>
      </w:pPr>
      <w:r w:rsidRPr="00DF30F7">
        <w:t>Zasady i wymagania ogólne dotyczące płatności realizowane będą zgodnie z treścią zawartego kontraktu (zawartą umową) na roboty budowlane.</w:t>
      </w:r>
    </w:p>
    <w:p w:rsidR="00600319" w:rsidRPr="0006557D" w:rsidRDefault="00600319" w:rsidP="00600319">
      <w:pPr>
        <w:spacing w:after="0" w:line="240" w:lineRule="auto"/>
        <w:jc w:val="both"/>
        <w:rPr>
          <w:b/>
        </w:rPr>
      </w:pPr>
      <w:r w:rsidRPr="0006557D">
        <w:rPr>
          <w:b/>
        </w:rPr>
        <w:t>5.8.4. Odbiór ostateczny (końcowy)</w:t>
      </w:r>
    </w:p>
    <w:p w:rsidR="00600319" w:rsidRDefault="00600319" w:rsidP="00600319">
      <w:pPr>
        <w:spacing w:after="0" w:line="240" w:lineRule="auto"/>
        <w:jc w:val="both"/>
      </w:pPr>
      <w:bookmarkStart w:id="41" w:name="_Hlk495860671"/>
      <w:r>
        <w:t>Odbiór ostateczny polega na finalnej ocenie rzeczywistego wykonania robót w odniesieniu do zakresu (ilości) oraz jakości.</w:t>
      </w:r>
    </w:p>
    <w:p w:rsidR="00600319" w:rsidRDefault="00600319" w:rsidP="00600319">
      <w:pPr>
        <w:spacing w:after="0" w:line="240" w:lineRule="auto"/>
        <w:jc w:val="both"/>
      </w:pPr>
      <w:r>
        <w:t>Całkowite zakończenie robót:</w:t>
      </w:r>
    </w:p>
    <w:p w:rsidR="00600319" w:rsidRDefault="00600319" w:rsidP="00600319">
      <w:pPr>
        <w:spacing w:after="0" w:line="240" w:lineRule="auto"/>
        <w:jc w:val="both"/>
      </w:pPr>
      <w:r w:rsidRPr="009A3C1A">
        <w:t xml:space="preserve">kończy min. 72 godzinna próba, podczas której rejestrowane będą wszystkie istotne parametry pracy oczyszczalni, a w ostatnich 24h </w:t>
      </w:r>
      <w:r>
        <w:t xml:space="preserve">pobrana zostanie </w:t>
      </w:r>
      <w:r w:rsidRPr="009A3C1A">
        <w:t xml:space="preserve"> jed</w:t>
      </w:r>
      <w:r>
        <w:t>na</w:t>
      </w:r>
      <w:r w:rsidRPr="009A3C1A">
        <w:t xml:space="preserve"> próbk</w:t>
      </w:r>
      <w:r>
        <w:t>a</w:t>
      </w:r>
      <w:r w:rsidRPr="009A3C1A">
        <w:t xml:space="preserve"> średniodobową ścieków oczyszczonych i suro</w:t>
      </w:r>
      <w:r>
        <w:t xml:space="preserve">wych, zgodnie z rozporządzeniem, </w:t>
      </w:r>
      <w:r w:rsidRPr="009A3C1A">
        <w:t>zbada</w:t>
      </w:r>
      <w:r>
        <w:t>na</w:t>
      </w:r>
      <w:r w:rsidRPr="009A3C1A">
        <w:t xml:space="preserve"> przez laboratorium akredytowane.</w:t>
      </w:r>
    </w:p>
    <w:p w:rsidR="00600319" w:rsidRDefault="00600319" w:rsidP="00600319">
      <w:pPr>
        <w:spacing w:after="0" w:line="240" w:lineRule="auto"/>
        <w:jc w:val="both"/>
      </w:pPr>
      <w:r w:rsidRPr="009A3C1A">
        <w:t>Po zakończeniu rozruchu</w:t>
      </w:r>
      <w:r w:rsidR="000530B3">
        <w:t xml:space="preserve"> </w:t>
      </w:r>
      <w:r w:rsidRPr="009A3C1A">
        <w:t>przeprowadzona będzie jednomiesięczna próba eksploatacyjna, na zakończenie której zostaną wykonane analizy ścieków, przy czym wynik tej analizy jest warunkiem koniecznym zakończenia próby eksploatacyjnej i odbioru końcowego</w:t>
      </w:r>
      <w:r>
        <w:t>.</w:t>
      </w:r>
    </w:p>
    <w:p w:rsidR="00600319" w:rsidRDefault="00600319" w:rsidP="00600319">
      <w:pPr>
        <w:spacing w:after="0" w:line="240" w:lineRule="auto"/>
        <w:jc w:val="both"/>
      </w:pPr>
      <w:r>
        <w:t>Odbiór ostateczny robót nastąpi w terminie ustalonym w dokumentach umowy, licząc od dnia potwierdzenia przez Inspektora zakończenia robót i przyjęcia wymaganych dokumentów.</w:t>
      </w:r>
    </w:p>
    <w:p w:rsidR="00600319" w:rsidRDefault="00600319" w:rsidP="00600319">
      <w:pPr>
        <w:spacing w:after="0" w:line="240" w:lineRule="auto"/>
        <w:jc w:val="both"/>
      </w:pPr>
      <w:r>
        <w:t>Odbioru ostatecznego robót dokona komisja wyznaczona przez Zamawiającego w obecności Inspektora i Wykonawcy. Komisja odbierająca roboty dokona ich oceny jakościowej na podstawie przedłożonych dokumentów, wyników badań i pomiarów.</w:t>
      </w:r>
    </w:p>
    <w:p w:rsidR="00600319" w:rsidRDefault="00600319" w:rsidP="00600319">
      <w:pPr>
        <w:spacing w:after="0" w:line="240" w:lineRule="auto"/>
        <w:jc w:val="both"/>
      </w:pPr>
      <w: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600319" w:rsidRDefault="00600319" w:rsidP="00600319">
      <w:pPr>
        <w:spacing w:after="0" w:line="240" w:lineRule="auto"/>
        <w:jc w:val="both"/>
      </w:pPr>
      <w:r>
        <w:t>W przypadkach nie wykonania wyznaczonych robót poprawkowych lub robót uzupełniających komisja przerwie swoje czynności i ustali nowy termin odbioru ostatecznego.</w:t>
      </w:r>
    </w:p>
    <w:bookmarkEnd w:id="41"/>
    <w:p w:rsidR="00600319" w:rsidRPr="004D28BF" w:rsidRDefault="00600319" w:rsidP="00600319">
      <w:pPr>
        <w:spacing w:after="0" w:line="240" w:lineRule="auto"/>
        <w:jc w:val="both"/>
        <w:rPr>
          <w:u w:val="single"/>
        </w:rPr>
      </w:pPr>
      <w:r w:rsidRPr="004D28BF">
        <w:rPr>
          <w:u w:val="single"/>
        </w:rPr>
        <w:t>Dokumenty do odbioru ostatecznego (końcowe)</w:t>
      </w:r>
    </w:p>
    <w:p w:rsidR="00600319" w:rsidRDefault="00600319" w:rsidP="00600319">
      <w:pPr>
        <w:spacing w:after="0" w:line="240" w:lineRule="auto"/>
        <w:jc w:val="both"/>
      </w:pPr>
      <w:r>
        <w:t>Podstawowym dokumentem jest protokół odbioru ostatecznego robót, sporządzony wg wzoru ustalonego przez Zamawiającego.</w:t>
      </w:r>
    </w:p>
    <w:p w:rsidR="00600319" w:rsidRDefault="00600319" w:rsidP="00600319">
      <w:pPr>
        <w:spacing w:after="0" w:line="240" w:lineRule="auto"/>
        <w:jc w:val="both"/>
      </w:pPr>
      <w:r>
        <w:t>Do odbioru ostatecznego Wykonawca jest zobowiązany przygotować następujące dokumenty:</w:t>
      </w:r>
    </w:p>
    <w:p w:rsidR="00600319" w:rsidRDefault="00600319" w:rsidP="00600319">
      <w:pPr>
        <w:spacing w:after="0" w:line="240" w:lineRule="auto"/>
        <w:jc w:val="both"/>
      </w:pPr>
      <w:r>
        <w:t>1.</w:t>
      </w:r>
      <w:r>
        <w:tab/>
        <w:t>dokumentację powykonawczą, tj. dokumentację budowy z naniesionymi zmianami dokonanymi w toku wykonania robót oraz geodezyjnymi pomiarami powykonawczymi,</w:t>
      </w:r>
    </w:p>
    <w:p w:rsidR="00600319" w:rsidRDefault="00600319" w:rsidP="00600319">
      <w:pPr>
        <w:spacing w:after="0" w:line="240" w:lineRule="auto"/>
        <w:jc w:val="both"/>
      </w:pPr>
      <w:r>
        <w:t>2.</w:t>
      </w:r>
      <w:r>
        <w:tab/>
        <w:t>dokumentację porozruchową oczyszczalni ścieków (sprawozdanie, instrukcje)</w:t>
      </w:r>
    </w:p>
    <w:p w:rsidR="00600319" w:rsidRDefault="00600319" w:rsidP="00600319">
      <w:pPr>
        <w:spacing w:after="0" w:line="240" w:lineRule="auto"/>
        <w:jc w:val="both"/>
      </w:pPr>
      <w:r>
        <w:t>3.</w:t>
      </w:r>
      <w:r>
        <w:tab/>
        <w:t>protokoły odbiorów robót ulegających zakryciu i zanikających,</w:t>
      </w:r>
    </w:p>
    <w:p w:rsidR="00600319" w:rsidRDefault="00600319" w:rsidP="00600319">
      <w:pPr>
        <w:spacing w:after="0" w:line="240" w:lineRule="auto"/>
        <w:jc w:val="both"/>
      </w:pPr>
      <w:r>
        <w:t>4.</w:t>
      </w:r>
      <w:r>
        <w:tab/>
        <w:t>protokoły odbiorów częściowych,</w:t>
      </w:r>
    </w:p>
    <w:p w:rsidR="00600319" w:rsidRDefault="00600319" w:rsidP="00600319">
      <w:pPr>
        <w:spacing w:after="0" w:line="240" w:lineRule="auto"/>
        <w:jc w:val="both"/>
      </w:pPr>
      <w:r>
        <w:t>5.</w:t>
      </w:r>
      <w:r>
        <w:tab/>
        <w:t>dzienniki budowy,</w:t>
      </w:r>
    </w:p>
    <w:p w:rsidR="00600319" w:rsidRPr="00B25E4C" w:rsidRDefault="00600319" w:rsidP="00600319">
      <w:pPr>
        <w:spacing w:after="0" w:line="240" w:lineRule="auto"/>
        <w:jc w:val="both"/>
      </w:pPr>
      <w:r>
        <w:t>6.</w:t>
      </w:r>
      <w:r>
        <w:tab/>
        <w:t xml:space="preserve">wyniki pomiarów kontrolnych oraz badań i oznaczeń laboratoryjnych </w:t>
      </w:r>
      <w:r w:rsidRPr="00B25E4C">
        <w:t xml:space="preserve">z </w:t>
      </w:r>
      <w:r w:rsidRPr="00DF30F7">
        <w:rPr>
          <w:rFonts w:cs="Arial"/>
        </w:rPr>
        <w:t xml:space="preserve">kompletem badań potwierdzających osiągnięcie efektów dla wszystkich węzłów oczyszczalni, w tym co najmniej </w:t>
      </w:r>
      <w:r>
        <w:rPr>
          <w:rFonts w:cs="Arial"/>
        </w:rPr>
        <w:t xml:space="preserve">trzy </w:t>
      </w:r>
      <w:r w:rsidRPr="00DF30F7">
        <w:rPr>
          <w:rFonts w:cs="Arial"/>
        </w:rPr>
        <w:t xml:space="preserve"> analizy ścieków surowych i oczyszczonych wykonane przez laboratorium akredytowane zgodnie z przepisami</w:t>
      </w:r>
      <w:r w:rsidRPr="00B25E4C">
        <w:t xml:space="preserve">,, </w:t>
      </w:r>
    </w:p>
    <w:p w:rsidR="00600319" w:rsidRDefault="00600319" w:rsidP="00600319">
      <w:pPr>
        <w:spacing w:after="0" w:line="240" w:lineRule="auto"/>
        <w:jc w:val="both"/>
      </w:pPr>
      <w:r>
        <w:t>7.</w:t>
      </w:r>
      <w:r>
        <w:tab/>
        <w:t xml:space="preserve">deklaracje zgodności lub certyfikaty zgodności wbudowanych materiałów, </w:t>
      </w:r>
    </w:p>
    <w:p w:rsidR="00600319" w:rsidRDefault="00600319" w:rsidP="00600319">
      <w:pPr>
        <w:spacing w:after="0" w:line="240" w:lineRule="auto"/>
        <w:jc w:val="both"/>
      </w:pPr>
      <w:r>
        <w:t>8.</w:t>
      </w:r>
      <w:r>
        <w:tab/>
        <w:t>rysunki (dokumentacje) na wykonanie robót towarzyszących  oraz protokoły odbioru i przekazania tych robót właścicielom urządzeń,</w:t>
      </w:r>
    </w:p>
    <w:p w:rsidR="00600319" w:rsidRDefault="00600319" w:rsidP="00600319">
      <w:pPr>
        <w:spacing w:after="0" w:line="240" w:lineRule="auto"/>
        <w:jc w:val="both"/>
      </w:pPr>
      <w:r>
        <w:t>9.</w:t>
      </w:r>
      <w:r>
        <w:tab/>
        <w:t>geodezyjną inwentaryzację powykonawczą robót i sieci uzbrojenia terenu,</w:t>
      </w:r>
    </w:p>
    <w:p w:rsidR="00600319" w:rsidRDefault="00600319" w:rsidP="00600319">
      <w:pPr>
        <w:spacing w:after="0" w:line="240" w:lineRule="auto"/>
        <w:jc w:val="both"/>
      </w:pPr>
      <w:r>
        <w:t>10.</w:t>
      </w:r>
      <w:r>
        <w:tab/>
        <w:t xml:space="preserve">kopię mapy zasadniczej powstałej w wyniku geodezyjnej inwentaryzacji </w:t>
      </w:r>
    </w:p>
    <w:p w:rsidR="00600319" w:rsidRDefault="00600319" w:rsidP="00600319">
      <w:pPr>
        <w:spacing w:after="0" w:line="240" w:lineRule="auto"/>
        <w:jc w:val="both"/>
      </w:pPr>
      <w:r>
        <w:tab/>
        <w:t xml:space="preserve"> powykonawczej.</w:t>
      </w:r>
    </w:p>
    <w:p w:rsidR="00600319" w:rsidRDefault="00600319" w:rsidP="00600319">
      <w:pPr>
        <w:spacing w:after="0" w:line="240" w:lineRule="auto"/>
        <w:jc w:val="both"/>
      </w:pPr>
      <w:r>
        <w:t>W przypadku, gdy wg komisji, roboty pod względem przygotowania dokumentacyjnego nie będą gotowe do odbioru ostatecznego, komisja w porozumieniu z Wykonawcą wyznaczy ponowny termin odbioru ostatecznego robót.</w:t>
      </w:r>
    </w:p>
    <w:p w:rsidR="00600319" w:rsidRDefault="00600319" w:rsidP="00600319">
      <w:pPr>
        <w:spacing w:after="0" w:line="240" w:lineRule="auto"/>
        <w:jc w:val="both"/>
      </w:pPr>
      <w:r>
        <w:t>Wszystkie zarządzone przez komisję roboty poprawkowe lub uzupełniające będą zestawione wg wzoru ustalonego przez Zamawiającego.</w:t>
      </w:r>
    </w:p>
    <w:p w:rsidR="00600319" w:rsidRDefault="00600319" w:rsidP="00600319">
      <w:pPr>
        <w:spacing w:after="0" w:line="240" w:lineRule="auto"/>
        <w:jc w:val="both"/>
      </w:pPr>
      <w:r>
        <w:t>Termin wykonania robót poprawkowych i robót uzupełniających wyznaczy komisja i stwierdzi ich wykonanie.</w:t>
      </w:r>
    </w:p>
    <w:p w:rsidR="00600319" w:rsidRPr="004D28BF" w:rsidRDefault="00600319" w:rsidP="00600319">
      <w:pPr>
        <w:spacing w:after="0" w:line="240" w:lineRule="auto"/>
        <w:jc w:val="both"/>
        <w:rPr>
          <w:b/>
        </w:rPr>
      </w:pPr>
      <w:r w:rsidRPr="004D28BF">
        <w:rPr>
          <w:b/>
        </w:rPr>
        <w:t>5.8.5. Odbiór pogwarancyjny po upływie okresu rękojmi i gwarancji</w:t>
      </w:r>
    </w:p>
    <w:p w:rsidR="00600319" w:rsidRDefault="00600319" w:rsidP="00600319">
      <w:pPr>
        <w:spacing w:after="0" w:line="240" w:lineRule="auto"/>
        <w:jc w:val="both"/>
      </w:pPr>
      <w:r>
        <w:t>Odbiór pogwarancyjny po upływie okresu rękojmi i gwarancji polega na ocenie wykonanych robót związanych z usunięciem wad, które ujawnią się w okresie rękojmi i gwarancji.</w:t>
      </w:r>
    </w:p>
    <w:p w:rsidR="00600319" w:rsidRPr="004D28BF" w:rsidRDefault="00600319" w:rsidP="00600319">
      <w:pPr>
        <w:spacing w:after="0" w:line="240" w:lineRule="auto"/>
        <w:jc w:val="both"/>
        <w:rPr>
          <w:b/>
        </w:rPr>
      </w:pPr>
      <w:r w:rsidRPr="004D28BF">
        <w:rPr>
          <w:b/>
        </w:rPr>
        <w:t>5.9. Sposób rozliczania robót tymczasowych i towarzyszących</w:t>
      </w:r>
    </w:p>
    <w:p w:rsidR="00600319" w:rsidRDefault="00600319" w:rsidP="00600319">
      <w:pPr>
        <w:spacing w:after="0" w:line="240" w:lineRule="auto"/>
        <w:jc w:val="both"/>
      </w:pPr>
      <w:r>
        <w:t xml:space="preserve">Koszty związane z placem budowy, opłaty za roboty tymczasowe i towarzyszące oraz opłaty za nadzory obce i badania należą w całości do Wykonawcy. </w:t>
      </w:r>
    </w:p>
    <w:p w:rsidR="00600319" w:rsidRPr="004D28BF" w:rsidRDefault="00600319" w:rsidP="00420AD5">
      <w:pPr>
        <w:pStyle w:val="Nagwek3"/>
      </w:pPr>
      <w:bookmarkStart w:id="42" w:name="_Toc496353469"/>
      <w:r w:rsidRPr="004D28BF">
        <w:t>5.10. Przepisy związane</w:t>
      </w:r>
      <w:bookmarkEnd w:id="42"/>
    </w:p>
    <w:p w:rsidR="00600319" w:rsidRDefault="00600319" w:rsidP="00600319">
      <w:pPr>
        <w:spacing w:after="0" w:line="240" w:lineRule="auto"/>
        <w:jc w:val="both"/>
      </w:pPr>
      <w:r>
        <w:t>•</w:t>
      </w:r>
      <w:r>
        <w:tab/>
        <w:t xml:space="preserve">Ustawa z dnia 12 września 2002 r. roku o normalizacji </w:t>
      </w:r>
      <w:r>
        <w:rPr>
          <w:rStyle w:val="h1"/>
        </w:rPr>
        <w:t>Dz.U. 2002 nr 169 poz. 1386</w:t>
      </w:r>
      <w:r>
        <w:t>O</w:t>
      </w:r>
      <w:r w:rsidRPr="004D28BF">
        <w:rPr>
          <w:rStyle w:val="h1"/>
        </w:rPr>
        <w:t>bwieszczenie Marszałka Sejmu Rzeczypospolitej Polskiej z dnia 8 września 2015 r. w sprawie ogłoszenia jednolitego tekstu ustawy o normalizacji</w:t>
      </w:r>
      <w:r w:rsidR="000530B3">
        <w:rPr>
          <w:rStyle w:val="h1"/>
        </w:rPr>
        <w:t xml:space="preserve"> </w:t>
      </w:r>
      <w:r w:rsidRPr="004D28BF">
        <w:rPr>
          <w:rStyle w:val="h1"/>
        </w:rPr>
        <w:t>Dz.U. 2015 poz. 1483</w:t>
      </w:r>
    </w:p>
    <w:p w:rsidR="00600319" w:rsidRDefault="00600319" w:rsidP="00600319">
      <w:pPr>
        <w:spacing w:after="0" w:line="240" w:lineRule="auto"/>
        <w:jc w:val="both"/>
      </w:pPr>
      <w:r>
        <w:t>•</w:t>
      </w:r>
      <w:r>
        <w:tab/>
        <w:t xml:space="preserve">Ustawa z dnia 16 kwietnia 2004 r. o wyrobach budowlanych </w:t>
      </w:r>
      <w:r w:rsidRPr="004D28BF">
        <w:t>Dz.U. 2004 nr 92 poz. 881 Obwieszczenie Marszałka Sejmu Rzeczypospolitej Polskiej z dnia 8 września 2016 r. w sprawie ogłoszenia jednolitego tekstu ustawy o wyrobach budowlanych</w:t>
      </w:r>
      <w:r w:rsidR="000530B3">
        <w:t xml:space="preserve"> </w:t>
      </w:r>
      <w:r w:rsidRPr="004D28BF">
        <w:t>Dz.U. 2016 poz. 1570</w:t>
      </w:r>
    </w:p>
    <w:p w:rsidR="00600319" w:rsidRDefault="00600319" w:rsidP="00600319">
      <w:pPr>
        <w:spacing w:after="0" w:line="240" w:lineRule="auto"/>
        <w:jc w:val="both"/>
      </w:pPr>
      <w:r>
        <w:t>•</w:t>
      </w:r>
      <w:r>
        <w:tab/>
        <w:t xml:space="preserve">Ustawa z dnia 17 maja 1989 r. – Prawo geodezyjne i kartograficzne (tekst ujednolicony  Dz.U. z 2015r poz.520, 831, 1137, 2281 z 2016r poz. 65, 352, 585) </w:t>
      </w:r>
    </w:p>
    <w:p w:rsidR="00600319" w:rsidRDefault="00600319" w:rsidP="00600319">
      <w:pPr>
        <w:spacing w:after="0" w:line="240" w:lineRule="auto"/>
        <w:jc w:val="both"/>
      </w:pPr>
      <w:r>
        <w:t>•</w:t>
      </w:r>
      <w:r>
        <w:tab/>
        <w:t>Ustawa z dnia 18 lipca 2001 r. Prawo wodne (tekst ujednolicony Dz. U. z 2015r poz. 469,1590, 1642, 2295, z 2016r poz. 352)</w:t>
      </w:r>
    </w:p>
    <w:p w:rsidR="00600319" w:rsidRDefault="00600319" w:rsidP="00600319">
      <w:pPr>
        <w:spacing w:after="0" w:line="240" w:lineRule="auto"/>
        <w:jc w:val="both"/>
      </w:pPr>
      <w:r>
        <w:t>•</w:t>
      </w:r>
      <w:r>
        <w:tab/>
        <w:t>Ustawa z dnia 21 grudnia 2000 r. o dozorze technicznym (tekst ujednolicony Dz. U. 2013r poz. 963, 984, 1611 z 2014r poz. 822 z 2015r poz. 478)</w:t>
      </w:r>
    </w:p>
    <w:p w:rsidR="00600319" w:rsidRDefault="00600319" w:rsidP="00600319">
      <w:pPr>
        <w:spacing w:after="0" w:line="240" w:lineRule="auto"/>
        <w:jc w:val="both"/>
      </w:pPr>
      <w:r>
        <w:t>•</w:t>
      </w:r>
      <w:r>
        <w:tab/>
        <w:t>Ustawa z dnia 21 sierpnia 1997 r. o gospodarce nieruchomościami (tekst ujednolicony Dz. U. z 2015r poz. 1774, 1777 z 2016r poz. 65)</w:t>
      </w:r>
    </w:p>
    <w:p w:rsidR="00600319" w:rsidRDefault="00600319" w:rsidP="00600319">
      <w:pPr>
        <w:spacing w:after="0" w:line="240" w:lineRule="auto"/>
        <w:jc w:val="both"/>
      </w:pPr>
      <w:r>
        <w:t>•</w:t>
      </w:r>
      <w:r>
        <w:tab/>
        <w:t>Ustawa z dnia 24 sierpnia 1991 r. o ochronie przeciwpożarowej (tekst ujednolicony Dz.U. z 2016r po. 191, 298</w:t>
      </w:r>
    </w:p>
    <w:p w:rsidR="00600319" w:rsidRDefault="00600319" w:rsidP="00600319">
      <w:pPr>
        <w:spacing w:after="0" w:line="240" w:lineRule="auto"/>
        <w:jc w:val="both"/>
      </w:pPr>
      <w:r>
        <w:t>•</w:t>
      </w:r>
      <w:r>
        <w:tab/>
        <w:t xml:space="preserve">Ustawa z dnia 26 czerwca 1974 r. Kodeks pracy </w:t>
      </w:r>
      <w:r w:rsidRPr="004D28BF">
        <w:t>Dz.U. 1974 nr 24 poz. 141 Obwieszczenie Marszałka Sejmu Rzeczypospolitej Polskiej z dnia 8 września 2016 r. w sprawie ogłoszenia jednolitego tekstu ustawy – Kodeks pracy</w:t>
      </w:r>
      <w:r w:rsidR="000530B3">
        <w:t xml:space="preserve"> </w:t>
      </w:r>
      <w:r w:rsidRPr="004D28BF">
        <w:t>Dz.U. 2016 poz. 1666</w:t>
      </w:r>
    </w:p>
    <w:p w:rsidR="00600319" w:rsidRDefault="00600319" w:rsidP="00600319">
      <w:pPr>
        <w:spacing w:after="0" w:line="240" w:lineRule="auto"/>
        <w:jc w:val="both"/>
      </w:pPr>
      <w:r>
        <w:t>•</w:t>
      </w:r>
      <w:r>
        <w:tab/>
        <w:t xml:space="preserve">Ustawa z dnia 14 grudnia 2012 r. o odpadach </w:t>
      </w:r>
      <w:r w:rsidRPr="004D28BF">
        <w:t>Dz.U. 2013 poz. 21 Obwieszczenie Marszałka Sejmu Rzeczypospolitej Polskiej z dnia 7 listopada 2016 r. w sprawie ogłoszenia jednolitego tekstu ustawy o odpadach</w:t>
      </w:r>
      <w:r w:rsidR="000530B3">
        <w:t xml:space="preserve"> </w:t>
      </w:r>
      <w:r w:rsidRPr="004D28BF">
        <w:t>Dz.U. 2016 poz. 1987</w:t>
      </w:r>
    </w:p>
    <w:p w:rsidR="00600319" w:rsidRDefault="00600319" w:rsidP="00600319">
      <w:pPr>
        <w:spacing w:after="0" w:line="240" w:lineRule="auto"/>
        <w:jc w:val="both"/>
      </w:pPr>
      <w:r>
        <w:t>•</w:t>
      </w:r>
      <w:r>
        <w:tab/>
        <w:t xml:space="preserve">Ustawa z dnia 3.10.2008r. – o udostępnianiu informacji o środowisku i jego ochronie, udziale społeczeństwa w ochronie środowiska oraz o ocenach oddziaływania na środowisko </w:t>
      </w:r>
      <w:r w:rsidRPr="004D28BF">
        <w:t>Dz.U. 2008 nr 199 poz. 1227 Obwieszczenie Marszałka Sejmu Rzeczypospolitej Polskiej z dnia 9 lutego 2016 r. w sprawie ogłoszenia jednolitego tekstu ustawy o udostępnianiu informacji o środowisku i jego ochronie, udziale społeczeństwa w ochronie środowiska oraz o ocenach oddziaływania na środowisko</w:t>
      </w:r>
      <w:r w:rsidR="000530B3">
        <w:t xml:space="preserve"> </w:t>
      </w:r>
      <w:r w:rsidRPr="004D28BF">
        <w:t>Dz.U. 2016 poz. 353</w:t>
      </w:r>
    </w:p>
    <w:p w:rsidR="00600319" w:rsidRDefault="00600319" w:rsidP="00600319">
      <w:pPr>
        <w:spacing w:after="0" w:line="240" w:lineRule="auto"/>
        <w:jc w:val="both"/>
      </w:pPr>
      <w:r>
        <w:t>•</w:t>
      </w:r>
      <w:r>
        <w:tab/>
        <w:t>Ustawa z dnia 30 sierpnia 2002 r. o systemie oceny zgodności (Dz. U. z 2014r. poz. 1645, 1662 z 2015r poz. 1223, 1918)</w:t>
      </w:r>
    </w:p>
    <w:p w:rsidR="00600319" w:rsidRDefault="00600319" w:rsidP="00600319">
      <w:pPr>
        <w:spacing w:after="0" w:line="240" w:lineRule="auto"/>
        <w:jc w:val="both"/>
      </w:pPr>
      <w:r>
        <w:t>•</w:t>
      </w:r>
      <w:r>
        <w:tab/>
        <w:t>Ustawa z dnia 9 czerwca 2011r. Prawo geologiczne i górnicze. (Dz. U. z 2015r. poz. 196, 1272, 1505,z 2016r. poz. 266)</w:t>
      </w:r>
    </w:p>
    <w:p w:rsidR="00600319" w:rsidRDefault="00600319" w:rsidP="00600319">
      <w:pPr>
        <w:spacing w:after="0" w:line="240" w:lineRule="auto"/>
        <w:jc w:val="both"/>
      </w:pPr>
      <w:r>
        <w:t>•</w:t>
      </w:r>
      <w:r>
        <w:tab/>
        <w:t>Ustawa z dnia 7 czerwca 2001 r. o zbiorowym zaopatrzeniu w wodę i zbiorowym odprowadzeniu ścieków (Dz. U. z 2015r poz. 139, 1893)</w:t>
      </w:r>
    </w:p>
    <w:p w:rsidR="00600319" w:rsidRDefault="00600319" w:rsidP="00600319">
      <w:pPr>
        <w:spacing w:after="0" w:line="240" w:lineRule="auto"/>
        <w:jc w:val="both"/>
      </w:pPr>
      <w:r>
        <w:t>•</w:t>
      </w:r>
      <w:r>
        <w:tab/>
        <w:t xml:space="preserve">Ustawa Prawo budowlane z dnia 7 lipca 1994 r. </w:t>
      </w:r>
      <w:r w:rsidRPr="00131DD5">
        <w:t>Dz.U. 1994 nr 89 poz. 414 Obwieszczenie Marszałka Sejmu Rzeczypospolitej Polskiej z dnia 9 lutego 2016 r. w sprawie ogłoszenia jednolitego tekstu ustawy – Prawo budowlane</w:t>
      </w:r>
      <w:r w:rsidR="000530B3">
        <w:t xml:space="preserve"> </w:t>
      </w:r>
      <w:r w:rsidRPr="00131DD5">
        <w:t>Dz.U. 2016 poz. 290</w:t>
      </w:r>
    </w:p>
    <w:p w:rsidR="00600319" w:rsidRDefault="00600319" w:rsidP="00600319">
      <w:pPr>
        <w:spacing w:after="0" w:line="240" w:lineRule="auto"/>
        <w:jc w:val="both"/>
      </w:pPr>
      <w:r w:rsidRPr="00131DD5">
        <w:t>•</w:t>
      </w:r>
      <w:r w:rsidRPr="00131DD5">
        <w:tab/>
        <w:t>Ustawa z dnia 16 kwietnia 2004 r. o ochronie przyrody Dz.U. 2004 nr 92 poz. 880, Obwieszczenie Marszałka Sejmu Rzeczypospolitej Polskiej z dnia 14 grudnia 2016 r. w sprawie ogłoszenia jednolitego tekstu ustawy o ochronie przyrody Dz.U. 2016 poz. 2134</w:t>
      </w:r>
    </w:p>
    <w:p w:rsidR="00600319" w:rsidRDefault="00600319" w:rsidP="00600319">
      <w:pPr>
        <w:spacing w:after="0" w:line="240" w:lineRule="auto"/>
        <w:jc w:val="both"/>
      </w:pPr>
      <w:r>
        <w:t>•</w:t>
      </w:r>
      <w:r>
        <w:tab/>
        <w:t>Rozporządzenie Ministra Infrastruktury z dnia 7 kwietnia 2004 r. zmieniające rozporządzenie w sprawie warunków technicznych jakim powinny odpowiadać budynki i ich usytuowanie Dz.U. 2004 nr 109 poz. 1156, Objęte tekstem jednolitym (Dz. U. z 2015 r. poz. 1422), z wyjątkiem par. 2</w:t>
      </w:r>
    </w:p>
    <w:p w:rsidR="00600319" w:rsidRDefault="00600319" w:rsidP="00600319">
      <w:pPr>
        <w:spacing w:after="0" w:line="240" w:lineRule="auto"/>
        <w:jc w:val="both"/>
      </w:pPr>
      <w:r>
        <w:t>•</w:t>
      </w:r>
      <w:r>
        <w:tab/>
        <w:t xml:space="preserve">Rozporządzenie Ministra Gospodarki Przestrzennej i Budownictwa z dnia 21 lutego 1995 r. w sprawie rodzaju i zakresu opracowań </w:t>
      </w:r>
      <w:proofErr w:type="spellStart"/>
      <w:r>
        <w:t>geodezyjno</w:t>
      </w:r>
      <w:proofErr w:type="spellEnd"/>
      <w:r>
        <w:t xml:space="preserve"> - kartograficznych oraz czynności geodezyjnych obowiązujących w budownictwie. (Dz.U. 1995 Nr 25, poz. 133).</w:t>
      </w:r>
    </w:p>
    <w:p w:rsidR="00600319" w:rsidRDefault="00600319" w:rsidP="00600319">
      <w:pPr>
        <w:spacing w:after="0" w:line="240" w:lineRule="auto"/>
        <w:jc w:val="both"/>
      </w:pPr>
      <w:r>
        <w:t>•</w:t>
      </w:r>
      <w:r>
        <w:tab/>
        <w:t>Rozporządzenie Ministra Infrastruktury z dnia 21 kwietnia 2011 r. zmieniające rozporządzenie  w sprawie samodzielnych funkcji technicznych w budownictwie. (Dz.U. 2011 nr 99 poz. 573)</w:t>
      </w:r>
    </w:p>
    <w:p w:rsidR="00600319" w:rsidRDefault="00600319" w:rsidP="00600319">
      <w:pPr>
        <w:spacing w:after="0" w:line="240" w:lineRule="auto"/>
        <w:jc w:val="both"/>
      </w:pPr>
      <w:r>
        <w:t>•</w:t>
      </w:r>
      <w:r>
        <w:tab/>
        <w:t>Rozporządzenie Ministra Gospodarki Przestrzennej i Budownictwa z dnia 1 października 1993 r. w sprawie bezpieczeństwa i higieny pracy w oczyszczalniach ścieków. (Dz. U. Dz.U. 1993 nr 96 poz. 437).</w:t>
      </w:r>
    </w:p>
    <w:p w:rsidR="00600319" w:rsidRDefault="00600319" w:rsidP="00600319">
      <w:pPr>
        <w:spacing w:after="0" w:line="240" w:lineRule="auto"/>
        <w:jc w:val="both"/>
      </w:pPr>
      <w:r>
        <w:t>•</w:t>
      </w:r>
      <w:r>
        <w:tab/>
        <w:t>Rozporządzenie Ministra Gospodarki Przestrzennej i Budownictwa z dnia 1 października 1993 r. w sprawie bezpieczeństwa i higieny pracy przy eksploatacji, remontowych i konserwacji sieci kanalizacyjnych. (Dz.U. z 1993r nr 96 poz. 437).</w:t>
      </w:r>
    </w:p>
    <w:p w:rsidR="00600319" w:rsidRDefault="00600319" w:rsidP="00600319">
      <w:pPr>
        <w:spacing w:after="0" w:line="240" w:lineRule="auto"/>
        <w:jc w:val="both"/>
      </w:pPr>
      <w:r>
        <w:t>•</w:t>
      </w:r>
      <w:r>
        <w:tab/>
        <w:t>Rozporządzenie Ministra Gospodarki z dnia 20 września 2001 r. w sprawie bezpieczeństwa i higieny pracy podczas eksploatacji maszyn i innych urządzeń technicznych do robót ziemnych, budowlanych i drogowych (Dz. U. z 2001r Nr 118 poz. 1263).</w:t>
      </w:r>
    </w:p>
    <w:p w:rsidR="00600319" w:rsidRDefault="00600319" w:rsidP="00600319">
      <w:pPr>
        <w:spacing w:after="0" w:line="240" w:lineRule="auto"/>
        <w:jc w:val="both"/>
      </w:pPr>
      <w:r>
        <w:t>•</w:t>
      </w:r>
      <w:r>
        <w:tab/>
        <w:t xml:space="preserve">Rozporządzenie Ministra Infrastruktury z dnia 8 listopada 2004 r. w sprawie aprobat i kryteriów technicznych oraz jednostkowego stosowania wyrobów budowlanych (Dz.U. 2014 oz. 1040) </w:t>
      </w:r>
    </w:p>
    <w:p w:rsidR="00600319" w:rsidRDefault="00600319" w:rsidP="00600319">
      <w:pPr>
        <w:spacing w:after="0" w:line="240" w:lineRule="auto"/>
        <w:jc w:val="both"/>
      </w:pPr>
      <w:r w:rsidRPr="002E6530">
        <w:t>Rozporządzenie Ministra Infrastruktury i Budownictwa z dnia 24 sierpnia 2016 r. w sprawie wzorów: wniosku o pozwolenie na budowę lub rozbiórkę, zgłoszenia budowy i przebudowy budynku mieszkalnego jednorodzinnego, oświadczenia o posiadanym prawie do dysponowania nieruchomością na cele budowlane, oraz decyzji o pozwoleniu na budowę lub rozbiórkę Dz.U. 2016 poz. 1493</w:t>
      </w:r>
    </w:p>
    <w:p w:rsidR="00600319" w:rsidRDefault="00600319" w:rsidP="00600319">
      <w:pPr>
        <w:spacing w:after="0" w:line="240" w:lineRule="auto"/>
        <w:jc w:val="both"/>
      </w:pPr>
      <w:r>
        <w:t>•</w:t>
      </w:r>
      <w:r>
        <w:tab/>
        <w:t>Rozporządzenie Ministra Infrastruktury z dnia 23 czerwca 2003 r. w sprawie informacji dotyczącej bezpieczeństwa i ochrony zdrowia oraz planu bezpieczeństwa i ochrony zdrowia (Dz.U. 2003 nr 120 poz. 1126).</w:t>
      </w:r>
    </w:p>
    <w:p w:rsidR="00600319" w:rsidRDefault="00600319" w:rsidP="00600319">
      <w:pPr>
        <w:spacing w:after="0" w:line="240" w:lineRule="auto"/>
        <w:jc w:val="both"/>
      </w:pPr>
      <w:r>
        <w:t>•</w:t>
      </w:r>
      <w:r>
        <w:tab/>
        <w:t>Rozporządzenie Ministra Infrastruktury z dnia 26 czerwca 2002 r. w sprawie dziennika budowy, montażu i rozbiórki, tablicy informacyjnej oraz ogłoszenia zawierającego dane dotyczące bezpieczeństwa pracy i ochrony zdrowia (Dz.U. 2002r nr 108 poz. 953)</w:t>
      </w:r>
    </w:p>
    <w:p w:rsidR="00600319" w:rsidRDefault="00600319" w:rsidP="00600319">
      <w:pPr>
        <w:spacing w:after="0" w:line="240" w:lineRule="auto"/>
        <w:jc w:val="both"/>
      </w:pPr>
      <w:r>
        <w:t>•</w:t>
      </w:r>
      <w:r>
        <w:tab/>
        <w:t>Rozporządzenie Ministra Infrastruktury z dnia 30 sierpnia 2004 r. w sprawie warunków i  trybu postępowania w sprawach rozbiórek nieużytkowanych lub niewykończonych obiektów budowlanych (Dz. U. z 2004 Nr 198 poz.2043).</w:t>
      </w:r>
    </w:p>
    <w:p w:rsidR="00600319" w:rsidRDefault="00600319" w:rsidP="00600319">
      <w:pPr>
        <w:spacing w:after="0" w:line="240" w:lineRule="auto"/>
        <w:jc w:val="both"/>
      </w:pPr>
      <w:r>
        <w:t>•</w:t>
      </w:r>
      <w:r>
        <w:tab/>
        <w:t>Rozporządzenie Ministra Infrastruktury z dnia 6 lutego 2003r. w sprawie bezpieczeństwa i higieny pracy podczas wykonywania robót budowlanych (Dz. U. z 2003r Nr 47 poz.401).</w:t>
      </w:r>
    </w:p>
    <w:p w:rsidR="00600319" w:rsidRDefault="00600319" w:rsidP="00600319">
      <w:pPr>
        <w:spacing w:after="0" w:line="240" w:lineRule="auto"/>
        <w:jc w:val="both"/>
      </w:pPr>
      <w:r>
        <w:t>•</w:t>
      </w:r>
      <w:r>
        <w:tab/>
        <w:t>Rozporządzenie Ministra Pracy i Polityki Socjalnej z dnia 26 września 1997 r. w sprawie ogólnych przepisów bezpieczeństwa i higieny pracy (tekst jednolity Dz. U. z 2003r Nr 169, poz. 1650).</w:t>
      </w:r>
    </w:p>
    <w:p w:rsidR="00600319" w:rsidRDefault="00600319" w:rsidP="00600319">
      <w:pPr>
        <w:spacing w:after="0" w:line="240" w:lineRule="auto"/>
        <w:jc w:val="both"/>
      </w:pPr>
      <w:r>
        <w:t>•</w:t>
      </w:r>
      <w:r>
        <w:tab/>
        <w:t>Rozporządzenie Ministra Administracji i Cyfryzacji z dnia 8 lipca 2014 r. w sprawie sposobu i trybu uwierzytelniania przez organy Służby Geodezyjnej i Kartograficznej dokumentów na potrzeby postępowań administracyjnych, sądowych lub czynności cywilnoprawnych (Dz.U. z 2014r poz. 914)</w:t>
      </w:r>
    </w:p>
    <w:p w:rsidR="00600319" w:rsidRDefault="00600319" w:rsidP="00600319">
      <w:pPr>
        <w:spacing w:after="0" w:line="240" w:lineRule="auto"/>
        <w:jc w:val="both"/>
      </w:pPr>
      <w:r>
        <w:t>•</w:t>
      </w:r>
      <w:r>
        <w:tab/>
        <w:t>Rozporządzenie Ministra Administracji i Cyfryzacji z dnia 9 lipca 2014 r. w sprawie udostępniania materiałów państwowego zasobu geodezyjnego i kartograficznego, wydawania licencji oraz wzoru Dokumentu Obliczenia Opłaty (Dz.U. z 2014r poz. 917)</w:t>
      </w:r>
    </w:p>
    <w:p w:rsidR="00600319" w:rsidRDefault="00600319" w:rsidP="00600319">
      <w:pPr>
        <w:spacing w:after="0" w:line="240" w:lineRule="auto"/>
        <w:jc w:val="both"/>
      </w:pPr>
      <w:r>
        <w:t>•</w:t>
      </w:r>
      <w:r>
        <w:tab/>
        <w:t>Rozporządzenie Ministra Administracji i Cyfryzacji z dnia 8 lipca 2014 r. w sprawie formularzy dotyczących zgłaszania prac geodezyjnych i prac kartograficznych, zawiadomienia o wykonaniu tych prac oraz przekazywania ich wyników do państwowego zasobu geodezyjnego i kartograficznego (Dz.U. z 2014r poz. 924)</w:t>
      </w:r>
    </w:p>
    <w:p w:rsidR="00600319" w:rsidRDefault="00600319" w:rsidP="00600319">
      <w:pPr>
        <w:spacing w:after="0" w:line="240" w:lineRule="auto"/>
        <w:jc w:val="both"/>
      </w:pPr>
      <w:r>
        <w:t>•</w:t>
      </w:r>
      <w:r>
        <w:tab/>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z 2007r Nr 143 poz. 1002).</w:t>
      </w:r>
    </w:p>
    <w:p w:rsidR="00600319" w:rsidRDefault="00600319" w:rsidP="00600319">
      <w:pPr>
        <w:spacing w:after="0" w:line="240" w:lineRule="auto"/>
        <w:jc w:val="both"/>
      </w:pPr>
      <w:r>
        <w:t>•</w:t>
      </w:r>
      <w:r>
        <w:tab/>
        <w:t>Rozporządzenie Ministra Spraw Wewnętrznych i Administracji z dnia 16 sierpnia 1999 r. w sprawie warunków technicznych użytkowania budynków (Dz. U. z r 1999r. Nr 74 poz. 836).</w:t>
      </w:r>
    </w:p>
    <w:p w:rsidR="00600319" w:rsidRDefault="00600319" w:rsidP="00600319">
      <w:pPr>
        <w:spacing w:after="0" w:line="240" w:lineRule="auto"/>
        <w:jc w:val="both"/>
      </w:pPr>
      <w:r>
        <w:t>•</w:t>
      </w:r>
      <w:r>
        <w:tab/>
        <w:t>Rozporządzenie Ministra Spraw Wewnętrznych i Administracji z dnia 7 czerwca 2010 r. w sprawie ochrony przeciwpożarowej budynków, innych obiektów budowlanych i terenów (Dz.U. z 2010r Nr 109 poz. 719).</w:t>
      </w:r>
    </w:p>
    <w:p w:rsidR="00600319" w:rsidRDefault="00600319" w:rsidP="00600319">
      <w:pPr>
        <w:spacing w:after="0" w:line="240" w:lineRule="auto"/>
        <w:jc w:val="both"/>
      </w:pPr>
      <w:r>
        <w:t>•</w:t>
      </w:r>
      <w:r>
        <w:tab/>
        <w:t>Rozporządzenie Ministra Spraw Wewnętrznych i Administracji z dnia 24 lipca 2009r. w sprawie przeciwpożarowego zaopatrzenia w wodę oraz dróg pożarowych (Dz. U. z 2009r Nr 124 poz.1030).</w:t>
      </w:r>
    </w:p>
    <w:p w:rsidR="00600319" w:rsidRDefault="00600319" w:rsidP="00600319">
      <w:pPr>
        <w:spacing w:after="0" w:line="240" w:lineRule="auto"/>
        <w:jc w:val="both"/>
      </w:pPr>
      <w:r>
        <w:t>•</w:t>
      </w:r>
      <w:r>
        <w:tab/>
        <w:t>Rozporządzenie Ministra Spraw Wewnętrznych i Administracji z dnia 14 grudnia 2015roku w sprawie uzgadniania projektu budowlanego pod względem ochrony przeciwpożarowej (</w:t>
      </w:r>
      <w:proofErr w:type="spellStart"/>
      <w:r>
        <w:t>Dz.U.z</w:t>
      </w:r>
      <w:proofErr w:type="spellEnd"/>
      <w:r>
        <w:t xml:space="preserve"> 2015r  poz. 2117).</w:t>
      </w:r>
    </w:p>
    <w:p w:rsidR="00600319" w:rsidRDefault="00600319" w:rsidP="00600319">
      <w:pPr>
        <w:spacing w:after="0" w:line="240" w:lineRule="auto"/>
        <w:jc w:val="both"/>
      </w:pPr>
      <w:r>
        <w:t>•</w:t>
      </w:r>
      <w:r>
        <w:tab/>
        <w:t>Rozporządzeniu Ministra Transportu, Budownictwa i Gospodarki Morskiej  z dnia 25 kwietnia 2012r w sprawie szczegółowego zakresu i formy projektu budowlanego (DZ. U. z 2012r  poz. 462).</w:t>
      </w:r>
    </w:p>
    <w:p w:rsidR="00600319" w:rsidRDefault="00600319" w:rsidP="00600319">
      <w:pPr>
        <w:spacing w:after="0" w:line="240" w:lineRule="auto"/>
        <w:jc w:val="both"/>
      </w:pPr>
      <w:r>
        <w:t>•</w:t>
      </w:r>
      <w:r>
        <w:tab/>
        <w:t>Rozporządzenie Ministra Infrastruktury z dnia 11 sierpnia 2004 r. w sprawie sposobów deklarowania zgodności wyrobów budowlanych oraz sposobu znakowania ich znakiem budowlanym (Dz.U. z 2004r Nr 198, poz. 2041).</w:t>
      </w:r>
    </w:p>
    <w:p w:rsidR="00600319" w:rsidRDefault="00600319" w:rsidP="00600319">
      <w:pPr>
        <w:spacing w:after="0" w:line="240" w:lineRule="auto"/>
        <w:jc w:val="both"/>
      </w:pPr>
      <w:r>
        <w:t>•</w:t>
      </w:r>
      <w:r>
        <w:tab/>
        <w:t xml:space="preserve">Rozporządzenie Ministra Transportu, Budownictwa i Gospodarki Morskiej z dnia 25 kwietnia 2012r. w sprawie ustalania geotechnicznych warunków </w:t>
      </w:r>
      <w:proofErr w:type="spellStart"/>
      <w:r>
        <w:t>posadawiania</w:t>
      </w:r>
      <w:proofErr w:type="spellEnd"/>
      <w:r>
        <w:t xml:space="preserve"> obiektów budowlanych. (Dz. U.  z 2012r, poz. 463).</w:t>
      </w:r>
    </w:p>
    <w:p w:rsidR="00600319" w:rsidRDefault="00600319" w:rsidP="00600319">
      <w:pPr>
        <w:spacing w:after="0" w:line="240" w:lineRule="auto"/>
        <w:jc w:val="both"/>
      </w:pPr>
      <w:r>
        <w:t>•</w:t>
      </w:r>
      <w:r>
        <w:tab/>
        <w:t>Rozporządzenie Ministra Administracji i Cyfryzacji  z dnia 14 lutego 2012 r. w sprawie osnów geodezyjnych, grawimetrycznych i magnetycznych. (Dz. U. z 2012r , poz. 352).</w:t>
      </w:r>
    </w:p>
    <w:p w:rsidR="00600319" w:rsidRDefault="00600319" w:rsidP="00600319">
      <w:pPr>
        <w:spacing w:after="0" w:line="240" w:lineRule="auto"/>
        <w:jc w:val="both"/>
      </w:pPr>
      <w:r>
        <w:t>•</w:t>
      </w:r>
      <w:r>
        <w:tab/>
        <w:t xml:space="preserve"> Rozporządzenie Ministra Środowiska z dnia 4 listopada 2014 r. w sprawie standardów emisyjnych dla niektórych rodzajów instalacji, źródeł spalania paliw oraz urządzeń spalania lub współspalania odpadów (Dz.U. z  2014r poz. 1546)</w:t>
      </w:r>
    </w:p>
    <w:p w:rsidR="00600319" w:rsidRDefault="00600319" w:rsidP="00600319">
      <w:pPr>
        <w:spacing w:after="0" w:line="240" w:lineRule="auto"/>
        <w:jc w:val="both"/>
      </w:pPr>
      <w:r>
        <w:t>•</w:t>
      </w:r>
      <w:r>
        <w:tab/>
        <w:t>Ustawa z dnia 27 kwietnia 2001 r. Prawo ochrony środowiska. (Dz.U. 2013 poz. 1232, 1238,, z 2014r poz. 40, 47, 457, 822,1101, 1146, 1322, 1662, z 2015r, poz. 122, 151, 277, 478, 774, 881, 933, 1045, 1223, 1434, 1593, 1688, 1936, 2278 z 20166 poz. 266).</w:t>
      </w:r>
    </w:p>
    <w:p w:rsidR="00600319" w:rsidRDefault="00600319" w:rsidP="00600319">
      <w:pPr>
        <w:spacing w:after="0" w:line="240" w:lineRule="auto"/>
        <w:jc w:val="both"/>
      </w:pPr>
      <w:r>
        <w:t>•</w:t>
      </w:r>
      <w:r>
        <w:tab/>
        <w:t>Rozporządzenie Ministra Transportu i Gospodarki Morskiej z dnia 2 marca 1999 r. w sprawie warunków technicznych, jakim powinny odpowiadać drogi publiczne i ich usytuowanie (Dz. U. z 199r Nr 43, poz. 430).</w:t>
      </w:r>
    </w:p>
    <w:p w:rsidR="00600319" w:rsidRDefault="00600319" w:rsidP="00600319">
      <w:pPr>
        <w:spacing w:after="0" w:line="240" w:lineRule="auto"/>
        <w:jc w:val="both"/>
      </w:pPr>
      <w:r>
        <w:t>•</w:t>
      </w:r>
      <w:r>
        <w:tab/>
        <w:t>Rozporządzenie Ministra Transportu i Gospodarki Morskiej z dnia 30 maja 2000 r. w sprawie warunków technicznych, jakim powinny odpowiadać drogowe obiekty inżynierskie i ich usytuowanie (Dz. U. z 2000r Nr 63, poz. 735).</w:t>
      </w:r>
    </w:p>
    <w:p w:rsidR="00600319" w:rsidRDefault="00600319" w:rsidP="00600319">
      <w:pPr>
        <w:spacing w:after="0" w:line="240" w:lineRule="auto"/>
        <w:jc w:val="both"/>
      </w:pPr>
      <w:r>
        <w:t>•</w:t>
      </w:r>
      <w:r>
        <w:tab/>
        <w:t>Rozporządzenie Ministrów Komunikacji Oraz Administracji, Gospodarki Terenowej i Ochrony Środowiska z dnia 10 lutego 1977 r. w sprawie bezpieczeństwa i higieny pracy przy wykonywaniu robót drogowych i mostowych (Dz. U. z 1977r Nr 7 poz. 30).</w:t>
      </w:r>
    </w:p>
    <w:p w:rsidR="00600319" w:rsidRDefault="00600319" w:rsidP="00600319">
      <w:pPr>
        <w:spacing w:after="0" w:line="240" w:lineRule="auto"/>
        <w:jc w:val="both"/>
      </w:pPr>
      <w:r>
        <w:t>•</w:t>
      </w:r>
      <w:r>
        <w:tab/>
        <w:t>Zarządzenie Ministra Zdrowia i Opieki Społecznej z dnia 12.03.1996 r. w sprawie dopuszczalnych stężeń i natężeń czynników szkodliwych dla zdrowia, wydzielanych przez materiały budowlane, urządzenia i elementy wyposażenia w pomieszczeniach przeznaczonych na pobyt ludzi (Monitor Polski  z 1996r, Nr  19 poz. 231).</w:t>
      </w:r>
    </w:p>
    <w:p w:rsidR="00600319" w:rsidRDefault="00600319" w:rsidP="00600319">
      <w:pPr>
        <w:spacing w:after="0" w:line="240" w:lineRule="auto"/>
        <w:jc w:val="both"/>
      </w:pPr>
      <w:r>
        <w:t>•</w:t>
      </w:r>
      <w:r>
        <w:tab/>
        <w:t>O-1 Ogólne zasady wykonywania prac geodezyjnych (z 1979 r., ze zmianą z 1983 r.). czwarte 1988</w:t>
      </w:r>
    </w:p>
    <w:p w:rsidR="00600319" w:rsidRDefault="00600319" w:rsidP="00600319">
      <w:pPr>
        <w:spacing w:after="0" w:line="240" w:lineRule="auto"/>
        <w:jc w:val="both"/>
      </w:pPr>
      <w:r>
        <w:t>•</w:t>
      </w:r>
      <w:r>
        <w:tab/>
        <w:t>O-2 Ogólne zasady opracowania map dla celów gospodarczych (z 1979 r., ze zmianą z 1983 r.). trzecie 1987</w:t>
      </w:r>
    </w:p>
    <w:p w:rsidR="00600319" w:rsidRDefault="00600319" w:rsidP="00600319">
      <w:pPr>
        <w:spacing w:after="0" w:line="240" w:lineRule="auto"/>
        <w:jc w:val="both"/>
      </w:pPr>
      <w:r>
        <w:t>•</w:t>
      </w:r>
      <w:r>
        <w:tab/>
        <w:t>O-3 Zasady kompletowania dokumentacji geodezyjnej i kartograficznej (z 1992 r.). drugie 1992</w:t>
      </w:r>
    </w:p>
    <w:p w:rsidR="00600319" w:rsidRDefault="00600319" w:rsidP="00600319">
      <w:pPr>
        <w:spacing w:after="0" w:line="240" w:lineRule="auto"/>
        <w:jc w:val="both"/>
      </w:pPr>
      <w:r>
        <w:t>•</w:t>
      </w:r>
      <w:r>
        <w:tab/>
        <w:t>O-4 Zasady prowadzenia państwowego zasobu geodezyjnego i kartograficznego (z 1987 r.). drugie 1987</w:t>
      </w:r>
    </w:p>
    <w:p w:rsidR="00600319" w:rsidRDefault="00600319" w:rsidP="00600319">
      <w:pPr>
        <w:spacing w:after="0" w:line="240" w:lineRule="auto"/>
        <w:jc w:val="both"/>
      </w:pPr>
      <w:r>
        <w:t>•</w:t>
      </w:r>
      <w:r>
        <w:tab/>
        <w:t>G-1 Pozioma osnowa geodezyjna (z 1979 r., ze zmianą z 1983 r.). czwarte 1986</w:t>
      </w:r>
    </w:p>
    <w:p w:rsidR="00600319" w:rsidRDefault="00600319" w:rsidP="00600319">
      <w:pPr>
        <w:spacing w:after="0" w:line="240" w:lineRule="auto"/>
        <w:jc w:val="both"/>
      </w:pPr>
      <w:r>
        <w:t>•</w:t>
      </w:r>
      <w:r>
        <w:tab/>
        <w:t>G-2 Wysokościowa osnowa geodezyjna (z 1980 r., ze zmianą z 1983 r.). czwarte 1988</w:t>
      </w:r>
    </w:p>
    <w:p w:rsidR="00600319" w:rsidRDefault="00600319" w:rsidP="00600319">
      <w:pPr>
        <w:spacing w:after="0" w:line="240" w:lineRule="auto"/>
        <w:jc w:val="both"/>
      </w:pPr>
      <w:r>
        <w:t>•</w:t>
      </w:r>
      <w:r>
        <w:tab/>
        <w:t>G-3 Geodezyjna obsługa inwestycji (z 1980 r.). piąte 1988</w:t>
      </w:r>
    </w:p>
    <w:p w:rsidR="00600319" w:rsidRDefault="00600319" w:rsidP="00600319">
      <w:pPr>
        <w:spacing w:after="0" w:line="240" w:lineRule="auto"/>
        <w:jc w:val="both"/>
      </w:pPr>
      <w:r>
        <w:t>•</w:t>
      </w:r>
      <w:r>
        <w:tab/>
        <w:t>G-4 Pomiary sytuacyjne i wysokościowe (z 1979 r., ze zmianą z 1983 r.). trzecie 1988</w:t>
      </w:r>
    </w:p>
    <w:p w:rsidR="00600319" w:rsidRDefault="00600319" w:rsidP="00600319">
      <w:pPr>
        <w:spacing w:after="0" w:line="240" w:lineRule="auto"/>
        <w:jc w:val="both"/>
      </w:pPr>
      <w:r>
        <w:t>•</w:t>
      </w:r>
      <w:r>
        <w:tab/>
        <w:t>G-7 Geodezyjna ewidencja sieci uzbrojenia terenu (z 1998 r.). pierwsze 1998</w:t>
      </w:r>
    </w:p>
    <w:p w:rsidR="00600319" w:rsidRDefault="00600319" w:rsidP="00600319">
      <w:pPr>
        <w:spacing w:after="0" w:line="240" w:lineRule="auto"/>
        <w:jc w:val="both"/>
      </w:pPr>
      <w:r>
        <w:t>•</w:t>
      </w:r>
      <w:r>
        <w:tab/>
        <w:t>PN-EN ISO 7010:2012: Symbole graficzne -- Barwy bezpieczeństwa i znaki bezpieczeństwa -- Zarejestrowane znaki bezpieczeństwa</w:t>
      </w:r>
    </w:p>
    <w:p w:rsidR="00600319" w:rsidRDefault="00600319" w:rsidP="00600319">
      <w:pPr>
        <w:spacing w:after="0" w:line="240" w:lineRule="auto"/>
        <w:jc w:val="both"/>
      </w:pPr>
      <w:r>
        <w:t>•</w:t>
      </w:r>
      <w:r>
        <w:tab/>
        <w:t>PN-EN ISO 7010:2012: Symbole graficzne -- Barwy bezpieczeństwa i znaki bezpieczeństwa -- Zarejestrowane znaki bezpieczeństwa</w:t>
      </w:r>
    </w:p>
    <w:p w:rsidR="00600319" w:rsidRPr="00A6014A" w:rsidRDefault="00600319" w:rsidP="00420AD5">
      <w:pPr>
        <w:pStyle w:val="Nagwek2"/>
      </w:pPr>
      <w:bookmarkStart w:id="43" w:name="_Toc496353470"/>
      <w:r w:rsidRPr="00A6014A">
        <w:t>6. W</w:t>
      </w:r>
      <w:r w:rsidR="00132E48" w:rsidRPr="00A6014A">
        <w:t>arunki wykonania i odbioru robót budowlanych</w:t>
      </w:r>
      <w:bookmarkEnd w:id="43"/>
    </w:p>
    <w:p w:rsidR="00600319" w:rsidRPr="00A6014A" w:rsidRDefault="00600319" w:rsidP="00420AD5">
      <w:pPr>
        <w:pStyle w:val="Nagwek3"/>
      </w:pPr>
      <w:bookmarkStart w:id="44" w:name="_Toc496353471"/>
      <w:r w:rsidRPr="00A6014A">
        <w:t xml:space="preserve">6.1. Roboty </w:t>
      </w:r>
      <w:proofErr w:type="spellStart"/>
      <w:r w:rsidRPr="00A6014A">
        <w:t>geodezyjno</w:t>
      </w:r>
      <w:proofErr w:type="spellEnd"/>
      <w:r w:rsidRPr="00A6014A">
        <w:t xml:space="preserve"> – kartograficzne</w:t>
      </w:r>
      <w:bookmarkEnd w:id="44"/>
    </w:p>
    <w:p w:rsidR="00600319" w:rsidRPr="00A6014A" w:rsidRDefault="00600319" w:rsidP="00600319">
      <w:pPr>
        <w:spacing w:after="0" w:line="240" w:lineRule="auto"/>
        <w:jc w:val="both"/>
        <w:rPr>
          <w:b/>
        </w:rPr>
      </w:pPr>
      <w:r w:rsidRPr="00A6014A">
        <w:rPr>
          <w:b/>
        </w:rPr>
        <w:t>6.1.1. Wprowadzenie</w:t>
      </w:r>
    </w:p>
    <w:p w:rsidR="00600319" w:rsidRPr="00A6014A" w:rsidRDefault="00600319" w:rsidP="00600319">
      <w:pPr>
        <w:spacing w:after="0" w:line="240" w:lineRule="auto"/>
        <w:jc w:val="both"/>
        <w:rPr>
          <w:b/>
        </w:rPr>
      </w:pPr>
      <w:r w:rsidRPr="00A6014A">
        <w:rPr>
          <w:b/>
        </w:rPr>
        <w:t xml:space="preserve">6.1.1.1. Przedmiot </w:t>
      </w:r>
    </w:p>
    <w:p w:rsidR="00600319" w:rsidRDefault="00600319" w:rsidP="00600319">
      <w:pPr>
        <w:spacing w:after="0" w:line="240" w:lineRule="auto"/>
        <w:jc w:val="both"/>
      </w:pPr>
      <w:r>
        <w:t xml:space="preserve">Przedmiotem niniejszego PFU są wymagania dotyczące wykonania robót </w:t>
      </w:r>
      <w:proofErr w:type="spellStart"/>
      <w:r>
        <w:t>geodezyjno</w:t>
      </w:r>
      <w:proofErr w:type="spellEnd"/>
      <w:r>
        <w:t xml:space="preserve"> – kartograficznych.</w:t>
      </w:r>
    </w:p>
    <w:p w:rsidR="00600319" w:rsidRPr="006604A2" w:rsidRDefault="00600319" w:rsidP="00600319">
      <w:pPr>
        <w:spacing w:after="0" w:line="240" w:lineRule="auto"/>
        <w:jc w:val="both"/>
        <w:rPr>
          <w:b/>
        </w:rPr>
      </w:pPr>
      <w:r w:rsidRPr="006604A2">
        <w:rPr>
          <w:b/>
        </w:rPr>
        <w:t>6.1.1.2. Zakres stosowania</w:t>
      </w:r>
    </w:p>
    <w:p w:rsidR="00600319" w:rsidRDefault="00600319" w:rsidP="00600319">
      <w:pPr>
        <w:spacing w:after="0" w:line="240" w:lineRule="auto"/>
        <w:jc w:val="both"/>
      </w:pPr>
      <w:r>
        <w:t>PFU   jest stosowana jako dokument przetargowy i kontraktowy.</w:t>
      </w:r>
    </w:p>
    <w:p w:rsidR="00600319" w:rsidRPr="006604A2" w:rsidRDefault="00600319" w:rsidP="00600319">
      <w:pPr>
        <w:spacing w:after="0" w:line="240" w:lineRule="auto"/>
        <w:jc w:val="both"/>
        <w:rPr>
          <w:b/>
        </w:rPr>
      </w:pPr>
      <w:r w:rsidRPr="006604A2">
        <w:rPr>
          <w:b/>
        </w:rPr>
        <w:t>6.1.1.3.  Zakres robót</w:t>
      </w:r>
    </w:p>
    <w:p w:rsidR="00600319" w:rsidRDefault="00600319" w:rsidP="00600319">
      <w:pPr>
        <w:spacing w:after="0" w:line="240" w:lineRule="auto"/>
        <w:jc w:val="both"/>
      </w:pPr>
      <w:r>
        <w:t xml:space="preserve">Ustalenia zawarte w niniejszym PFU dotyczą zasad prowadzenia prac </w:t>
      </w:r>
      <w:proofErr w:type="spellStart"/>
      <w:r>
        <w:t>geodezyjno</w:t>
      </w:r>
      <w:proofErr w:type="spellEnd"/>
      <w:r>
        <w:t xml:space="preserve"> – kartograficznych podczas realizacji inwestycji, a w szczególności obejmują:</w:t>
      </w:r>
    </w:p>
    <w:p w:rsidR="00600319" w:rsidRDefault="00600319" w:rsidP="00600319">
      <w:pPr>
        <w:spacing w:after="0" w:line="240" w:lineRule="auto"/>
        <w:jc w:val="both"/>
      </w:pPr>
      <w:r>
        <w:t xml:space="preserve">- wykonanie opracowań </w:t>
      </w:r>
      <w:proofErr w:type="spellStart"/>
      <w:r>
        <w:t>geodezyjno</w:t>
      </w:r>
      <w:proofErr w:type="spellEnd"/>
      <w:r>
        <w:t xml:space="preserve"> – kartograficznych do celów projektowych,</w:t>
      </w:r>
    </w:p>
    <w:p w:rsidR="00600319" w:rsidRDefault="00600319" w:rsidP="00600319">
      <w:pPr>
        <w:spacing w:after="0" w:line="240" w:lineRule="auto"/>
        <w:jc w:val="both"/>
      </w:pPr>
      <w:r>
        <w:t>- inwentaryzację obiektów istniejących,</w:t>
      </w:r>
    </w:p>
    <w:p w:rsidR="00600319" w:rsidRDefault="00600319" w:rsidP="00600319">
      <w:pPr>
        <w:spacing w:after="0" w:line="240" w:lineRule="auto"/>
        <w:jc w:val="both"/>
      </w:pPr>
      <w:r>
        <w:t>- geodezyjne wyznaczenie obiektów budowlanych w terenie</w:t>
      </w:r>
    </w:p>
    <w:p w:rsidR="00600319" w:rsidRDefault="00600319" w:rsidP="00600319">
      <w:pPr>
        <w:spacing w:after="0" w:line="240" w:lineRule="auto"/>
        <w:jc w:val="both"/>
      </w:pPr>
      <w:r>
        <w:t>- czynności geodezyjne w toku budowy</w:t>
      </w:r>
    </w:p>
    <w:p w:rsidR="00600319" w:rsidRDefault="00600319" w:rsidP="00600319">
      <w:pPr>
        <w:spacing w:after="0" w:line="240" w:lineRule="auto"/>
        <w:jc w:val="both"/>
      </w:pPr>
      <w:r>
        <w:t>- czynności geodezyjne po zakończeniu budowy</w:t>
      </w:r>
    </w:p>
    <w:p w:rsidR="00600319" w:rsidRDefault="00600319" w:rsidP="00600319">
      <w:pPr>
        <w:spacing w:after="0" w:line="240" w:lineRule="auto"/>
        <w:jc w:val="both"/>
      </w:pPr>
      <w:r>
        <w:t>- opracowanie geodezyjnej dokumentacji powykonawczej z naniesieniem na mapę zasadniczą i zarejestrowanie jej</w:t>
      </w:r>
    </w:p>
    <w:p w:rsidR="00600319" w:rsidRPr="006604A2" w:rsidRDefault="00600319" w:rsidP="00600319">
      <w:pPr>
        <w:spacing w:after="0" w:line="240" w:lineRule="auto"/>
        <w:jc w:val="both"/>
        <w:rPr>
          <w:b/>
        </w:rPr>
      </w:pPr>
      <w:r w:rsidRPr="006604A2">
        <w:rPr>
          <w:b/>
        </w:rPr>
        <w:t>6.1.2. Materiały</w:t>
      </w:r>
    </w:p>
    <w:p w:rsidR="00600319" w:rsidRDefault="00600319" w:rsidP="00600319">
      <w:pPr>
        <w:spacing w:after="0" w:line="240" w:lineRule="auto"/>
        <w:jc w:val="both"/>
      </w:pPr>
      <w:r>
        <w:t>Ogólne wymagania dotyczące Materiałów, ich pozyskiwania i składowania podano w punkcie 5.3. Ogólnych Wymagań Dotyczących Robót</w:t>
      </w:r>
    </w:p>
    <w:p w:rsidR="00600319" w:rsidRPr="006604A2" w:rsidRDefault="00600319" w:rsidP="00600319">
      <w:pPr>
        <w:spacing w:after="0" w:line="240" w:lineRule="auto"/>
        <w:jc w:val="both"/>
        <w:rPr>
          <w:b/>
        </w:rPr>
      </w:pPr>
      <w:r w:rsidRPr="006604A2">
        <w:rPr>
          <w:b/>
        </w:rPr>
        <w:t>6.1.3. Sprzęt</w:t>
      </w:r>
    </w:p>
    <w:p w:rsidR="00600319" w:rsidRDefault="00600319" w:rsidP="00600319">
      <w:pPr>
        <w:spacing w:after="0" w:line="240" w:lineRule="auto"/>
        <w:jc w:val="both"/>
      </w:pPr>
      <w:r>
        <w:t>Ogólne wymagania dotyczące Sprzętu podano w punkcie 5.4. Ogólnych Wymagań Dotyczących Robót.</w:t>
      </w:r>
    </w:p>
    <w:p w:rsidR="00600319" w:rsidRPr="006604A2" w:rsidRDefault="00600319" w:rsidP="00600319">
      <w:pPr>
        <w:spacing w:after="0" w:line="240" w:lineRule="auto"/>
        <w:jc w:val="both"/>
        <w:rPr>
          <w:b/>
        </w:rPr>
      </w:pPr>
      <w:r w:rsidRPr="006604A2">
        <w:rPr>
          <w:b/>
        </w:rPr>
        <w:t>6.1.4. Transport</w:t>
      </w:r>
    </w:p>
    <w:p w:rsidR="00600319" w:rsidRDefault="00600319" w:rsidP="00600319">
      <w:pPr>
        <w:spacing w:after="0" w:line="240" w:lineRule="auto"/>
        <w:jc w:val="both"/>
      </w:pPr>
      <w:r>
        <w:t>Wymagania Ogólne dotyczące Transportu podano w punkcie 5.5. Ogólnych Wymagań Dotyczących Robót.</w:t>
      </w:r>
    </w:p>
    <w:p w:rsidR="00600319" w:rsidRPr="006604A2" w:rsidRDefault="00600319" w:rsidP="00600319">
      <w:pPr>
        <w:spacing w:after="0" w:line="240" w:lineRule="auto"/>
        <w:jc w:val="both"/>
        <w:rPr>
          <w:b/>
        </w:rPr>
      </w:pPr>
      <w:r w:rsidRPr="006604A2">
        <w:rPr>
          <w:b/>
        </w:rPr>
        <w:t>6.1.5. Wykonanie Robót</w:t>
      </w:r>
    </w:p>
    <w:p w:rsidR="00600319" w:rsidRDefault="00600319" w:rsidP="00600319">
      <w:pPr>
        <w:spacing w:after="0" w:line="240" w:lineRule="auto"/>
        <w:jc w:val="both"/>
      </w:pPr>
      <w:r>
        <w:t>Wymagania ogólne dotyczące wykonania Robót podano w punkcie  5.6. Ogólnych Wymagań Dotyczących Robót</w:t>
      </w:r>
    </w:p>
    <w:p w:rsidR="00600319" w:rsidRDefault="00600319" w:rsidP="00600319">
      <w:pPr>
        <w:spacing w:after="0" w:line="240" w:lineRule="auto"/>
        <w:jc w:val="both"/>
      </w:pPr>
      <w:r>
        <w:t>Roboty wykonać zgodnie z Rozporządzeniem Ministra Gospodarki Przestrzennej i Budownictwa z dnia 21 lutego 1995r w sprawie rodzaju i zakres opracowań geodezyjno-kartograficznych oraz czynności geodezyjne obowiązujące w budownictwie. (Dz. U Nr 25, poz. 133).</w:t>
      </w:r>
    </w:p>
    <w:p w:rsidR="00600319" w:rsidRDefault="00600319" w:rsidP="00600319">
      <w:pPr>
        <w:spacing w:after="0" w:line="240" w:lineRule="auto"/>
        <w:jc w:val="both"/>
      </w:pPr>
      <w:r>
        <w:t>Prace geodezyjne powinny być wykonane zgodnie z instrukcjami i wytycznymi technicznymi obowiązujące na podstawie Rozporządzenia Ministra Administracji I Cyfryzacji z dnia 14 lutego 2012 r. w sprawie osnów geodezyjnych, grawimetrycznych i magnetycznych Dz.U. 2012 poz. 352</w:t>
      </w:r>
    </w:p>
    <w:p w:rsidR="00600319" w:rsidRDefault="00600319" w:rsidP="00600319">
      <w:pPr>
        <w:spacing w:after="0" w:line="240" w:lineRule="auto"/>
        <w:jc w:val="both"/>
      </w:pPr>
      <w:r>
        <w:t>Wykonawca powinien przeprowadzić obliczenia i pomiary geodezyjne niezbędne do szczegółowego wytyczenia robót.</w:t>
      </w:r>
    </w:p>
    <w:p w:rsidR="00600319" w:rsidRDefault="00600319" w:rsidP="00600319">
      <w:pPr>
        <w:spacing w:after="0" w:line="240" w:lineRule="auto"/>
        <w:jc w:val="both"/>
      </w:pPr>
      <w:r>
        <w:t>Prace pomiarowe powinny być wykonane przez osoby posiadające odpowiednie kwalifikacje i uprawnienia.</w:t>
      </w:r>
    </w:p>
    <w:p w:rsidR="00600319" w:rsidRDefault="00600319" w:rsidP="00600319">
      <w:pPr>
        <w:spacing w:after="0" w:line="240" w:lineRule="auto"/>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Ukształtowanie terenu w takim rejonie nie powinno być zmieniane przed podjęciem odpowiedniej decyzji przez Inspektora. </w:t>
      </w:r>
    </w:p>
    <w:p w:rsidR="00600319" w:rsidRDefault="00600319" w:rsidP="00600319">
      <w:pPr>
        <w:spacing w:after="0" w:line="240" w:lineRule="auto"/>
        <w:jc w:val="both"/>
      </w:pPr>
      <w:r>
        <w:t>Wszystkie roboty, które bazują na pomiarach Wykonawcy, nie mogą być rozpoczęte przed zaakceptowaniem wyników pomiarów przez Inspektora.</w:t>
      </w:r>
    </w:p>
    <w:p w:rsidR="00600319" w:rsidRDefault="00600319" w:rsidP="00600319">
      <w:pPr>
        <w:spacing w:after="0" w:line="240" w:lineRule="auto"/>
        <w:jc w:val="both"/>
      </w:pPr>
      <w:r>
        <w:t>Punkty główne trasy i punkty pośrednie osi trasy muszą być zaopatrzone w oznaczenia określające w sposób wyraźny i jednoznaczny charakterystykę i położenie tych punktów. Forma i wzór tych oznaczeń powinny być zaakceptowane przez Inspektora.</w:t>
      </w:r>
    </w:p>
    <w:p w:rsidR="00600319" w:rsidRDefault="00600319" w:rsidP="00600319">
      <w:pPr>
        <w:spacing w:after="0" w:line="240" w:lineRule="auto"/>
        <w:jc w:val="both"/>
      </w:pPr>
      <w:r>
        <w:t>Wykonawca jest odpowiedzialny za ochronę wszystkich punktów pomiarowych i ich oznaczeń w czasie trwania robót.</w:t>
      </w:r>
    </w:p>
    <w:p w:rsidR="00600319" w:rsidRDefault="00600319" w:rsidP="00600319">
      <w:pPr>
        <w:spacing w:after="0" w:line="240" w:lineRule="auto"/>
        <w:jc w:val="both"/>
      </w:pPr>
      <w:r>
        <w:t>Wszystkie prace pomiarowe konieczne dla prawidłowej realizacji robót należą do obowiązków Wykonawcy.</w:t>
      </w:r>
    </w:p>
    <w:p w:rsidR="00600319" w:rsidRPr="006604A2" w:rsidRDefault="00600319" w:rsidP="00600319">
      <w:pPr>
        <w:spacing w:after="0" w:line="240" w:lineRule="auto"/>
        <w:jc w:val="both"/>
        <w:rPr>
          <w:b/>
        </w:rPr>
      </w:pPr>
      <w:r w:rsidRPr="006604A2">
        <w:rPr>
          <w:b/>
        </w:rPr>
        <w:t>6.1.6. Kontrola jakości</w:t>
      </w:r>
    </w:p>
    <w:p w:rsidR="00600319" w:rsidRDefault="00600319" w:rsidP="00600319">
      <w:pPr>
        <w:spacing w:after="0" w:line="240" w:lineRule="auto"/>
        <w:jc w:val="both"/>
      </w:pPr>
      <w:r>
        <w:t xml:space="preserve">Wymagania ogólne dotyczące Kontroli jakości Robót podano w punkcie  5.7. Ogólnych Wymagań Dotyczących Robót. Kontrolę jakości Robót należy prowadzić według ogólnych zasad określonych w instrukcjach i wytycznych </w:t>
      </w:r>
      <w:proofErr w:type="spellStart"/>
      <w:r>
        <w:t>GUGiK</w:t>
      </w:r>
      <w:proofErr w:type="spellEnd"/>
      <w:r>
        <w:t>.</w:t>
      </w:r>
    </w:p>
    <w:p w:rsidR="00600319" w:rsidRPr="006604A2" w:rsidRDefault="00600319" w:rsidP="00600319">
      <w:pPr>
        <w:spacing w:after="0" w:line="240" w:lineRule="auto"/>
        <w:jc w:val="both"/>
        <w:rPr>
          <w:b/>
        </w:rPr>
      </w:pPr>
      <w:r w:rsidRPr="006604A2">
        <w:rPr>
          <w:b/>
        </w:rPr>
        <w:t>6.1.7. Odbiór robót</w:t>
      </w:r>
    </w:p>
    <w:p w:rsidR="00600319" w:rsidRDefault="00600319" w:rsidP="00600319">
      <w:pPr>
        <w:spacing w:after="0" w:line="240" w:lineRule="auto"/>
        <w:jc w:val="both"/>
      </w:pPr>
      <w:r>
        <w:t>Ogólne wymagania w zakresie odbioru robót podano w punkcie 5.9. Ogólnych Wymagań Dotyczących Robót.</w:t>
      </w:r>
    </w:p>
    <w:p w:rsidR="00600319" w:rsidRPr="00DF30F7" w:rsidRDefault="00600319" w:rsidP="00600319">
      <w:pPr>
        <w:spacing w:after="0" w:line="240" w:lineRule="auto"/>
        <w:jc w:val="both"/>
        <w:rPr>
          <w:b/>
        </w:rPr>
      </w:pPr>
      <w:r w:rsidRPr="00DF30F7">
        <w:rPr>
          <w:b/>
        </w:rPr>
        <w:t>6.1.8. Podstawa płatności</w:t>
      </w:r>
    </w:p>
    <w:p w:rsidR="00600319" w:rsidRDefault="00600319" w:rsidP="00600319">
      <w:pPr>
        <w:spacing w:after="0" w:line="240" w:lineRule="auto"/>
        <w:jc w:val="both"/>
      </w:pPr>
      <w:r>
        <w:t>Zasady i wymagania ogólne dotyczące płatności realizowane będą zgodnie z treścią zawartego kontraktu (zawartą umową) na roboty budowlane.</w:t>
      </w:r>
    </w:p>
    <w:p w:rsidR="00600319" w:rsidRPr="006604A2" w:rsidRDefault="00600319" w:rsidP="00600319">
      <w:pPr>
        <w:spacing w:after="0" w:line="240" w:lineRule="auto"/>
        <w:jc w:val="both"/>
        <w:rPr>
          <w:b/>
        </w:rPr>
      </w:pPr>
      <w:r w:rsidRPr="006604A2">
        <w:rPr>
          <w:b/>
        </w:rPr>
        <w:t>6.1.</w:t>
      </w:r>
      <w:r>
        <w:rPr>
          <w:b/>
        </w:rPr>
        <w:t>9</w:t>
      </w:r>
      <w:r w:rsidRPr="006604A2">
        <w:rPr>
          <w:b/>
        </w:rPr>
        <w:t>. Przepisy związane</w:t>
      </w:r>
    </w:p>
    <w:p w:rsidR="00600319" w:rsidRDefault="00600319" w:rsidP="00600319">
      <w:pPr>
        <w:spacing w:after="0" w:line="240" w:lineRule="auto"/>
        <w:jc w:val="both"/>
      </w:pPr>
      <w:r>
        <w:t>•</w:t>
      </w:r>
      <w:r>
        <w:tab/>
        <w:t xml:space="preserve">Ustawa z dnia 17 maja 1989 r. – Prawo geodezyjne i kartograficzne </w:t>
      </w:r>
      <w:r w:rsidRPr="006604A2">
        <w:t>Obwieszczenie Marszałka Sejmu Rzeczypospolitej Polskiej z dnia 12 września 2016 r. w sprawie ogłoszenia jednolitego tekstu ustawy – Prawo geodezyjne i kartograficzne</w:t>
      </w:r>
      <w:r w:rsidR="00EB6A3E">
        <w:t xml:space="preserve"> </w:t>
      </w:r>
      <w:r w:rsidRPr="006604A2">
        <w:t>Dz.U. 2016 poz. 1629</w:t>
      </w:r>
    </w:p>
    <w:p w:rsidR="00600319" w:rsidRDefault="00600319" w:rsidP="00600319">
      <w:pPr>
        <w:spacing w:after="0" w:line="240" w:lineRule="auto"/>
        <w:jc w:val="both"/>
      </w:pPr>
      <w:r>
        <w:t>•</w:t>
      </w:r>
      <w:r>
        <w:tab/>
        <w:t>Rozporządzenie Ministra Administracji i Cyfryzacji  z dnia 14 lutego 2012 r. w sprawie osnów geodezyjnych, grawimetrycznych i magnetycznych. (Dz. U. z 2012r , poz. 352).</w:t>
      </w:r>
    </w:p>
    <w:p w:rsidR="00600319" w:rsidRDefault="00600319" w:rsidP="00600319">
      <w:pPr>
        <w:spacing w:after="0" w:line="240" w:lineRule="auto"/>
        <w:jc w:val="both"/>
      </w:pPr>
      <w:r>
        <w:t>•</w:t>
      </w:r>
      <w:r>
        <w:tab/>
        <w:t>O-1 Ogólne zasady wykonywania prac geodezyjnych (z 1979 r., ze zmianą z 1983 r.). czwarte 1988</w:t>
      </w:r>
    </w:p>
    <w:p w:rsidR="00600319" w:rsidRDefault="00600319" w:rsidP="00600319">
      <w:pPr>
        <w:spacing w:after="0" w:line="240" w:lineRule="auto"/>
        <w:jc w:val="both"/>
      </w:pPr>
      <w:r>
        <w:t>•</w:t>
      </w:r>
      <w:r>
        <w:tab/>
        <w:t>O-2 Ogólne zasady opracowania map dla celów gospodarczych (z 1979 r., ze zmianą z 1983 r.). trzecie 1987</w:t>
      </w:r>
    </w:p>
    <w:p w:rsidR="00600319" w:rsidRDefault="00600319" w:rsidP="00600319">
      <w:pPr>
        <w:spacing w:after="0" w:line="240" w:lineRule="auto"/>
        <w:jc w:val="both"/>
      </w:pPr>
      <w:r>
        <w:t>•</w:t>
      </w:r>
      <w:r>
        <w:tab/>
        <w:t>O-3 Zasady kompletowania dokumentacji geodezyjnej i kartograficznej (z 1992 r.). drugie 1992</w:t>
      </w:r>
    </w:p>
    <w:p w:rsidR="00600319" w:rsidRDefault="00600319" w:rsidP="00600319">
      <w:pPr>
        <w:spacing w:after="0" w:line="240" w:lineRule="auto"/>
        <w:jc w:val="both"/>
      </w:pPr>
      <w:r>
        <w:t>•</w:t>
      </w:r>
      <w:r>
        <w:tab/>
        <w:t>O-4 Zasady prowadzenia państwowego zasobu geodezyjnego i kartograficznego (z 1987 r.). drugie 1987</w:t>
      </w:r>
    </w:p>
    <w:p w:rsidR="00600319" w:rsidRDefault="00600319" w:rsidP="00600319">
      <w:pPr>
        <w:spacing w:after="0" w:line="240" w:lineRule="auto"/>
        <w:jc w:val="both"/>
      </w:pPr>
      <w:r>
        <w:t>•</w:t>
      </w:r>
      <w:r>
        <w:tab/>
        <w:t>G-1 Pozioma osnowa geodezyjna (z 1979 r., ze zmianą z 1983 r.). czwarte 1986</w:t>
      </w:r>
    </w:p>
    <w:p w:rsidR="00600319" w:rsidRDefault="00600319" w:rsidP="00600319">
      <w:pPr>
        <w:spacing w:after="0" w:line="240" w:lineRule="auto"/>
        <w:jc w:val="both"/>
      </w:pPr>
      <w:r>
        <w:t>•</w:t>
      </w:r>
      <w:r>
        <w:tab/>
        <w:t>G-2 Wysokościowa osnowa geodezyjna (z 1980 r., ze zmianą z 1983 r.). czwarte 1988</w:t>
      </w:r>
    </w:p>
    <w:p w:rsidR="00600319" w:rsidRDefault="00600319" w:rsidP="00600319">
      <w:pPr>
        <w:spacing w:after="0" w:line="240" w:lineRule="auto"/>
        <w:jc w:val="both"/>
      </w:pPr>
      <w:r>
        <w:t>•</w:t>
      </w:r>
      <w:r>
        <w:tab/>
        <w:t>G-3 Geodezyjna obsługa inwestycji (z 1980 r.). piąte 1988</w:t>
      </w:r>
    </w:p>
    <w:p w:rsidR="00600319" w:rsidRDefault="00600319" w:rsidP="00600319">
      <w:pPr>
        <w:spacing w:after="0" w:line="240" w:lineRule="auto"/>
        <w:jc w:val="both"/>
      </w:pPr>
      <w:r>
        <w:t>•</w:t>
      </w:r>
      <w:r>
        <w:tab/>
        <w:t>G-4 Pomiary sytuacyjne i wysokościowe (z 1979 r., ze zmianą z 1983 r.). trzecie 1988</w:t>
      </w:r>
    </w:p>
    <w:p w:rsidR="00600319" w:rsidRPr="004C1A08" w:rsidRDefault="00600319" w:rsidP="00600319">
      <w:pPr>
        <w:spacing w:after="0" w:line="240" w:lineRule="auto"/>
        <w:jc w:val="both"/>
      </w:pPr>
      <w:r w:rsidRPr="004C1A08">
        <w:t>•</w:t>
      </w:r>
      <w:r w:rsidRPr="004C1A08">
        <w:tab/>
        <w:t>G-7 Geodezyjna ewidencja sieci uzbrojenia terenu (z 1998 r.). pierwsze 1998</w:t>
      </w:r>
    </w:p>
    <w:p w:rsidR="00600319" w:rsidRPr="004C1A08" w:rsidRDefault="00600319" w:rsidP="00420AD5">
      <w:pPr>
        <w:pStyle w:val="Nagwek3"/>
      </w:pPr>
      <w:bookmarkStart w:id="45" w:name="_Toc496353472"/>
      <w:r w:rsidRPr="004C1A08">
        <w:t>6.2. Rozbiórki</w:t>
      </w:r>
      <w:bookmarkEnd w:id="45"/>
    </w:p>
    <w:p w:rsidR="00600319" w:rsidRPr="004C1A08" w:rsidRDefault="00600319" w:rsidP="00600319">
      <w:pPr>
        <w:spacing w:after="0" w:line="240" w:lineRule="auto"/>
        <w:jc w:val="both"/>
        <w:rPr>
          <w:b/>
        </w:rPr>
      </w:pPr>
      <w:r w:rsidRPr="004C1A08">
        <w:rPr>
          <w:b/>
        </w:rPr>
        <w:t>6.2.1. Wstęp</w:t>
      </w:r>
    </w:p>
    <w:p w:rsidR="00600319" w:rsidRPr="004C1A08" w:rsidRDefault="00600319" w:rsidP="00600319">
      <w:pPr>
        <w:spacing w:after="0" w:line="240" w:lineRule="auto"/>
        <w:jc w:val="both"/>
        <w:rPr>
          <w:b/>
        </w:rPr>
      </w:pPr>
      <w:r w:rsidRPr="004C1A08">
        <w:rPr>
          <w:b/>
        </w:rPr>
        <w:t xml:space="preserve">6.2.1.1. Przedmiot </w:t>
      </w:r>
    </w:p>
    <w:p w:rsidR="00600319" w:rsidRPr="004C1A08" w:rsidRDefault="00600319" w:rsidP="00600319">
      <w:pPr>
        <w:spacing w:after="0" w:line="240" w:lineRule="auto"/>
        <w:jc w:val="both"/>
      </w:pPr>
      <w:r w:rsidRPr="004C1A08">
        <w:t>Przedmiotem niniejszego rozdziału  PFU są wymagania techniczne dotyczące wykonania i odbioru  robót rozbiórkowych.</w:t>
      </w:r>
    </w:p>
    <w:p w:rsidR="00600319" w:rsidRPr="004C1A08" w:rsidRDefault="00600319" w:rsidP="00600319">
      <w:pPr>
        <w:spacing w:after="0" w:line="240" w:lineRule="auto"/>
        <w:jc w:val="both"/>
        <w:rPr>
          <w:b/>
        </w:rPr>
      </w:pPr>
      <w:r w:rsidRPr="004C1A08">
        <w:rPr>
          <w:b/>
        </w:rPr>
        <w:t xml:space="preserve">6.2.1.2. Zakres stosowania </w:t>
      </w:r>
    </w:p>
    <w:p w:rsidR="00600319" w:rsidRPr="004C1A08" w:rsidRDefault="00600319" w:rsidP="00600319">
      <w:pPr>
        <w:spacing w:after="0" w:line="240" w:lineRule="auto"/>
        <w:jc w:val="both"/>
      </w:pPr>
      <w:r w:rsidRPr="004C1A08">
        <w:t>PFU  jest stosowana jako dokument przetargowy i kontraktowy przy zlecaniu i realizacji robót.</w:t>
      </w:r>
    </w:p>
    <w:p w:rsidR="00600319" w:rsidRPr="00346617" w:rsidRDefault="00600319" w:rsidP="00600319">
      <w:pPr>
        <w:spacing w:after="0" w:line="240" w:lineRule="auto"/>
        <w:jc w:val="both"/>
        <w:rPr>
          <w:b/>
        </w:rPr>
      </w:pPr>
      <w:r w:rsidRPr="004C1A08">
        <w:rPr>
          <w:b/>
        </w:rPr>
        <w:t>6.2.1.3. Zakres robót objętych PFU</w:t>
      </w:r>
    </w:p>
    <w:p w:rsidR="00600319" w:rsidRDefault="00600319" w:rsidP="00600319">
      <w:pPr>
        <w:spacing w:after="0" w:line="240" w:lineRule="auto"/>
        <w:jc w:val="both"/>
      </w:pPr>
      <w:r>
        <w:t>Roboty, których  dotyczy PFU obejmują wszystkie czynności umożliwiające i mające na celu wykonanie robót rozbiórkowych występujących w obiekcie objętym kontraktem.</w:t>
      </w:r>
    </w:p>
    <w:p w:rsidR="00600319" w:rsidRDefault="00600319" w:rsidP="00600319">
      <w:pPr>
        <w:spacing w:after="0" w:line="240" w:lineRule="auto"/>
        <w:jc w:val="both"/>
      </w:pPr>
      <w:r w:rsidRPr="00027D78">
        <w:t>W zakres tych robót wchodzą:</w:t>
      </w:r>
    </w:p>
    <w:p w:rsidR="00600319" w:rsidRPr="00760E0E" w:rsidRDefault="00600319" w:rsidP="00600319">
      <w:pPr>
        <w:spacing w:after="0" w:line="240" w:lineRule="auto"/>
        <w:jc w:val="both"/>
      </w:pPr>
      <w:r w:rsidRPr="00760E0E">
        <w:t>- rozbiórka stacji zlewczej</w:t>
      </w:r>
    </w:p>
    <w:p w:rsidR="00600319" w:rsidRPr="00760E0E" w:rsidRDefault="00600319" w:rsidP="00600319">
      <w:pPr>
        <w:spacing w:after="0" w:line="240" w:lineRule="auto"/>
        <w:jc w:val="both"/>
      </w:pPr>
      <w:r w:rsidRPr="00760E0E">
        <w:t>- rozbiórka poletka piasku</w:t>
      </w:r>
    </w:p>
    <w:p w:rsidR="00600319" w:rsidRPr="00760E0E" w:rsidRDefault="00600319" w:rsidP="00600319">
      <w:pPr>
        <w:spacing w:after="0" w:line="240" w:lineRule="auto"/>
        <w:jc w:val="both"/>
      </w:pPr>
      <w:r w:rsidRPr="00760E0E">
        <w:t>- rozbiórka poletek osadowych</w:t>
      </w:r>
    </w:p>
    <w:p w:rsidR="00600319" w:rsidRPr="00760E0E" w:rsidRDefault="00600319" w:rsidP="00600319">
      <w:pPr>
        <w:spacing w:after="0" w:line="240" w:lineRule="auto"/>
        <w:jc w:val="both"/>
      </w:pPr>
      <w:r w:rsidRPr="00760E0E">
        <w:t xml:space="preserve">- rozbiórka instalacji oraz pomostów i barier bloku biologicznego </w:t>
      </w:r>
    </w:p>
    <w:p w:rsidR="00600319" w:rsidRDefault="00600319" w:rsidP="00600319">
      <w:pPr>
        <w:spacing w:after="0" w:line="240" w:lineRule="auto"/>
        <w:jc w:val="both"/>
      </w:pPr>
      <w:r w:rsidRPr="00760E0E">
        <w:t>- rozbiórka elementów ścian, okien, drzwi, bram i instalacji  budynku techniczno-socjalnego</w:t>
      </w:r>
    </w:p>
    <w:p w:rsidR="00600319" w:rsidRDefault="00600319" w:rsidP="00600319">
      <w:pPr>
        <w:spacing w:after="0" w:line="240" w:lineRule="auto"/>
        <w:jc w:val="both"/>
      </w:pPr>
      <w:r>
        <w:t>-  rozbiórka sieci i ich uzbrojenia kolidujących z projektowaną inwestycją</w:t>
      </w:r>
    </w:p>
    <w:p w:rsidR="00600319" w:rsidRDefault="00600319" w:rsidP="00600319">
      <w:pPr>
        <w:spacing w:after="0" w:line="240" w:lineRule="auto"/>
        <w:jc w:val="both"/>
      </w:pPr>
      <w:r>
        <w:t>- rozbiórka nawierzchni dróg</w:t>
      </w:r>
    </w:p>
    <w:p w:rsidR="00600319" w:rsidRDefault="00600319" w:rsidP="00600319">
      <w:pPr>
        <w:spacing w:after="0" w:line="240" w:lineRule="auto"/>
        <w:jc w:val="both"/>
      </w:pPr>
      <w:r>
        <w:t>- rozbiórka ogrodzeń</w:t>
      </w:r>
    </w:p>
    <w:p w:rsidR="00600319" w:rsidRPr="00346617" w:rsidRDefault="00600319" w:rsidP="00600319">
      <w:pPr>
        <w:spacing w:after="0" w:line="240" w:lineRule="auto"/>
        <w:jc w:val="both"/>
        <w:rPr>
          <w:b/>
        </w:rPr>
      </w:pPr>
      <w:r w:rsidRPr="00346617">
        <w:rPr>
          <w:b/>
        </w:rPr>
        <w:t>6.2.1.4.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346617" w:rsidRDefault="00600319" w:rsidP="00600319">
      <w:pPr>
        <w:spacing w:after="0" w:line="240" w:lineRule="auto"/>
        <w:jc w:val="both"/>
        <w:rPr>
          <w:b/>
        </w:rPr>
      </w:pPr>
      <w:r w:rsidRPr="00346617">
        <w:rPr>
          <w:b/>
        </w:rPr>
        <w:t>6.2.1.5. Ogólne wymagania dotyczące robót</w:t>
      </w:r>
    </w:p>
    <w:p w:rsidR="00600319" w:rsidRDefault="00600319" w:rsidP="00600319">
      <w:pPr>
        <w:spacing w:after="0" w:line="240" w:lineRule="auto"/>
        <w:jc w:val="both"/>
      </w:pPr>
      <w:r>
        <w:t>Przed przystąpieniem przez Wykonawcę do wykonywania robót rozbiórkowych Wykonawca z udziałem Inspektora wskażą urządzenia i materiały przydatne do użycia, których rozbiórka musi być prowadzona z należytą ostrożnością.</w:t>
      </w:r>
    </w:p>
    <w:p w:rsidR="00600319" w:rsidRDefault="00600319" w:rsidP="00600319">
      <w:pPr>
        <w:spacing w:after="0" w:line="240" w:lineRule="auto"/>
        <w:jc w:val="both"/>
      </w:pPr>
      <w:r>
        <w:t>Zamawiający nie wyraża zgody na wykonywanie robót rozbiórkowych metodą wybuchową.</w:t>
      </w:r>
    </w:p>
    <w:p w:rsidR="00600319" w:rsidRDefault="00600319" w:rsidP="00600319">
      <w:pPr>
        <w:spacing w:after="0" w:line="240" w:lineRule="auto"/>
        <w:jc w:val="both"/>
      </w:pPr>
      <w:r>
        <w:t>Wykonawca jest odpowiedzialny za jakość wykonania robót oraz za zgodność z Dokumentacją Projektową. Wprowadzenie jakichkolwiek odstępstw od tych dokumentów wymaga akceptacji Inspektora.</w:t>
      </w:r>
    </w:p>
    <w:p w:rsidR="00600319" w:rsidRDefault="00600319" w:rsidP="00600319">
      <w:pPr>
        <w:spacing w:after="0" w:line="240" w:lineRule="auto"/>
        <w:jc w:val="both"/>
      </w:pPr>
      <w:bookmarkStart w:id="46" w:name="_Hlk495860462"/>
      <w:r>
        <w:t>Wykonawca zwróci się do Zamawiającego z wnioskiem zawierającym listę urządzeń i materiałów przeznaczonych do demontażu. Zamawiający na tej podstawie zdecyduje, które z nich należy usunąć jako odpady, a które będą przeznaczone do ponownego użycia przez Zamawiającego.</w:t>
      </w:r>
    </w:p>
    <w:bookmarkEnd w:id="46"/>
    <w:p w:rsidR="00600319" w:rsidRPr="00346617" w:rsidRDefault="00600319" w:rsidP="00600319">
      <w:pPr>
        <w:spacing w:after="0" w:line="240" w:lineRule="auto"/>
        <w:jc w:val="both"/>
        <w:rPr>
          <w:b/>
        </w:rPr>
      </w:pPr>
      <w:r w:rsidRPr="00346617">
        <w:rPr>
          <w:b/>
        </w:rPr>
        <w:t>6.2.2. Materiały</w:t>
      </w:r>
    </w:p>
    <w:p w:rsidR="00600319" w:rsidRDefault="00600319" w:rsidP="00600319">
      <w:pPr>
        <w:spacing w:after="0" w:line="240" w:lineRule="auto"/>
        <w:jc w:val="both"/>
      </w:pPr>
      <w:r>
        <w:t>Ogólne wymagania dotyczące materiałów podano w części ogólnej.</w:t>
      </w:r>
    </w:p>
    <w:p w:rsidR="00600319" w:rsidRPr="00346617" w:rsidRDefault="00600319" w:rsidP="00600319">
      <w:pPr>
        <w:spacing w:after="0" w:line="240" w:lineRule="auto"/>
        <w:jc w:val="both"/>
        <w:rPr>
          <w:b/>
        </w:rPr>
      </w:pPr>
      <w:r w:rsidRPr="00346617">
        <w:rPr>
          <w:b/>
        </w:rPr>
        <w:t>6.2.3. Sprzęt</w:t>
      </w:r>
    </w:p>
    <w:p w:rsidR="00600319" w:rsidRDefault="00600319" w:rsidP="00600319">
      <w:pPr>
        <w:spacing w:after="0" w:line="240" w:lineRule="auto"/>
        <w:jc w:val="both"/>
      </w:pPr>
      <w:r>
        <w:t>Ogólne wymagania dotyczące sprzętu podano w części ogólnej PFU.</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 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rsidR="00600319" w:rsidRDefault="00600319" w:rsidP="00600319">
      <w:pPr>
        <w:spacing w:after="0" w:line="240" w:lineRule="auto"/>
        <w:jc w:val="both"/>
      </w:pPr>
      <w:r>
        <w:t xml:space="preserve">Do wykonania robót związanych z rozbiórką mogą być wykorzystane: </w:t>
      </w:r>
    </w:p>
    <w:p w:rsidR="00600319" w:rsidRDefault="00600319" w:rsidP="00600319">
      <w:pPr>
        <w:spacing w:after="0" w:line="240" w:lineRule="auto"/>
        <w:jc w:val="both"/>
      </w:pPr>
      <w:r>
        <w:t>•</w:t>
      </w:r>
      <w:r>
        <w:tab/>
        <w:t xml:space="preserve">koparki, </w:t>
      </w:r>
    </w:p>
    <w:p w:rsidR="00600319" w:rsidRDefault="00600319" w:rsidP="00600319">
      <w:pPr>
        <w:spacing w:after="0" w:line="240" w:lineRule="auto"/>
        <w:jc w:val="both"/>
      </w:pPr>
      <w:r>
        <w:t>•</w:t>
      </w:r>
      <w:r>
        <w:tab/>
        <w:t xml:space="preserve">spycharki, </w:t>
      </w:r>
    </w:p>
    <w:p w:rsidR="00600319" w:rsidRDefault="00600319" w:rsidP="00600319">
      <w:pPr>
        <w:spacing w:after="0" w:line="240" w:lineRule="auto"/>
        <w:jc w:val="both"/>
      </w:pPr>
      <w:r>
        <w:t>•</w:t>
      </w:r>
      <w:r>
        <w:tab/>
        <w:t xml:space="preserve">ładowarki, </w:t>
      </w:r>
    </w:p>
    <w:p w:rsidR="00600319" w:rsidRDefault="00600319" w:rsidP="00600319">
      <w:pPr>
        <w:spacing w:after="0" w:line="240" w:lineRule="auto"/>
        <w:jc w:val="both"/>
      </w:pPr>
      <w:r>
        <w:t>•</w:t>
      </w:r>
      <w:r>
        <w:tab/>
        <w:t>dźwigi samojezdne,</w:t>
      </w:r>
    </w:p>
    <w:p w:rsidR="00600319" w:rsidRDefault="00600319" w:rsidP="00600319">
      <w:pPr>
        <w:spacing w:after="0" w:line="240" w:lineRule="auto"/>
        <w:jc w:val="both"/>
      </w:pPr>
      <w:r>
        <w:t>•</w:t>
      </w:r>
      <w:r>
        <w:tab/>
        <w:t xml:space="preserve">samochody ciężarowe, </w:t>
      </w:r>
    </w:p>
    <w:p w:rsidR="00600319" w:rsidRDefault="00600319" w:rsidP="00600319">
      <w:pPr>
        <w:spacing w:after="0" w:line="240" w:lineRule="auto"/>
        <w:jc w:val="both"/>
      </w:pPr>
      <w:r>
        <w:t>•</w:t>
      </w:r>
      <w:r>
        <w:tab/>
        <w:t>samochody asenizacyjne,</w:t>
      </w:r>
    </w:p>
    <w:p w:rsidR="00600319" w:rsidRDefault="00600319" w:rsidP="00600319">
      <w:pPr>
        <w:spacing w:after="0" w:line="240" w:lineRule="auto"/>
        <w:jc w:val="both"/>
      </w:pPr>
      <w:r>
        <w:t>•</w:t>
      </w:r>
      <w:r>
        <w:tab/>
        <w:t>samochody do czyszczenia kanalizacji „WUKO”,</w:t>
      </w:r>
    </w:p>
    <w:p w:rsidR="00600319" w:rsidRDefault="00600319" w:rsidP="00600319">
      <w:pPr>
        <w:spacing w:after="0" w:line="240" w:lineRule="auto"/>
        <w:jc w:val="both"/>
      </w:pPr>
      <w:r>
        <w:t>•</w:t>
      </w:r>
      <w:r>
        <w:tab/>
        <w:t xml:space="preserve">zrywarki, </w:t>
      </w:r>
    </w:p>
    <w:p w:rsidR="00600319" w:rsidRDefault="00600319" w:rsidP="00600319">
      <w:pPr>
        <w:spacing w:after="0" w:line="240" w:lineRule="auto"/>
        <w:jc w:val="both"/>
      </w:pPr>
      <w:r>
        <w:t>•</w:t>
      </w:r>
      <w:r>
        <w:tab/>
        <w:t xml:space="preserve">młoty pneumatyczne, </w:t>
      </w:r>
    </w:p>
    <w:p w:rsidR="00600319" w:rsidRDefault="00600319" w:rsidP="00600319">
      <w:pPr>
        <w:spacing w:after="0" w:line="240" w:lineRule="auto"/>
        <w:jc w:val="both"/>
      </w:pPr>
      <w:r>
        <w:t>•</w:t>
      </w:r>
      <w:r>
        <w:tab/>
        <w:t>piły mechaniczne,</w:t>
      </w:r>
    </w:p>
    <w:p w:rsidR="00600319" w:rsidRDefault="00600319" w:rsidP="00600319">
      <w:pPr>
        <w:spacing w:after="0" w:line="240" w:lineRule="auto"/>
        <w:jc w:val="both"/>
      </w:pPr>
      <w:r>
        <w:t>•</w:t>
      </w:r>
      <w:r>
        <w:tab/>
        <w:t xml:space="preserve">agregaty pompowe, </w:t>
      </w:r>
    </w:p>
    <w:p w:rsidR="00600319" w:rsidRDefault="00600319" w:rsidP="00600319">
      <w:pPr>
        <w:spacing w:after="0" w:line="240" w:lineRule="auto"/>
        <w:jc w:val="both"/>
      </w:pPr>
      <w:r>
        <w:t>•</w:t>
      </w:r>
      <w:r>
        <w:tab/>
        <w:t>kontenery do gromadzenia odpadów,</w:t>
      </w:r>
    </w:p>
    <w:p w:rsidR="00600319" w:rsidRDefault="00600319" w:rsidP="00600319">
      <w:pPr>
        <w:spacing w:after="0" w:line="240" w:lineRule="auto"/>
        <w:jc w:val="both"/>
      </w:pPr>
      <w:r>
        <w:t>•</w:t>
      </w:r>
      <w:r>
        <w:tab/>
        <w:t>drobne sprzęty mechaniczne do wykonywania robót sposobem ręcznym,</w:t>
      </w:r>
    </w:p>
    <w:p w:rsidR="00600319" w:rsidRDefault="00600319" w:rsidP="00600319">
      <w:pPr>
        <w:spacing w:after="0" w:line="240" w:lineRule="auto"/>
        <w:jc w:val="both"/>
      </w:pPr>
      <w:r>
        <w:t>•</w:t>
      </w:r>
      <w:r>
        <w:tab/>
        <w:t>inny sprzęt zaakceptowany przez Inspektora.</w:t>
      </w:r>
    </w:p>
    <w:p w:rsidR="00600319" w:rsidRPr="00346617" w:rsidRDefault="00600319" w:rsidP="00600319">
      <w:pPr>
        <w:spacing w:after="0" w:line="240" w:lineRule="auto"/>
        <w:jc w:val="both"/>
        <w:rPr>
          <w:b/>
        </w:rPr>
      </w:pPr>
      <w:r w:rsidRPr="00346617">
        <w:rPr>
          <w:b/>
        </w:rPr>
        <w:t>6.2.4. Transport</w:t>
      </w:r>
    </w:p>
    <w:p w:rsidR="00600319" w:rsidRDefault="00600319" w:rsidP="00600319">
      <w:pPr>
        <w:spacing w:after="0" w:line="240" w:lineRule="auto"/>
        <w:jc w:val="both"/>
      </w:pPr>
      <w:r>
        <w:t>Ogólne wymagania dotyczące transportu podano części ogólnej PFU.</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 xml:space="preserve">Przy ruchu po drogach publicznych pojazdy muszą spełniać wymagania przepisów ruchu drogowego tak pod względem formalnym jak i rzeczowym. Materiał z rozbiórki można przewozić dowolnymi środkami transportu do tego przystosowanymi. Transport odpadów niebezpiecznych winien odbywać się specjalistycznymi środkami transportu lub w szczelnie zamkniętych kontenerach. </w:t>
      </w:r>
    </w:p>
    <w:p w:rsidR="00600319" w:rsidRPr="00F86E6A" w:rsidRDefault="00600319" w:rsidP="00600319">
      <w:pPr>
        <w:spacing w:after="0" w:line="240" w:lineRule="auto"/>
        <w:jc w:val="both"/>
        <w:rPr>
          <w:b/>
        </w:rPr>
      </w:pPr>
      <w:r w:rsidRPr="00F86E6A">
        <w:rPr>
          <w:b/>
        </w:rPr>
        <w:t>6.2.5. Wykonanie robót</w:t>
      </w:r>
    </w:p>
    <w:p w:rsidR="00600319" w:rsidRDefault="00600319" w:rsidP="00600319">
      <w:pPr>
        <w:spacing w:after="0" w:line="240" w:lineRule="auto"/>
        <w:jc w:val="both"/>
      </w:pPr>
      <w:r>
        <w:t xml:space="preserve">Roboty rozbiórkowe obejmują usunięcie z terenu budowy wszystkich zbędnych elementów (rozbiórkę), wydobycie gruzu, segregację wszelkich odpadów i załadunek na środki transportowe, wywóz i utylizację lub składowanie odpadów zgodnie z Dokumentacją Projektową lub w sposób wskazany przez Inspektora. </w:t>
      </w:r>
    </w:p>
    <w:p w:rsidR="00600319" w:rsidRDefault="00600319" w:rsidP="00600319">
      <w:pPr>
        <w:spacing w:after="0" w:line="240" w:lineRule="auto"/>
        <w:jc w:val="both"/>
      </w:pPr>
      <w:r>
        <w:t>Roboty rozbiórkowe można wykonywać mechanicznie lub ręcznie w sposób określony w dokumentacji projektowej lub przez Inspektora. Wszystkie elementy możliwe do powtórnego wykorzystania powinny być usuwane bez powodowania zbędnych uszkodzeń. O ile uzyskane elementy nie stają się własnością Wykonawcy powinien on przewieźć je na miejsce wskazane przez Inspektora. Elementy i materiały, które stają się własnością Wykonawcy powinny być usunięte z terenu budowy. Doły (wykopy) powstałe po rozbiórce znajdujące się w miejscach gdzie zgodnie z Dokumentacją Projektową będą wykonane wykopy powinny być tymczasowo zabezpieczone. W szczególności należy zapobiec gromadzeniu się w nich wody opadowej. Doły w miejscach, gdzie nie przewiduje się wykonania wykopów pod projektowane obiekty liniowe należy wypełnić warstwowo odpowiednim gruntem do poziomu otaczającego terenu i zagęścić.</w:t>
      </w:r>
    </w:p>
    <w:p w:rsidR="00600319" w:rsidRDefault="00600319" w:rsidP="00600319">
      <w:pPr>
        <w:spacing w:after="0" w:line="240" w:lineRule="auto"/>
        <w:jc w:val="both"/>
      </w:pPr>
      <w:r>
        <w:t>Rozbiórka wszelkich obiektów i konstrukcji winna być wykonana sposobem ręcznym i mechanicznym, przez rozkuwanie lub zwalanie.</w:t>
      </w:r>
    </w:p>
    <w:p w:rsidR="00600319" w:rsidRDefault="00600319" w:rsidP="00600319">
      <w:pPr>
        <w:spacing w:after="0" w:line="240" w:lineRule="auto"/>
        <w:jc w:val="both"/>
      </w:pPr>
      <w:r>
        <w:t>Jeśli Dokumentacja Projektowa nie zawiera dokumentacji inwentaryzacyjnej lub/i rozbiórkowej, Inspektor może polecić Wykonawcy sporządzenie takiej dokumentacji.</w:t>
      </w:r>
    </w:p>
    <w:p w:rsidR="00600319" w:rsidRPr="00F86E6A" w:rsidRDefault="00600319" w:rsidP="00600319">
      <w:pPr>
        <w:spacing w:after="0" w:line="240" w:lineRule="auto"/>
        <w:jc w:val="both"/>
        <w:rPr>
          <w:u w:val="single"/>
        </w:rPr>
      </w:pPr>
      <w:r w:rsidRPr="00F86E6A">
        <w:rPr>
          <w:u w:val="single"/>
        </w:rPr>
        <w:t>W przypadku Robót rozbiórkowych obiektów liniowych należy dokonać:</w:t>
      </w:r>
    </w:p>
    <w:p w:rsidR="00600319" w:rsidRDefault="00600319" w:rsidP="00600319">
      <w:pPr>
        <w:spacing w:after="0" w:line="240" w:lineRule="auto"/>
        <w:jc w:val="both"/>
      </w:pPr>
      <w:r>
        <w:t>•</w:t>
      </w:r>
      <w:r>
        <w:tab/>
        <w:t>odkopania elementu,</w:t>
      </w:r>
    </w:p>
    <w:p w:rsidR="00600319" w:rsidRDefault="00600319" w:rsidP="00600319">
      <w:pPr>
        <w:spacing w:after="0" w:line="240" w:lineRule="auto"/>
        <w:jc w:val="both"/>
      </w:pPr>
      <w:r>
        <w:t>•</w:t>
      </w:r>
      <w:r>
        <w:tab/>
        <w:t>ewentualnego ustawienia przenośnych rusztowań,</w:t>
      </w:r>
    </w:p>
    <w:p w:rsidR="00600319" w:rsidRDefault="00600319" w:rsidP="00600319">
      <w:pPr>
        <w:spacing w:after="0" w:line="240" w:lineRule="auto"/>
        <w:jc w:val="both"/>
      </w:pPr>
      <w:r>
        <w:t>•</w:t>
      </w:r>
      <w:r>
        <w:tab/>
        <w:t>rozbicia/demontażu elementów, których nie przewiduje się odzyskać, w sposób ręczny lub mechaniczny z przecięciem prętów zbrojeniowych i ich odgięciem,</w:t>
      </w:r>
    </w:p>
    <w:p w:rsidR="00600319" w:rsidRDefault="00600319" w:rsidP="00600319">
      <w:pPr>
        <w:spacing w:after="0" w:line="240" w:lineRule="auto"/>
        <w:jc w:val="both"/>
      </w:pPr>
      <w:r>
        <w:t>•</w:t>
      </w:r>
      <w:r>
        <w:tab/>
        <w:t>demontażu i dezynfekcji prefabrykowanych elementów (np. rur, elementów skrzynkowych, ramowych, kręgów, pokryw, kinet, itp.) z uprzednim oczyszczeniem spoin i częściowym usunięciu ław, względnie ostrożnego rozebrania konstrukcji kamiennych, ceglanych, klinkierowych itp. przy założeniu ponownego ich wykorzystania,</w:t>
      </w:r>
    </w:p>
    <w:p w:rsidR="00600319" w:rsidRDefault="00600319" w:rsidP="00600319">
      <w:pPr>
        <w:spacing w:after="0" w:line="240" w:lineRule="auto"/>
        <w:jc w:val="both"/>
      </w:pPr>
      <w:r>
        <w:t>•</w:t>
      </w:r>
      <w:r>
        <w:tab/>
        <w:t>oczyszczenia rozebranych elementów, przewidzianych do powtórnego użycia (z zaprawy, kawałków betonu, izolacji itp.) i ich posortowania.</w:t>
      </w:r>
    </w:p>
    <w:p w:rsidR="00600319" w:rsidRPr="00F86E6A" w:rsidRDefault="00600319" w:rsidP="00600319">
      <w:pPr>
        <w:spacing w:after="0" w:line="240" w:lineRule="auto"/>
        <w:jc w:val="both"/>
        <w:rPr>
          <w:u w:val="single"/>
        </w:rPr>
      </w:pPr>
      <w:r w:rsidRPr="00F86E6A">
        <w:rPr>
          <w:u w:val="single"/>
        </w:rPr>
        <w:t>Wykonanie rozbiórek barier i poręczy polega na:</w:t>
      </w:r>
    </w:p>
    <w:p w:rsidR="00600319" w:rsidRDefault="00600319" w:rsidP="00600319">
      <w:pPr>
        <w:spacing w:after="0" w:line="240" w:lineRule="auto"/>
        <w:jc w:val="both"/>
      </w:pPr>
      <w:r>
        <w:t>•</w:t>
      </w:r>
      <w:r>
        <w:tab/>
        <w:t>demontażu elementów bariery lub poręczy,</w:t>
      </w:r>
    </w:p>
    <w:p w:rsidR="00600319" w:rsidRDefault="00600319" w:rsidP="00600319">
      <w:pPr>
        <w:spacing w:after="0" w:line="240" w:lineRule="auto"/>
        <w:jc w:val="both"/>
      </w:pPr>
      <w:r>
        <w:t>•</w:t>
      </w:r>
      <w:r>
        <w:tab/>
        <w:t>odkopaniu i wydobyciu słupków wraz z fundamentem,</w:t>
      </w:r>
    </w:p>
    <w:p w:rsidR="00600319" w:rsidRDefault="00600319" w:rsidP="00600319">
      <w:pPr>
        <w:spacing w:after="0" w:line="240" w:lineRule="auto"/>
        <w:jc w:val="both"/>
      </w:pPr>
      <w:r>
        <w:t>•</w:t>
      </w:r>
      <w:r>
        <w:tab/>
        <w:t xml:space="preserve">zasypaniu dołów po słupkach wraz z zagęszczeniem do uzyskania </w:t>
      </w:r>
      <w:proofErr w:type="spellStart"/>
      <w:r>
        <w:t>Is</w:t>
      </w:r>
      <w:proofErr w:type="spellEnd"/>
      <w:r>
        <w:t xml:space="preserve"> ≥ 1,00,</w:t>
      </w:r>
    </w:p>
    <w:p w:rsidR="00600319" w:rsidRDefault="00600319" w:rsidP="00600319">
      <w:pPr>
        <w:spacing w:after="0" w:line="240" w:lineRule="auto"/>
        <w:jc w:val="both"/>
      </w:pPr>
      <w:r>
        <w:t>•</w:t>
      </w:r>
      <w:r>
        <w:tab/>
        <w:t>załadunku i wywiezieniu materiałów z rozbiórki,</w:t>
      </w:r>
    </w:p>
    <w:p w:rsidR="00600319" w:rsidRDefault="00600319" w:rsidP="00600319">
      <w:pPr>
        <w:spacing w:after="0" w:line="240" w:lineRule="auto"/>
        <w:jc w:val="both"/>
      </w:pPr>
      <w:r>
        <w:t>•</w:t>
      </w:r>
      <w:r>
        <w:tab/>
        <w:t>uporządkowaniu terenu rozbiórki.</w:t>
      </w:r>
    </w:p>
    <w:p w:rsidR="00600319" w:rsidRPr="00F86E6A" w:rsidRDefault="00600319" w:rsidP="00600319">
      <w:pPr>
        <w:spacing w:after="0" w:line="240" w:lineRule="auto"/>
        <w:jc w:val="both"/>
        <w:rPr>
          <w:u w:val="single"/>
        </w:rPr>
      </w:pPr>
      <w:r w:rsidRPr="00F86E6A">
        <w:rPr>
          <w:u w:val="single"/>
        </w:rPr>
        <w:t>Wykonanie rozbiórki kanału lub studzienki polega na:</w:t>
      </w:r>
    </w:p>
    <w:p w:rsidR="00600319" w:rsidRDefault="00600319" w:rsidP="00600319">
      <w:pPr>
        <w:spacing w:after="0" w:line="240" w:lineRule="auto"/>
        <w:jc w:val="both"/>
      </w:pPr>
      <w:r>
        <w:t>•</w:t>
      </w:r>
      <w:r>
        <w:tab/>
        <w:t>odkopaniu kanału, fundamentów, ław, kręgów, umocnień itp.,</w:t>
      </w:r>
    </w:p>
    <w:p w:rsidR="00600319" w:rsidRDefault="00600319" w:rsidP="00600319">
      <w:pPr>
        <w:spacing w:after="0" w:line="240" w:lineRule="auto"/>
        <w:jc w:val="both"/>
      </w:pPr>
      <w:r>
        <w:t>•</w:t>
      </w:r>
      <w:r>
        <w:tab/>
        <w:t>ewentualnym ustawieniu rusztowań i ich późniejszym rozebraniu,</w:t>
      </w:r>
    </w:p>
    <w:p w:rsidR="00600319" w:rsidRDefault="00600319" w:rsidP="00600319">
      <w:pPr>
        <w:spacing w:after="0" w:line="240" w:lineRule="auto"/>
        <w:jc w:val="both"/>
      </w:pPr>
      <w:r>
        <w:t>•</w:t>
      </w:r>
      <w:r>
        <w:tab/>
        <w:t>rozebraniu elementów kanału lub studzienki,</w:t>
      </w:r>
    </w:p>
    <w:p w:rsidR="00600319" w:rsidRDefault="00600319" w:rsidP="00600319">
      <w:pPr>
        <w:spacing w:after="0" w:line="240" w:lineRule="auto"/>
        <w:jc w:val="both"/>
      </w:pPr>
      <w:r>
        <w:t>•</w:t>
      </w:r>
      <w:r>
        <w:tab/>
        <w:t>sortowaniu i pryzmowaniu odzyskanych materiałów,</w:t>
      </w:r>
    </w:p>
    <w:p w:rsidR="00600319" w:rsidRDefault="00600319" w:rsidP="00600319">
      <w:pPr>
        <w:spacing w:after="0" w:line="240" w:lineRule="auto"/>
        <w:jc w:val="both"/>
      </w:pPr>
      <w:r>
        <w:t>•</w:t>
      </w:r>
      <w:r>
        <w:tab/>
        <w:t>załadunku i wywiezieniu materiałów z rozbiórki,</w:t>
      </w:r>
    </w:p>
    <w:p w:rsidR="00600319" w:rsidRDefault="00600319" w:rsidP="00600319">
      <w:pPr>
        <w:spacing w:after="0" w:line="240" w:lineRule="auto"/>
        <w:jc w:val="both"/>
      </w:pPr>
      <w:r>
        <w:t>•</w:t>
      </w:r>
      <w:r>
        <w:tab/>
        <w:t>ewentualnym zasypaniu dołów (wykopów) gruntem z zagęszczeniem do uzyskania wskaźnika zgodnie z normą</w:t>
      </w:r>
    </w:p>
    <w:p w:rsidR="00600319" w:rsidRDefault="00600319" w:rsidP="00600319">
      <w:pPr>
        <w:spacing w:after="0" w:line="240" w:lineRule="auto"/>
        <w:jc w:val="both"/>
      </w:pPr>
      <w:r>
        <w:t>•</w:t>
      </w:r>
      <w:r>
        <w:tab/>
        <w:t>uporządkowaniu terenu rozbiórki.</w:t>
      </w:r>
    </w:p>
    <w:p w:rsidR="00600319" w:rsidRPr="00F86E6A" w:rsidRDefault="00600319" w:rsidP="00600319">
      <w:pPr>
        <w:spacing w:after="0" w:line="240" w:lineRule="auto"/>
        <w:jc w:val="both"/>
        <w:rPr>
          <w:u w:val="single"/>
        </w:rPr>
      </w:pPr>
      <w:r w:rsidRPr="00F86E6A">
        <w:rPr>
          <w:u w:val="single"/>
        </w:rPr>
        <w:t>Wykonanie rozbiórki instalacji i technologicznych obiektów kubaturowych polega na:</w:t>
      </w:r>
    </w:p>
    <w:p w:rsidR="00600319" w:rsidRDefault="00600319" w:rsidP="00600319">
      <w:pPr>
        <w:spacing w:after="0" w:line="240" w:lineRule="auto"/>
        <w:jc w:val="both"/>
      </w:pPr>
      <w:r>
        <w:t>•</w:t>
      </w:r>
      <w:r>
        <w:tab/>
        <w:t>opróżnieniu instalacji i obiektów,</w:t>
      </w:r>
    </w:p>
    <w:p w:rsidR="00600319" w:rsidRDefault="00600319" w:rsidP="00600319">
      <w:pPr>
        <w:spacing w:after="0" w:line="240" w:lineRule="auto"/>
        <w:jc w:val="both"/>
      </w:pPr>
      <w:r>
        <w:t>•</w:t>
      </w:r>
      <w:r>
        <w:tab/>
        <w:t>zaślepieniu kolektorów ściekowych lub innych,</w:t>
      </w:r>
    </w:p>
    <w:p w:rsidR="00600319" w:rsidRDefault="00600319" w:rsidP="00600319">
      <w:pPr>
        <w:spacing w:after="0" w:line="240" w:lineRule="auto"/>
        <w:jc w:val="both"/>
      </w:pPr>
      <w:r>
        <w:t>•</w:t>
      </w:r>
      <w:r>
        <w:tab/>
        <w:t>oczyszczeniu instalacji i obiektów z osadów, odpadów, itp.,</w:t>
      </w:r>
    </w:p>
    <w:p w:rsidR="00600319" w:rsidRDefault="00600319" w:rsidP="00600319">
      <w:pPr>
        <w:spacing w:after="0" w:line="240" w:lineRule="auto"/>
        <w:jc w:val="both"/>
      </w:pPr>
      <w:r>
        <w:t>•</w:t>
      </w:r>
      <w:r>
        <w:tab/>
        <w:t>odłączeniu obiektów przewidzianych do rozbiórki od wszelkich instalacji,</w:t>
      </w:r>
    </w:p>
    <w:p w:rsidR="00600319" w:rsidRDefault="00600319" w:rsidP="00600319">
      <w:pPr>
        <w:spacing w:after="0" w:line="240" w:lineRule="auto"/>
        <w:jc w:val="both"/>
      </w:pPr>
      <w:r>
        <w:t>•</w:t>
      </w:r>
      <w:r>
        <w:tab/>
        <w:t>wykonaniu prac rozbiórkowych.</w:t>
      </w:r>
    </w:p>
    <w:p w:rsidR="00600319" w:rsidRPr="00F86E6A" w:rsidRDefault="00600319" w:rsidP="00600319">
      <w:pPr>
        <w:spacing w:after="0" w:line="240" w:lineRule="auto"/>
        <w:jc w:val="both"/>
        <w:rPr>
          <w:u w:val="single"/>
        </w:rPr>
      </w:pPr>
      <w:r w:rsidRPr="00F86E6A">
        <w:rPr>
          <w:u w:val="single"/>
        </w:rPr>
        <w:t>Wykonanie rozbiórki budynków i budowli polega na:</w:t>
      </w:r>
    </w:p>
    <w:p w:rsidR="00600319" w:rsidRDefault="00600319" w:rsidP="00600319">
      <w:pPr>
        <w:spacing w:after="0" w:line="240" w:lineRule="auto"/>
        <w:jc w:val="both"/>
      </w:pPr>
      <w:r>
        <w:t>•</w:t>
      </w:r>
      <w:r>
        <w:tab/>
        <w:t>Rozbiórce urządzeń i instalacji. Do rozbiórki urządzeń, rurociągów oraz instalacji elektrycznej, wodociągowej, kanalizacyjnej można przystąpić dopiero po stwierdzeniu, że wszystkie te instalacje zostały odłączone od sieci oraz, że dokonano odpowiedniego wpisu do dziennika rozbiórki. Demontaż instalacji powinni wykonywać robotnicy odpowiednich specjalności.</w:t>
      </w:r>
    </w:p>
    <w:p w:rsidR="00600319" w:rsidRDefault="00600319" w:rsidP="00600319">
      <w:pPr>
        <w:spacing w:after="0" w:line="240" w:lineRule="auto"/>
        <w:jc w:val="both"/>
      </w:pPr>
      <w:r>
        <w:t>•</w:t>
      </w:r>
      <w:r>
        <w:tab/>
        <w:t>Rozbiórce drzwi i okien. Przed przystąpieniem do rozbiórki ścian należy dokonać demontażu stolarki i ślusarki drzwiowej i okiennej itp. Demontaż ościeżnic należy wykonać w trakcie rozbiórki ścian.</w:t>
      </w:r>
    </w:p>
    <w:p w:rsidR="00600319" w:rsidRDefault="00600319" w:rsidP="00600319">
      <w:pPr>
        <w:spacing w:after="0" w:line="240" w:lineRule="auto"/>
        <w:jc w:val="both"/>
      </w:pPr>
      <w:r>
        <w:t>•</w:t>
      </w:r>
      <w:r>
        <w:tab/>
        <w:t>Rozbiórce dachów i pokryć dachowych. Niezależnie od konstrukcji dachu rozbiórkę rozpoczyna się od wszystkich elementów, jakie znajdują się na jego powierzchni (wywietrzaki, wentylatory itp.). Po rozebraniu wyposażenia, obróbek blacharskich, rynien oraz rur spustowych należy ręcznie zdjąć warstwy pokrycia dachowego, a następnie rozebrać konstrukcję dachu.</w:t>
      </w:r>
    </w:p>
    <w:p w:rsidR="00600319" w:rsidRDefault="00600319" w:rsidP="00600319">
      <w:pPr>
        <w:spacing w:after="0" w:line="240" w:lineRule="auto"/>
        <w:jc w:val="both"/>
      </w:pPr>
      <w:r>
        <w:t>•</w:t>
      </w:r>
      <w:r>
        <w:tab/>
        <w:t xml:space="preserve">Rozbiórce konstrukcji murowych i żelbetowych. Rozbiórki elementów żelbetowych i murowych należy dokonać akceptowanymi przez Inspektora metodami przy pomocy właściwych narzędzi. Roboty prowadzić należy do poziomu terenu, a po uprzątnięciu gruzu należy odkopać konstrukcje zagłębione (ściany podziemia, fundamenty, itp.) rozebrać konstrukcję, a gruz wydobyć na powierzchnię terenu. </w:t>
      </w:r>
    </w:p>
    <w:p w:rsidR="00600319" w:rsidRDefault="00600319" w:rsidP="00600319">
      <w:pPr>
        <w:spacing w:after="0" w:line="240" w:lineRule="auto"/>
        <w:jc w:val="both"/>
      </w:pPr>
      <w:r w:rsidRPr="00FD0BEA">
        <w:t>•</w:t>
      </w:r>
      <w:r w:rsidRPr="00FD0BEA">
        <w:tab/>
        <w:t xml:space="preserve">Wykonanie rozbiórki podbudowy i nawierzchni z </w:t>
      </w:r>
      <w:r>
        <w:t xml:space="preserve">elementów drobnowymiarowych należy przeprowadzić poprzez mechaniczne lub ręczne wyłamanie nawierzchni. </w:t>
      </w:r>
    </w:p>
    <w:p w:rsidR="00600319" w:rsidRDefault="00600319" w:rsidP="00600319">
      <w:pPr>
        <w:spacing w:after="0" w:line="240" w:lineRule="auto"/>
        <w:jc w:val="both"/>
      </w:pPr>
      <w:r>
        <w:t>•</w:t>
      </w:r>
      <w:r>
        <w:tab/>
        <w:t xml:space="preserve">Obiekty żelbetowe należ rozbierać zaczynając od demontażu urządzeń i płyt stropowych. Ściany żelbetowe, fundament oraz </w:t>
      </w:r>
      <w:proofErr w:type="spellStart"/>
      <w:r>
        <w:t>nadbetony</w:t>
      </w:r>
      <w:proofErr w:type="spellEnd"/>
      <w:r>
        <w:t xml:space="preserve"> należy rozbierać mechanicznie przy pomocy koparki zaopatrzonej w młot hydrauliczny oraz ręcznie za pomocą narzędzi pneumatycznych.</w:t>
      </w:r>
    </w:p>
    <w:p w:rsidR="00600319" w:rsidRDefault="00600319" w:rsidP="00600319">
      <w:pPr>
        <w:spacing w:after="0" w:line="240" w:lineRule="auto"/>
        <w:jc w:val="both"/>
      </w:pPr>
      <w:r>
        <w:t>•</w:t>
      </w:r>
      <w:r>
        <w:tab/>
        <w:t xml:space="preserve">Elementy stalowe i zbrojenia należy demontować przy użyciu przecinarki tarczowej lub palniki </w:t>
      </w:r>
      <w:proofErr w:type="spellStart"/>
      <w:r>
        <w:t>acetylenowo-tlenowego</w:t>
      </w:r>
      <w:proofErr w:type="spellEnd"/>
      <w:r>
        <w:t>.</w:t>
      </w:r>
    </w:p>
    <w:p w:rsidR="00600319" w:rsidRDefault="00600319" w:rsidP="00600319">
      <w:pPr>
        <w:spacing w:after="0" w:line="240" w:lineRule="auto"/>
        <w:jc w:val="both"/>
      </w:pPr>
      <w:r>
        <w:t>Roboty rozbiórkowe mogą być prowadzone ponad poziomem terenu jak również w wykopach wykonanych specjalnie dla wykonania robót rozbiórkowych. Dlatego też, podczas prowadzenia robót należy ze szczególną starannością zadbać o przestrzeganie przepisów bezpieczeństwa i ochrony zdrowia. W szczególności zabronione jest:</w:t>
      </w:r>
    </w:p>
    <w:p w:rsidR="00600319" w:rsidRDefault="00600319" w:rsidP="00600319">
      <w:pPr>
        <w:spacing w:after="0" w:line="240" w:lineRule="auto"/>
        <w:jc w:val="both"/>
      </w:pPr>
      <w:r>
        <w:t>•</w:t>
      </w:r>
      <w:r>
        <w:tab/>
        <w:t>zwalanie ścian metodą podcinania lub podkopywania,</w:t>
      </w:r>
    </w:p>
    <w:p w:rsidR="00600319" w:rsidRDefault="00600319" w:rsidP="00600319">
      <w:pPr>
        <w:spacing w:after="0" w:line="240" w:lineRule="auto"/>
        <w:jc w:val="both"/>
      </w:pPr>
      <w:r>
        <w:t>•</w:t>
      </w:r>
      <w:r>
        <w:tab/>
        <w:t>prowadzenie rozbiórki elementów konstrukcyjnych jednocześnie na kilku poziomach,</w:t>
      </w:r>
    </w:p>
    <w:p w:rsidR="00600319" w:rsidRDefault="00600319" w:rsidP="00600319">
      <w:pPr>
        <w:spacing w:after="0" w:line="240" w:lineRule="auto"/>
        <w:jc w:val="both"/>
      </w:pPr>
      <w:r>
        <w:t>•</w:t>
      </w:r>
      <w:r>
        <w:tab/>
        <w:t>prowadzenie robót rozbiórkowych na zewnątrz w złych warunkach atmosferycznych - w czasie deszczu, opadów śniegu oraz silnych wiatrów.</w:t>
      </w:r>
    </w:p>
    <w:p w:rsidR="00600319" w:rsidRDefault="00600319" w:rsidP="00600319">
      <w:pPr>
        <w:spacing w:after="0" w:line="240" w:lineRule="auto"/>
        <w:jc w:val="both"/>
      </w:pPr>
      <w:r>
        <w:t>Roboty należy prowadzić tak, aby nie została naruszona stateczność rozbieranego elementu, oraz tak, aby usuwanie jednego elementu konstrukcyjnego nie wywołało nieprzewidzianego upadku lub przewrócenia się innego fragmentu konstrukcji.</w:t>
      </w:r>
    </w:p>
    <w:p w:rsidR="00600319" w:rsidRDefault="00600319" w:rsidP="00600319">
      <w:pPr>
        <w:spacing w:after="0" w:line="240" w:lineRule="auto"/>
        <w:jc w:val="both"/>
      </w:pPr>
      <w:r>
        <w:t>Elementy o większych gabarytach należy rozbijać/rozbierać przy pomocy narzędzi mechanicznych (pneumatycznych) przecinając zbrojenie palnikiem acetylenowym.</w:t>
      </w:r>
    </w:p>
    <w:p w:rsidR="00600319" w:rsidRDefault="00600319" w:rsidP="00600319">
      <w:pPr>
        <w:spacing w:after="0" w:line="240" w:lineRule="auto"/>
        <w:jc w:val="both"/>
      </w:pPr>
      <w:r>
        <w:t>Elementy konstrukcji stalowych należy przecinać w zależności od ich grubości palnikiem acetylenowym lub przecinarkami elektrycznymi.</w:t>
      </w:r>
    </w:p>
    <w:p w:rsidR="00600319" w:rsidRDefault="00600319" w:rsidP="00600319">
      <w:pPr>
        <w:spacing w:after="0" w:line="240" w:lineRule="auto"/>
        <w:jc w:val="both"/>
      </w:pPr>
      <w:r>
        <w:t>Przed przystąpieniem do demontażu linii energetycznych należy szczególnie dokładnie sprawdzić, że zostały one wyłączone (nie znajdują się pod napięciem).</w:t>
      </w:r>
    </w:p>
    <w:p w:rsidR="00600319" w:rsidRDefault="00600319" w:rsidP="00600319">
      <w:pPr>
        <w:spacing w:after="0" w:line="240" w:lineRule="auto"/>
        <w:jc w:val="both"/>
      </w:pPr>
      <w:r>
        <w:t>W trakcie wykonywania robót Wykonawca winien przeprowadzić segregację składowanych odpadów, aby możliwy był ich wywóz w jednorodnych partiach (w rozumieniu obowiązującej klasyfikacji odpadów) w celu zastosowania właściwego sposobu ich utylizacji.</w:t>
      </w:r>
    </w:p>
    <w:p w:rsidR="00600319" w:rsidRDefault="00600319" w:rsidP="00600319">
      <w:pPr>
        <w:spacing w:after="0" w:line="240" w:lineRule="auto"/>
        <w:jc w:val="both"/>
      </w:pPr>
      <w:r>
        <w:t>Odpady należy utylizować w miejscu i w sposób zgodny z wymogami prawa</w:t>
      </w:r>
    </w:p>
    <w:p w:rsidR="00600319" w:rsidRPr="00FD0BEA" w:rsidRDefault="00600319" w:rsidP="00600319">
      <w:pPr>
        <w:spacing w:after="0" w:line="240" w:lineRule="auto"/>
        <w:jc w:val="both"/>
        <w:rPr>
          <w:b/>
        </w:rPr>
      </w:pPr>
      <w:r w:rsidRPr="00FD0BEA">
        <w:rPr>
          <w:b/>
        </w:rPr>
        <w:t>6.2.6. Kontrola jakości robót</w:t>
      </w:r>
    </w:p>
    <w:p w:rsidR="00600319" w:rsidRDefault="00600319" w:rsidP="00600319">
      <w:pPr>
        <w:spacing w:after="0" w:line="240" w:lineRule="auto"/>
        <w:jc w:val="both"/>
      </w:pPr>
      <w:r>
        <w:t>Ogólne zasady kontroli jakości robót podano w części ogólnej PFU.</w:t>
      </w:r>
    </w:p>
    <w:p w:rsidR="00600319" w:rsidRDefault="00600319" w:rsidP="00600319">
      <w:pPr>
        <w:spacing w:after="0" w:line="240" w:lineRule="auto"/>
        <w:jc w:val="both"/>
      </w:pPr>
      <w:r>
        <w:t>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chodników, ogrodzeń, itp. powinno spełniać odpowiednie wymagania określone w Dokumentacji Projektowej lub przez Inspektora.</w:t>
      </w:r>
    </w:p>
    <w:p w:rsidR="00600319" w:rsidRPr="00FD0BEA" w:rsidRDefault="00600319" w:rsidP="00600319">
      <w:pPr>
        <w:spacing w:after="0" w:line="240" w:lineRule="auto"/>
        <w:jc w:val="both"/>
        <w:rPr>
          <w:b/>
        </w:rPr>
      </w:pPr>
      <w:r w:rsidRPr="00FD0BEA">
        <w:rPr>
          <w:b/>
        </w:rPr>
        <w:t>6.2.7. Odbiór robót</w:t>
      </w:r>
    </w:p>
    <w:p w:rsidR="00600319" w:rsidRDefault="00600319" w:rsidP="00600319">
      <w:pPr>
        <w:spacing w:after="0" w:line="240" w:lineRule="auto"/>
        <w:jc w:val="both"/>
      </w:pPr>
      <w:r>
        <w:t>Ogólne zasady i wymagania dotyczące odbioru robót podano w części ogólnej PFU.</w:t>
      </w:r>
    </w:p>
    <w:p w:rsidR="00600319" w:rsidRDefault="00600319" w:rsidP="00600319">
      <w:pPr>
        <w:spacing w:after="0" w:line="240" w:lineRule="auto"/>
        <w:jc w:val="both"/>
      </w:pPr>
      <w:r>
        <w:t>Odbiorowi podlega wykonanie kompletnego demontażu każdego z obiektów lub robót przewidzianych Dokumentacją Projektową do rozbiórki.</w:t>
      </w:r>
    </w:p>
    <w:p w:rsidR="00600319" w:rsidRDefault="00600319" w:rsidP="00600319">
      <w:pPr>
        <w:spacing w:after="0" w:line="240" w:lineRule="auto"/>
        <w:jc w:val="both"/>
      </w:pPr>
      <w:r>
        <w:t>Odbiór jest potwierdzeniem wykonania robót zgodnie z Dokumentacją Projektową, PFU oraz obowiązującymi normami i przepisami prawa.</w:t>
      </w:r>
    </w:p>
    <w:p w:rsidR="00600319" w:rsidRPr="00FD0BEA" w:rsidRDefault="00600319" w:rsidP="00600319">
      <w:pPr>
        <w:spacing w:after="0" w:line="240" w:lineRule="auto"/>
        <w:jc w:val="both"/>
        <w:rPr>
          <w:b/>
        </w:rPr>
      </w:pPr>
      <w:r w:rsidRPr="00FD0BEA">
        <w:rPr>
          <w:b/>
        </w:rPr>
        <w:t>6.2.8. Podstawa płatności</w:t>
      </w:r>
    </w:p>
    <w:p w:rsidR="00600319" w:rsidRDefault="00600319" w:rsidP="00600319">
      <w:pPr>
        <w:spacing w:after="0" w:line="240" w:lineRule="auto"/>
        <w:jc w:val="both"/>
      </w:pPr>
      <w:r w:rsidRPr="00DF30F7">
        <w:t>Zasady i wymagania ogólne dotyczące płatności realizowane będą zgodnie z treścią zawartego kontraktu (</w:t>
      </w:r>
      <w:r>
        <w:t xml:space="preserve">zawartą </w:t>
      </w:r>
      <w:r w:rsidRPr="00DF30F7">
        <w:t>umow</w:t>
      </w:r>
      <w:r>
        <w:t>ą</w:t>
      </w:r>
      <w:r w:rsidRPr="00DF30F7">
        <w:t>) na roboty budowlane.</w:t>
      </w:r>
    </w:p>
    <w:p w:rsidR="00600319" w:rsidRPr="00810D97" w:rsidRDefault="00600319" w:rsidP="00600319">
      <w:pPr>
        <w:spacing w:after="0" w:line="240" w:lineRule="auto"/>
        <w:jc w:val="both"/>
        <w:rPr>
          <w:u w:val="single"/>
        </w:rPr>
      </w:pPr>
      <w:bookmarkStart w:id="47" w:name="_Hlk495860298"/>
      <w:r w:rsidRPr="0085068D">
        <w:rPr>
          <w:u w:val="single"/>
        </w:rPr>
        <w:t>Uwaga:</w:t>
      </w:r>
    </w:p>
    <w:p w:rsidR="00600319" w:rsidRDefault="00600319" w:rsidP="00600319">
      <w:pPr>
        <w:spacing w:after="0" w:line="240" w:lineRule="auto"/>
        <w:jc w:val="both"/>
      </w:pPr>
      <w:r>
        <w:t>W cenie kontraktowej Wykonawca uwzględni</w:t>
      </w:r>
    </w:p>
    <w:p w:rsidR="00600319" w:rsidRDefault="00600319" w:rsidP="00600319">
      <w:pPr>
        <w:spacing w:after="0" w:line="240" w:lineRule="auto"/>
        <w:jc w:val="both"/>
      </w:pPr>
      <w:bookmarkStart w:id="48" w:name="_Hlk496187754"/>
      <w:bookmarkStart w:id="49" w:name="_Hlk496187831"/>
      <w:r>
        <w:t>- opróżnienie zbiorników ze ścieków i osadów</w:t>
      </w:r>
    </w:p>
    <w:bookmarkEnd w:id="48"/>
    <w:p w:rsidR="00600319" w:rsidRDefault="00600319" w:rsidP="00600319">
      <w:pPr>
        <w:spacing w:after="0" w:line="240" w:lineRule="auto"/>
        <w:jc w:val="both"/>
      </w:pPr>
      <w:r w:rsidRPr="00A464B2">
        <w:t xml:space="preserve">- oczyszczenie </w:t>
      </w:r>
      <w:r>
        <w:t>ścian i dna zbiorników z</w:t>
      </w:r>
      <w:r w:rsidRPr="00A464B2">
        <w:t xml:space="preserve"> osadów</w:t>
      </w:r>
    </w:p>
    <w:p w:rsidR="00600319" w:rsidRPr="00DF30F7" w:rsidRDefault="00600319" w:rsidP="00600319">
      <w:pPr>
        <w:spacing w:after="0" w:line="240" w:lineRule="auto"/>
        <w:jc w:val="both"/>
      </w:pPr>
      <w:r>
        <w:t>- koszt utylizacji odpadów powstałych z rozbiórek.</w:t>
      </w:r>
    </w:p>
    <w:bookmarkEnd w:id="47"/>
    <w:bookmarkEnd w:id="49"/>
    <w:p w:rsidR="00600319" w:rsidRPr="00FD0BEA" w:rsidRDefault="00600319" w:rsidP="00600319">
      <w:pPr>
        <w:spacing w:after="0" w:line="240" w:lineRule="auto"/>
        <w:jc w:val="both"/>
        <w:rPr>
          <w:b/>
        </w:rPr>
      </w:pPr>
      <w:r w:rsidRPr="00FD0BEA">
        <w:rPr>
          <w:b/>
        </w:rPr>
        <w:t>6.2.9. Przepisy związane</w:t>
      </w:r>
    </w:p>
    <w:p w:rsidR="00600319" w:rsidRDefault="00600319" w:rsidP="00600319">
      <w:pPr>
        <w:spacing w:after="0" w:line="240" w:lineRule="auto"/>
        <w:jc w:val="both"/>
      </w:pPr>
      <w:r>
        <w:t>•</w:t>
      </w:r>
      <w:r>
        <w:tab/>
      </w:r>
      <w:r w:rsidRPr="00576571">
        <w:t>Ustawa z dnia 14 grudnia 2012 r. o odpadach</w:t>
      </w:r>
      <w:r w:rsidR="00AD5D63">
        <w:t xml:space="preserve"> </w:t>
      </w:r>
      <w:r w:rsidRPr="00576571">
        <w:t>Dz.U. 2013 poz. 21Obwieszczenie Marszałka Sejmu Rzeczypospolitej Polskiej z dnia 7 listopada 2016 r. w sprawie ogłoszenia jednolitego tekstu ustawy o odpadach</w:t>
      </w:r>
      <w:r w:rsidR="00AD5D63">
        <w:t xml:space="preserve"> </w:t>
      </w:r>
      <w:r w:rsidRPr="00576571">
        <w:t>Dz.U. 2016 poz. 1987</w:t>
      </w:r>
    </w:p>
    <w:p w:rsidR="00600319" w:rsidRDefault="00600319" w:rsidP="00600319">
      <w:pPr>
        <w:spacing w:after="0" w:line="240" w:lineRule="auto"/>
        <w:jc w:val="both"/>
      </w:pPr>
      <w:r>
        <w:t>•</w:t>
      </w:r>
      <w:r>
        <w:tab/>
        <w:t>Rozporządzenie Ministra Infrastruktury z dnia 6 lutego 2003 r. w sprawie bezpieczeństwa i higieny pracy podczas wykonywania robót budowlanych Dz.U. 2003 nr 47 poz. 401</w:t>
      </w:r>
    </w:p>
    <w:p w:rsidR="00600319" w:rsidRDefault="00600319" w:rsidP="00600319">
      <w:pPr>
        <w:spacing w:after="0" w:line="240" w:lineRule="auto"/>
        <w:jc w:val="both"/>
      </w:pPr>
      <w:r>
        <w:t>•</w:t>
      </w:r>
      <w:r>
        <w:tab/>
        <w:t>PN-HD 60364-7-704:2010 Instalacje elektryczne niskiego napięcia -- Część 7-704: Wymagania dotyczące specjalnych instalacji lub lokalizacji -- Instalacje na terenie budowy i rozbiórki.</w:t>
      </w:r>
    </w:p>
    <w:p w:rsidR="00600319" w:rsidRDefault="00600319" w:rsidP="00600319">
      <w:pPr>
        <w:spacing w:after="0" w:line="240" w:lineRule="auto"/>
        <w:jc w:val="both"/>
      </w:pPr>
      <w:r>
        <w:t>•</w:t>
      </w:r>
      <w:r>
        <w:tab/>
        <w:t>BN-77/8931-12</w:t>
      </w:r>
      <w:r>
        <w:tab/>
        <w:t>Oznaczenie wskaźnika zagęszczenia gruntu</w:t>
      </w:r>
    </w:p>
    <w:p w:rsidR="00600319" w:rsidRPr="00576571" w:rsidRDefault="00600319" w:rsidP="00420AD5">
      <w:pPr>
        <w:pStyle w:val="Nagwek3"/>
      </w:pPr>
      <w:bookmarkStart w:id="50" w:name="_Toc496353473"/>
      <w:r w:rsidRPr="00576571">
        <w:t>6.3. Roboty ziemne</w:t>
      </w:r>
      <w:bookmarkEnd w:id="50"/>
    </w:p>
    <w:p w:rsidR="00600319" w:rsidRPr="00576571" w:rsidRDefault="00600319" w:rsidP="00600319">
      <w:pPr>
        <w:spacing w:after="0" w:line="240" w:lineRule="auto"/>
        <w:jc w:val="both"/>
        <w:rPr>
          <w:b/>
        </w:rPr>
      </w:pPr>
      <w:r w:rsidRPr="00576571">
        <w:rPr>
          <w:b/>
        </w:rPr>
        <w:t>6.3.1. Wstęp</w:t>
      </w:r>
    </w:p>
    <w:p w:rsidR="00600319" w:rsidRPr="00576571" w:rsidRDefault="00600319" w:rsidP="00600319">
      <w:pPr>
        <w:spacing w:after="0" w:line="240" w:lineRule="auto"/>
        <w:jc w:val="both"/>
        <w:rPr>
          <w:b/>
        </w:rPr>
      </w:pPr>
      <w:r w:rsidRPr="00576571">
        <w:rPr>
          <w:b/>
        </w:rPr>
        <w:t xml:space="preserve">6.3.1.1. Przedmiot </w:t>
      </w:r>
    </w:p>
    <w:p w:rsidR="00600319" w:rsidRDefault="00600319" w:rsidP="00600319">
      <w:pPr>
        <w:spacing w:after="0" w:line="240" w:lineRule="auto"/>
        <w:jc w:val="both"/>
      </w:pPr>
      <w:r>
        <w:t>Przedmiotem niniejszego rozdziału  PFU są wymagania techniczne dotyczące wykonania i odbioru  robót ziemnych.</w:t>
      </w:r>
    </w:p>
    <w:p w:rsidR="00600319" w:rsidRPr="000B221D" w:rsidRDefault="00600319" w:rsidP="00600319">
      <w:pPr>
        <w:spacing w:after="0" w:line="240" w:lineRule="auto"/>
        <w:jc w:val="both"/>
        <w:rPr>
          <w:b/>
        </w:rPr>
      </w:pPr>
      <w:r w:rsidRPr="000B221D">
        <w:rPr>
          <w:b/>
        </w:rPr>
        <w:t xml:space="preserve">6.3.1.2. Zakres stosowania </w:t>
      </w:r>
    </w:p>
    <w:p w:rsidR="00600319" w:rsidRDefault="00600319" w:rsidP="00600319">
      <w:pPr>
        <w:spacing w:after="0" w:line="240" w:lineRule="auto"/>
        <w:jc w:val="both"/>
      </w:pPr>
      <w:r>
        <w:t>PFU  jest stosowana jako dokument przetargowy i kontraktowy przy zlecaniu i realizacji robót.</w:t>
      </w:r>
    </w:p>
    <w:p w:rsidR="00600319" w:rsidRPr="000B221D" w:rsidRDefault="00600319" w:rsidP="00600319">
      <w:pPr>
        <w:spacing w:after="0" w:line="240" w:lineRule="auto"/>
        <w:jc w:val="both"/>
        <w:rPr>
          <w:b/>
        </w:rPr>
      </w:pPr>
      <w:r w:rsidRPr="000B221D">
        <w:rPr>
          <w:b/>
        </w:rPr>
        <w:t>6.3.1.3. Zakres robót objętych PFU</w:t>
      </w:r>
    </w:p>
    <w:p w:rsidR="00600319" w:rsidRDefault="00600319" w:rsidP="00600319">
      <w:pPr>
        <w:spacing w:after="0" w:line="240" w:lineRule="auto"/>
        <w:jc w:val="both"/>
      </w:pPr>
      <w:r>
        <w:t>Roboty, których  dotyczy PFU obejmują wszystkie czynności umożliwiające i mające na celu wykonanie robót ziemnych występujących w obiekcie objętym kontraktem.</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1.</w:t>
      </w:r>
      <w:r>
        <w:tab/>
        <w:t>wykopy</w:t>
      </w:r>
    </w:p>
    <w:p w:rsidR="00600319" w:rsidRDefault="00600319" w:rsidP="00600319">
      <w:pPr>
        <w:spacing w:after="0" w:line="240" w:lineRule="auto"/>
        <w:jc w:val="both"/>
      </w:pPr>
      <w:r>
        <w:t>2.</w:t>
      </w:r>
      <w:r>
        <w:tab/>
        <w:t xml:space="preserve">podsypki </w:t>
      </w:r>
    </w:p>
    <w:p w:rsidR="00600319" w:rsidRDefault="00600319" w:rsidP="00600319">
      <w:pPr>
        <w:spacing w:after="0" w:line="240" w:lineRule="auto"/>
        <w:jc w:val="both"/>
      </w:pPr>
      <w:r>
        <w:t>3.</w:t>
      </w:r>
      <w:r>
        <w:tab/>
        <w:t>zasypki</w:t>
      </w:r>
    </w:p>
    <w:p w:rsidR="00600319" w:rsidRDefault="00600319" w:rsidP="00600319">
      <w:pPr>
        <w:spacing w:after="0" w:line="240" w:lineRule="auto"/>
        <w:jc w:val="both"/>
      </w:pPr>
      <w:r>
        <w:t>4.</w:t>
      </w:r>
      <w:r>
        <w:tab/>
        <w:t>transport gruntu</w:t>
      </w:r>
    </w:p>
    <w:p w:rsidR="00600319" w:rsidRDefault="00600319" w:rsidP="00600319">
      <w:pPr>
        <w:spacing w:after="0" w:line="240" w:lineRule="auto"/>
        <w:jc w:val="both"/>
      </w:pPr>
      <w:r>
        <w:t>5.</w:t>
      </w:r>
      <w:r>
        <w:tab/>
        <w:t>wykonanie koryt z profilowaniem i zagęszczeniem podłoża</w:t>
      </w:r>
    </w:p>
    <w:p w:rsidR="00600319" w:rsidRDefault="00600319" w:rsidP="00600319">
      <w:pPr>
        <w:spacing w:after="0" w:line="240" w:lineRule="auto"/>
        <w:jc w:val="both"/>
      </w:pPr>
      <w:r>
        <w:t>6.</w:t>
      </w:r>
      <w:r>
        <w:tab/>
        <w:t>wykonanie podbudowy  z tłucznia</w:t>
      </w:r>
    </w:p>
    <w:p w:rsidR="00600319" w:rsidRDefault="00600319" w:rsidP="00600319">
      <w:pPr>
        <w:spacing w:after="0" w:line="240" w:lineRule="auto"/>
        <w:jc w:val="both"/>
      </w:pPr>
      <w:r>
        <w:t xml:space="preserve">7. </w:t>
      </w:r>
      <w:r>
        <w:tab/>
        <w:t>wykonanie nasypów</w:t>
      </w:r>
    </w:p>
    <w:p w:rsidR="00600319" w:rsidRPr="000B2EC2" w:rsidRDefault="00600319" w:rsidP="00600319">
      <w:pPr>
        <w:spacing w:after="0" w:line="240" w:lineRule="auto"/>
        <w:jc w:val="both"/>
        <w:rPr>
          <w:b/>
        </w:rPr>
      </w:pPr>
      <w:r w:rsidRPr="000B2EC2">
        <w:rPr>
          <w:b/>
        </w:rPr>
        <w:t>6.3.1.4.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0B2EC2" w:rsidRDefault="00600319" w:rsidP="00600319">
      <w:pPr>
        <w:spacing w:after="0" w:line="240" w:lineRule="auto"/>
        <w:jc w:val="both"/>
        <w:rPr>
          <w:b/>
        </w:rPr>
      </w:pPr>
      <w:r w:rsidRPr="000B2EC2">
        <w:rPr>
          <w:b/>
        </w:rPr>
        <w:t>6.3.1.5.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0B2EC2" w:rsidRDefault="00600319" w:rsidP="00600319">
      <w:pPr>
        <w:spacing w:after="0" w:line="240" w:lineRule="auto"/>
        <w:jc w:val="both"/>
        <w:rPr>
          <w:b/>
        </w:rPr>
      </w:pPr>
      <w:r w:rsidRPr="000B2EC2">
        <w:rPr>
          <w:b/>
        </w:rPr>
        <w:t>6.3.2. Materiały</w:t>
      </w:r>
    </w:p>
    <w:p w:rsidR="00600319" w:rsidRPr="000B2EC2" w:rsidRDefault="00600319" w:rsidP="00600319">
      <w:pPr>
        <w:spacing w:after="0" w:line="240" w:lineRule="auto"/>
        <w:jc w:val="both"/>
        <w:rPr>
          <w:b/>
        </w:rPr>
      </w:pPr>
      <w:r w:rsidRPr="000B2EC2">
        <w:rPr>
          <w:b/>
        </w:rPr>
        <w:t>6.3.2.1. Wykopy</w:t>
      </w:r>
    </w:p>
    <w:p w:rsidR="00600319" w:rsidRDefault="00600319" w:rsidP="00600319">
      <w:pPr>
        <w:spacing w:after="0" w:line="240" w:lineRule="auto"/>
        <w:jc w:val="both"/>
      </w:pPr>
      <w:r>
        <w:t>Przy wykonywaniu robót ziemnych związanych z  wykonywaniem wykopów występują następujące  materiały jako zabezpieczenie skarp wykopów:</w:t>
      </w:r>
    </w:p>
    <w:p w:rsidR="00600319" w:rsidRDefault="00600319" w:rsidP="00600319">
      <w:pPr>
        <w:spacing w:after="0" w:line="240" w:lineRule="auto"/>
        <w:jc w:val="both"/>
      </w:pPr>
      <w:r>
        <w:t>- grodzice stalowe do wykonania ścianek szczelnych np. G62 wg PN-EN10248-1:1999. Konstrukcja ścianek szczelnych powinna być taka, aby zabezpieczyć wykop przed napływem wody z zewnątrz, a ściany wykopu przed obsuwaniem się</w:t>
      </w:r>
    </w:p>
    <w:p w:rsidR="00600319" w:rsidRDefault="00600319" w:rsidP="00600319">
      <w:pPr>
        <w:spacing w:after="0" w:line="240" w:lineRule="auto"/>
        <w:jc w:val="both"/>
      </w:pPr>
      <w:r>
        <w:t>- pale szalunkowe do  umocnienia wykopów pod rurociągi technologiczne</w:t>
      </w:r>
    </w:p>
    <w:p w:rsidR="00600319" w:rsidRDefault="00600319" w:rsidP="00600319">
      <w:pPr>
        <w:spacing w:after="0" w:line="240" w:lineRule="auto"/>
        <w:jc w:val="both"/>
      </w:pPr>
      <w:r>
        <w:t>- inne elementy umacniające ściany wykopów za zgodą Inspektora</w:t>
      </w:r>
    </w:p>
    <w:p w:rsidR="00600319" w:rsidRDefault="00600319" w:rsidP="00600319">
      <w:pPr>
        <w:spacing w:after="0" w:line="240" w:lineRule="auto"/>
        <w:jc w:val="both"/>
      </w:pPr>
      <w:r>
        <w:t>- elementy usztywniające i rozpierające z kształtowników stalowych odpowiadające wymaganiom PFU „ konstrukcje stalowe”</w:t>
      </w:r>
    </w:p>
    <w:p w:rsidR="00600319" w:rsidRPr="000B2EC2" w:rsidRDefault="00600319" w:rsidP="00600319">
      <w:pPr>
        <w:spacing w:after="0" w:line="240" w:lineRule="auto"/>
        <w:jc w:val="both"/>
        <w:rPr>
          <w:b/>
        </w:rPr>
      </w:pPr>
      <w:r w:rsidRPr="000B2EC2">
        <w:rPr>
          <w:b/>
        </w:rPr>
        <w:t xml:space="preserve">6.3.2.2. Grunty do wykonania podsypek i </w:t>
      </w:r>
      <w:proofErr w:type="spellStart"/>
      <w:r w:rsidRPr="000B2EC2">
        <w:rPr>
          <w:b/>
        </w:rPr>
        <w:t>obsypek</w:t>
      </w:r>
      <w:proofErr w:type="spellEnd"/>
      <w:r w:rsidRPr="000B2EC2">
        <w:rPr>
          <w:b/>
        </w:rPr>
        <w:t xml:space="preserve"> rurociągów</w:t>
      </w:r>
    </w:p>
    <w:p w:rsidR="00600319" w:rsidRDefault="00600319" w:rsidP="00600319">
      <w:pPr>
        <w:spacing w:after="0" w:line="240" w:lineRule="auto"/>
        <w:jc w:val="both"/>
      </w:pPr>
      <w:r>
        <w:t xml:space="preserve">Do wykonania podsypek i </w:t>
      </w:r>
      <w:proofErr w:type="spellStart"/>
      <w:r>
        <w:t>obsypek</w:t>
      </w:r>
      <w:proofErr w:type="spellEnd"/>
      <w:r>
        <w:t xml:space="preserve"> rurociągów należy stosować materiał  mineralny, sypki drobno lub średnioziarnisty  wg PN-B-02481:1998 Geotechnika -- Terminologia podstawowa, symbole literowe i jednostki miar.</w:t>
      </w:r>
    </w:p>
    <w:p w:rsidR="00600319" w:rsidRPr="000B2EC2" w:rsidRDefault="00600319" w:rsidP="00600319">
      <w:pPr>
        <w:spacing w:after="0" w:line="240" w:lineRule="auto"/>
        <w:jc w:val="both"/>
        <w:rPr>
          <w:b/>
        </w:rPr>
      </w:pPr>
      <w:r w:rsidRPr="000B2EC2">
        <w:rPr>
          <w:b/>
        </w:rPr>
        <w:t>6.3.2.3. Grunty do zasypywania wykopów</w:t>
      </w:r>
    </w:p>
    <w:p w:rsidR="00600319" w:rsidRDefault="00600319" w:rsidP="00600319">
      <w:pPr>
        <w:spacing w:after="0" w:line="240" w:lineRule="auto"/>
        <w:jc w:val="both"/>
      </w:pPr>
      <w:r>
        <w:t xml:space="preserve">Do zasypania wykopów może być stosowany grunt rodzimy z tego samego wykopu, niezamarznięty i bez zanieczyszczeń takich jak ziemia roślinna, odpadki materiałów budowlanych itp. </w:t>
      </w:r>
    </w:p>
    <w:p w:rsidR="00600319" w:rsidRDefault="00600319" w:rsidP="00600319">
      <w:pPr>
        <w:spacing w:after="0" w:line="240" w:lineRule="auto"/>
        <w:jc w:val="both"/>
      </w:pPr>
      <w:r>
        <w:t>Grunt z wykopów nie może stanowić zasypki dla sieci prowadzonych w nawierzchniach dróg.</w:t>
      </w:r>
    </w:p>
    <w:p w:rsidR="00600319" w:rsidRDefault="00600319" w:rsidP="00600319">
      <w:pPr>
        <w:spacing w:after="0" w:line="240" w:lineRule="auto"/>
        <w:jc w:val="both"/>
      </w:pPr>
      <w:r>
        <w:t>W tym przypadku do wysokości podbudowy wykop należy zasypać pospółką z zagęszczeniem.</w:t>
      </w:r>
    </w:p>
    <w:p w:rsidR="00600319" w:rsidRPr="000B2EC2" w:rsidRDefault="00600319" w:rsidP="00600319">
      <w:pPr>
        <w:spacing w:after="0" w:line="240" w:lineRule="auto"/>
        <w:jc w:val="both"/>
        <w:rPr>
          <w:b/>
        </w:rPr>
      </w:pPr>
      <w:r w:rsidRPr="000B2EC2">
        <w:rPr>
          <w:b/>
        </w:rPr>
        <w:t>6.3.2.4. Grunty do wykonania podbudowy tłuczniowej</w:t>
      </w:r>
    </w:p>
    <w:p w:rsidR="00600319" w:rsidRDefault="00600319" w:rsidP="00600319">
      <w:pPr>
        <w:spacing w:after="0" w:line="240" w:lineRule="auto"/>
        <w:jc w:val="both"/>
      </w:pPr>
      <w:r>
        <w:t xml:space="preserve">Kruszywo powinno być jednorodne bez zanieczyszczeń obcych i bez domieszek gliny. Krzywa uziarnienia kruszywa określona wg </w:t>
      </w:r>
      <w:r w:rsidRPr="000B2EC2">
        <w:t>PN-EN 933-1:2012Badania geometrycznych właściwości kruszyw -- Część 1: Oznaczanie składu ziarnowego -- Metoda przesiewania</w:t>
      </w:r>
      <w:r>
        <w:t xml:space="preserve"> - powinna leżeć pomiędzy krzywymi granicznymi pól dobrego uziarnienia.</w:t>
      </w:r>
    </w:p>
    <w:p w:rsidR="00600319" w:rsidRDefault="00600319" w:rsidP="00600319">
      <w:pPr>
        <w:spacing w:after="0" w:line="240" w:lineRule="auto"/>
        <w:jc w:val="both"/>
        <w:rPr>
          <w:b/>
        </w:rPr>
      </w:pPr>
      <w:r>
        <w:rPr>
          <w:b/>
        </w:rPr>
        <w:t>6.3.2.5. Nasypy</w:t>
      </w:r>
    </w:p>
    <w:p w:rsidR="00600319" w:rsidRPr="00CD7F2A" w:rsidRDefault="00600319" w:rsidP="00600319">
      <w:pPr>
        <w:spacing w:after="0" w:line="240" w:lineRule="auto"/>
        <w:jc w:val="both"/>
      </w:pPr>
      <w:r w:rsidRPr="00CD7F2A">
        <w:t xml:space="preserve">Do wykonania nasypów należy stosować wyłącznie grunty, które spełniają wymagania </w:t>
      </w:r>
      <w:r>
        <w:t xml:space="preserve">polskich norm </w:t>
      </w:r>
      <w:r w:rsidRPr="00CD7F2A">
        <w:t>i są zaakceptowane przez Inspektora.</w:t>
      </w:r>
    </w:p>
    <w:p w:rsidR="00600319" w:rsidRPr="00CD7F2A" w:rsidRDefault="00600319" w:rsidP="00600319">
      <w:pPr>
        <w:spacing w:after="0" w:line="240" w:lineRule="auto"/>
        <w:jc w:val="both"/>
      </w:pPr>
      <w:r w:rsidRPr="00CD7F2A">
        <w:t>Wykonawca ponosi odpowiedzialność za spełnienie wymagań ilościowych i jakościowych materiałów z jakiegokolwiek źródła.</w:t>
      </w:r>
    </w:p>
    <w:p w:rsidR="00600319" w:rsidRPr="00CD7F2A" w:rsidRDefault="00600319" w:rsidP="00600319">
      <w:pPr>
        <w:spacing w:after="0" w:line="240" w:lineRule="auto"/>
        <w:jc w:val="both"/>
      </w:pPr>
      <w:r w:rsidRPr="00CD7F2A">
        <w:t>Humus i nadkład czasowo zdjęte z terenu wykopów, ukopów i miejsc pozyskania piasku i żwiru będą formowane w hałdy i wykorzystywane przy zasypce i rekultywacji terenu po ukończeniu Robót.</w:t>
      </w:r>
    </w:p>
    <w:p w:rsidR="00600319" w:rsidRPr="00CD7F2A" w:rsidRDefault="00600319" w:rsidP="00600319">
      <w:pPr>
        <w:spacing w:after="0" w:line="240" w:lineRule="auto"/>
        <w:jc w:val="both"/>
      </w:pPr>
      <w:r w:rsidRPr="00CD7F2A">
        <w:t>Wszystkie odpowiednie materiały pozyskane z wykopów na terenie budowy będą wykorzystane do robót lub odwiezione na odkład odpowiednio do wymagań umowy lub poleceń Inspektora.</w:t>
      </w:r>
    </w:p>
    <w:p w:rsidR="00600319" w:rsidRPr="00CD7F2A" w:rsidRDefault="00600319" w:rsidP="00600319">
      <w:pPr>
        <w:spacing w:after="0" w:line="240" w:lineRule="auto"/>
        <w:jc w:val="both"/>
      </w:pPr>
      <w:r w:rsidRPr="00CD7F2A">
        <w:t>Z wyjątkiem uzyskania na to pisemnej zgody Inspektora, Wykonawca nie będzie prowadzić żadnych wykopów w obrębie terenu budowy poza tymi, które zostały wyszczególnione w Dokumentacji Projektowej.</w:t>
      </w:r>
    </w:p>
    <w:p w:rsidR="00600319" w:rsidRPr="00CD7F2A" w:rsidRDefault="00600319" w:rsidP="00600319">
      <w:pPr>
        <w:spacing w:after="0" w:line="240" w:lineRule="auto"/>
        <w:jc w:val="both"/>
      </w:pPr>
      <w:r w:rsidRPr="00CD7F2A">
        <w:t xml:space="preserve">Przydatność gruntów z wykopów do zasypania wykopów </w:t>
      </w:r>
      <w:r>
        <w:t xml:space="preserve">i wykonania nasypów </w:t>
      </w:r>
      <w:r w:rsidRPr="00CD7F2A">
        <w:t>określi laboratorium Wykonawcy, zgodnie z:</w:t>
      </w:r>
    </w:p>
    <w:p w:rsidR="00600319" w:rsidRPr="00CD7F2A" w:rsidRDefault="00600319" w:rsidP="00600319">
      <w:pPr>
        <w:pStyle w:val="Listapunktowana21"/>
      </w:pPr>
      <w:r w:rsidRPr="0002396F">
        <w:rPr>
          <w:rFonts w:asciiTheme="minorHAnsi" w:eastAsiaTheme="minorHAnsi" w:hAnsiTheme="minorHAnsi" w:cstheme="minorBidi"/>
          <w:lang w:eastAsia="en-US"/>
        </w:rPr>
        <w:t>PN-B-02481:1998Geotechnika -- Terminologia podstawowa, symbole literowe i jednostki miar</w:t>
      </w:r>
    </w:p>
    <w:p w:rsidR="00600319" w:rsidRPr="00CD7F2A" w:rsidRDefault="00600319" w:rsidP="00600319">
      <w:pPr>
        <w:numPr>
          <w:ilvl w:val="0"/>
          <w:numId w:val="1"/>
        </w:numPr>
        <w:spacing w:after="0" w:line="240" w:lineRule="auto"/>
        <w:jc w:val="both"/>
      </w:pPr>
      <w:r w:rsidRPr="00CD7F2A">
        <w:t>PN-S-02205:1998 Drogi samochodowe. Roboty ziemne. Wymagania i badania.</w:t>
      </w:r>
    </w:p>
    <w:p w:rsidR="00600319" w:rsidRPr="00CD7F2A" w:rsidRDefault="00600319" w:rsidP="00600319">
      <w:pPr>
        <w:spacing w:after="0" w:line="240" w:lineRule="auto"/>
        <w:jc w:val="both"/>
      </w:pPr>
      <w:r w:rsidRPr="00CD7F2A">
        <w:t>Grunty do wbudowania powinny charakteryzować się następującymi wskaźnikami:</w:t>
      </w:r>
    </w:p>
    <w:p w:rsidR="00600319" w:rsidRPr="00CD7F2A" w:rsidRDefault="00600319" w:rsidP="00600319">
      <w:pPr>
        <w:numPr>
          <w:ilvl w:val="0"/>
          <w:numId w:val="1"/>
        </w:numPr>
        <w:spacing w:after="0" w:line="240" w:lineRule="auto"/>
        <w:jc w:val="both"/>
      </w:pPr>
      <w:r w:rsidRPr="00CD7F2A">
        <w:t>wskaźnik różnoziarnistości &gt; 5,</w:t>
      </w:r>
    </w:p>
    <w:p w:rsidR="00600319" w:rsidRPr="00CD7F2A" w:rsidRDefault="00600319" w:rsidP="00600319">
      <w:pPr>
        <w:numPr>
          <w:ilvl w:val="0"/>
          <w:numId w:val="1"/>
        </w:numPr>
        <w:spacing w:after="0" w:line="240" w:lineRule="auto"/>
        <w:jc w:val="both"/>
      </w:pPr>
      <w:r w:rsidRPr="00CD7F2A">
        <w:t>wskaźnik piaskowy &gt; 35,</w:t>
      </w:r>
    </w:p>
    <w:p w:rsidR="00600319" w:rsidRPr="00CD7F2A" w:rsidRDefault="00600319" w:rsidP="00600319">
      <w:pPr>
        <w:numPr>
          <w:ilvl w:val="0"/>
          <w:numId w:val="1"/>
        </w:numPr>
        <w:spacing w:after="0" w:line="240" w:lineRule="auto"/>
        <w:jc w:val="both"/>
      </w:pPr>
      <w:r w:rsidRPr="00CD7F2A">
        <w:t>wodoprzepuszczalność K &gt; 8 m/dobę.</w:t>
      </w:r>
    </w:p>
    <w:p w:rsidR="00600319" w:rsidRPr="00CD7F2A" w:rsidRDefault="00600319" w:rsidP="00600319">
      <w:pPr>
        <w:spacing w:after="0" w:line="240" w:lineRule="auto"/>
        <w:jc w:val="both"/>
      </w:pPr>
      <w:r w:rsidRPr="00CD7F2A">
        <w:t xml:space="preserve">Podział gruntów pod względem </w:t>
      </w:r>
      <w:proofErr w:type="spellStart"/>
      <w:r w:rsidRPr="00CD7F2A">
        <w:t>wysadzinowym</w:t>
      </w:r>
      <w:proofErr w:type="spellEnd"/>
      <w:r w:rsidRPr="00CD7F2A">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2423"/>
        <w:gridCol w:w="1197"/>
        <w:gridCol w:w="1840"/>
        <w:gridCol w:w="1738"/>
        <w:gridCol w:w="2006"/>
      </w:tblGrid>
      <w:tr w:rsidR="00600319" w:rsidRPr="005B359B" w:rsidTr="0076553A">
        <w:tc>
          <w:tcPr>
            <w:tcW w:w="543" w:type="dxa"/>
            <w:vMerge w:val="restart"/>
          </w:tcPr>
          <w:p w:rsidR="00600319" w:rsidRPr="005B359B" w:rsidRDefault="00600319" w:rsidP="0076553A">
            <w:pPr>
              <w:spacing w:after="0" w:line="240" w:lineRule="auto"/>
              <w:jc w:val="both"/>
              <w:rPr>
                <w:sz w:val="20"/>
                <w:szCs w:val="20"/>
              </w:rPr>
            </w:pPr>
            <w:r w:rsidRPr="005B359B">
              <w:rPr>
                <w:sz w:val="20"/>
                <w:szCs w:val="20"/>
              </w:rPr>
              <w:t>Lp.</w:t>
            </w:r>
          </w:p>
        </w:tc>
        <w:tc>
          <w:tcPr>
            <w:tcW w:w="2423" w:type="dxa"/>
            <w:vMerge w:val="restart"/>
          </w:tcPr>
          <w:p w:rsidR="00600319" w:rsidRPr="005B359B" w:rsidRDefault="00600319" w:rsidP="0076553A">
            <w:pPr>
              <w:spacing w:after="0" w:line="240" w:lineRule="auto"/>
              <w:jc w:val="both"/>
              <w:rPr>
                <w:sz w:val="20"/>
                <w:szCs w:val="20"/>
              </w:rPr>
            </w:pPr>
            <w:r w:rsidRPr="005B359B">
              <w:rPr>
                <w:sz w:val="20"/>
                <w:szCs w:val="20"/>
              </w:rPr>
              <w:t>Wyszczególnienie właściwości</w:t>
            </w:r>
          </w:p>
        </w:tc>
        <w:tc>
          <w:tcPr>
            <w:tcW w:w="1197" w:type="dxa"/>
            <w:vMerge w:val="restart"/>
          </w:tcPr>
          <w:p w:rsidR="00600319" w:rsidRPr="005B359B" w:rsidRDefault="00600319" w:rsidP="0076553A">
            <w:pPr>
              <w:spacing w:after="0" w:line="240" w:lineRule="auto"/>
              <w:jc w:val="both"/>
              <w:rPr>
                <w:sz w:val="20"/>
                <w:szCs w:val="20"/>
              </w:rPr>
            </w:pPr>
            <w:r w:rsidRPr="005B359B">
              <w:rPr>
                <w:sz w:val="20"/>
                <w:szCs w:val="20"/>
              </w:rPr>
              <w:t>Jednostki</w:t>
            </w:r>
          </w:p>
        </w:tc>
        <w:tc>
          <w:tcPr>
            <w:tcW w:w="5584" w:type="dxa"/>
            <w:gridSpan w:val="3"/>
          </w:tcPr>
          <w:p w:rsidR="00600319" w:rsidRPr="005B359B" w:rsidRDefault="00600319" w:rsidP="0076553A">
            <w:pPr>
              <w:spacing w:after="0" w:line="240" w:lineRule="auto"/>
              <w:jc w:val="both"/>
              <w:rPr>
                <w:sz w:val="20"/>
                <w:szCs w:val="20"/>
              </w:rPr>
            </w:pPr>
            <w:r w:rsidRPr="005B359B">
              <w:rPr>
                <w:sz w:val="20"/>
                <w:szCs w:val="20"/>
              </w:rPr>
              <w:t>Grupy gruntów</w:t>
            </w:r>
          </w:p>
        </w:tc>
      </w:tr>
      <w:tr w:rsidR="00600319" w:rsidRPr="005B359B" w:rsidTr="0076553A">
        <w:tc>
          <w:tcPr>
            <w:tcW w:w="543" w:type="dxa"/>
            <w:vMerge/>
          </w:tcPr>
          <w:p w:rsidR="00600319" w:rsidRPr="005B359B" w:rsidRDefault="00600319" w:rsidP="0076553A">
            <w:pPr>
              <w:spacing w:after="0" w:line="240" w:lineRule="auto"/>
              <w:jc w:val="both"/>
              <w:rPr>
                <w:sz w:val="20"/>
                <w:szCs w:val="20"/>
              </w:rPr>
            </w:pPr>
          </w:p>
        </w:tc>
        <w:tc>
          <w:tcPr>
            <w:tcW w:w="2423" w:type="dxa"/>
            <w:vMerge/>
          </w:tcPr>
          <w:p w:rsidR="00600319" w:rsidRPr="005B359B" w:rsidRDefault="00600319" w:rsidP="0076553A">
            <w:pPr>
              <w:spacing w:after="0" w:line="240" w:lineRule="auto"/>
              <w:jc w:val="both"/>
              <w:rPr>
                <w:sz w:val="20"/>
                <w:szCs w:val="20"/>
              </w:rPr>
            </w:pPr>
          </w:p>
        </w:tc>
        <w:tc>
          <w:tcPr>
            <w:tcW w:w="1197" w:type="dxa"/>
            <w:vMerge/>
          </w:tcPr>
          <w:p w:rsidR="00600319" w:rsidRPr="005B359B" w:rsidRDefault="00600319" w:rsidP="0076553A">
            <w:pPr>
              <w:spacing w:after="0" w:line="240" w:lineRule="auto"/>
              <w:jc w:val="both"/>
              <w:rPr>
                <w:sz w:val="20"/>
                <w:szCs w:val="20"/>
              </w:rPr>
            </w:pPr>
          </w:p>
        </w:tc>
        <w:tc>
          <w:tcPr>
            <w:tcW w:w="1840" w:type="dxa"/>
          </w:tcPr>
          <w:p w:rsidR="00600319" w:rsidRPr="005B359B" w:rsidRDefault="00600319" w:rsidP="0076553A">
            <w:pPr>
              <w:spacing w:after="0" w:line="240" w:lineRule="auto"/>
              <w:jc w:val="both"/>
              <w:rPr>
                <w:sz w:val="20"/>
                <w:szCs w:val="20"/>
              </w:rPr>
            </w:pPr>
            <w:proofErr w:type="spellStart"/>
            <w:r w:rsidRPr="005B359B">
              <w:rPr>
                <w:sz w:val="20"/>
                <w:szCs w:val="20"/>
              </w:rPr>
              <w:t>niewysadzinowe</w:t>
            </w:r>
            <w:proofErr w:type="spellEnd"/>
          </w:p>
        </w:tc>
        <w:tc>
          <w:tcPr>
            <w:tcW w:w="1738" w:type="dxa"/>
          </w:tcPr>
          <w:p w:rsidR="00600319" w:rsidRPr="005B359B" w:rsidRDefault="00600319" w:rsidP="0076553A">
            <w:pPr>
              <w:spacing w:after="0" w:line="240" w:lineRule="auto"/>
              <w:jc w:val="both"/>
              <w:rPr>
                <w:sz w:val="20"/>
                <w:szCs w:val="20"/>
              </w:rPr>
            </w:pPr>
            <w:r w:rsidRPr="005B359B">
              <w:rPr>
                <w:sz w:val="20"/>
                <w:szCs w:val="20"/>
              </w:rPr>
              <w:t>wątpliwe</w:t>
            </w:r>
          </w:p>
        </w:tc>
        <w:tc>
          <w:tcPr>
            <w:tcW w:w="2006" w:type="dxa"/>
          </w:tcPr>
          <w:p w:rsidR="00600319" w:rsidRPr="005B359B" w:rsidRDefault="00600319" w:rsidP="0076553A">
            <w:pPr>
              <w:spacing w:after="0" w:line="240" w:lineRule="auto"/>
              <w:jc w:val="both"/>
              <w:rPr>
                <w:sz w:val="20"/>
                <w:szCs w:val="20"/>
              </w:rPr>
            </w:pPr>
            <w:proofErr w:type="spellStart"/>
            <w:r w:rsidRPr="005B359B">
              <w:rPr>
                <w:sz w:val="20"/>
                <w:szCs w:val="20"/>
              </w:rPr>
              <w:t>wysadzinowe</w:t>
            </w:r>
            <w:proofErr w:type="spellEnd"/>
          </w:p>
        </w:tc>
      </w:tr>
      <w:tr w:rsidR="00600319" w:rsidRPr="005B359B" w:rsidTr="0076553A">
        <w:tc>
          <w:tcPr>
            <w:tcW w:w="543" w:type="dxa"/>
          </w:tcPr>
          <w:p w:rsidR="00600319" w:rsidRPr="005B359B" w:rsidRDefault="00600319" w:rsidP="0076553A">
            <w:pPr>
              <w:spacing w:after="0" w:line="240" w:lineRule="auto"/>
              <w:jc w:val="both"/>
              <w:rPr>
                <w:sz w:val="20"/>
                <w:szCs w:val="20"/>
              </w:rPr>
            </w:pPr>
            <w:r w:rsidRPr="005B359B">
              <w:rPr>
                <w:sz w:val="20"/>
                <w:szCs w:val="20"/>
              </w:rPr>
              <w:t>1</w:t>
            </w:r>
          </w:p>
        </w:tc>
        <w:tc>
          <w:tcPr>
            <w:tcW w:w="2423" w:type="dxa"/>
          </w:tcPr>
          <w:p w:rsidR="00600319" w:rsidRPr="005B359B" w:rsidRDefault="00600319" w:rsidP="0076553A">
            <w:pPr>
              <w:spacing w:after="0" w:line="240" w:lineRule="auto"/>
              <w:jc w:val="both"/>
              <w:rPr>
                <w:sz w:val="20"/>
                <w:szCs w:val="20"/>
              </w:rPr>
            </w:pPr>
            <w:r w:rsidRPr="005B359B">
              <w:rPr>
                <w:sz w:val="20"/>
                <w:szCs w:val="20"/>
              </w:rPr>
              <w:t>Rodzaj gruntu</w:t>
            </w:r>
          </w:p>
        </w:tc>
        <w:tc>
          <w:tcPr>
            <w:tcW w:w="1197" w:type="dxa"/>
          </w:tcPr>
          <w:p w:rsidR="00600319" w:rsidRPr="005B359B" w:rsidRDefault="00600319" w:rsidP="0076553A">
            <w:pPr>
              <w:spacing w:after="0" w:line="240" w:lineRule="auto"/>
              <w:jc w:val="both"/>
              <w:rPr>
                <w:sz w:val="20"/>
                <w:szCs w:val="20"/>
              </w:rPr>
            </w:pPr>
          </w:p>
        </w:tc>
        <w:tc>
          <w:tcPr>
            <w:tcW w:w="1840" w:type="dxa"/>
          </w:tcPr>
          <w:p w:rsidR="00600319" w:rsidRPr="005B359B" w:rsidRDefault="00600319" w:rsidP="0076553A">
            <w:pPr>
              <w:spacing w:after="0" w:line="240" w:lineRule="auto"/>
              <w:jc w:val="both"/>
              <w:rPr>
                <w:sz w:val="20"/>
                <w:szCs w:val="20"/>
              </w:rPr>
            </w:pPr>
            <w:r w:rsidRPr="005B359B">
              <w:rPr>
                <w:sz w:val="20"/>
                <w:szCs w:val="20"/>
              </w:rPr>
              <w:t>- rumosz niegliniasty</w:t>
            </w:r>
          </w:p>
          <w:p w:rsidR="00600319" w:rsidRPr="005B359B" w:rsidRDefault="00600319" w:rsidP="0076553A">
            <w:pPr>
              <w:spacing w:after="0" w:line="240" w:lineRule="auto"/>
              <w:jc w:val="both"/>
              <w:rPr>
                <w:sz w:val="20"/>
                <w:szCs w:val="20"/>
              </w:rPr>
            </w:pPr>
            <w:r w:rsidRPr="005B359B">
              <w:rPr>
                <w:sz w:val="20"/>
                <w:szCs w:val="20"/>
              </w:rPr>
              <w:t>- żwir</w:t>
            </w:r>
          </w:p>
          <w:p w:rsidR="00600319" w:rsidRPr="005B359B" w:rsidRDefault="00600319" w:rsidP="0076553A">
            <w:pPr>
              <w:spacing w:after="0" w:line="240" w:lineRule="auto"/>
              <w:jc w:val="both"/>
              <w:rPr>
                <w:sz w:val="20"/>
                <w:szCs w:val="20"/>
              </w:rPr>
            </w:pPr>
            <w:r w:rsidRPr="005B359B">
              <w:rPr>
                <w:sz w:val="20"/>
                <w:szCs w:val="20"/>
              </w:rPr>
              <w:t>- pospółka</w:t>
            </w:r>
          </w:p>
          <w:p w:rsidR="00600319" w:rsidRPr="005B359B" w:rsidRDefault="00600319" w:rsidP="0076553A">
            <w:pPr>
              <w:spacing w:after="0" w:line="240" w:lineRule="auto"/>
              <w:jc w:val="both"/>
              <w:rPr>
                <w:sz w:val="20"/>
                <w:szCs w:val="20"/>
              </w:rPr>
            </w:pPr>
            <w:r w:rsidRPr="005B359B">
              <w:rPr>
                <w:sz w:val="20"/>
                <w:szCs w:val="20"/>
              </w:rPr>
              <w:t>- piasek gruby</w:t>
            </w:r>
          </w:p>
          <w:p w:rsidR="00600319" w:rsidRPr="005B359B" w:rsidRDefault="00600319" w:rsidP="0076553A">
            <w:pPr>
              <w:spacing w:after="0" w:line="240" w:lineRule="auto"/>
              <w:jc w:val="both"/>
              <w:rPr>
                <w:sz w:val="20"/>
                <w:szCs w:val="20"/>
              </w:rPr>
            </w:pPr>
            <w:r w:rsidRPr="005B359B">
              <w:rPr>
                <w:sz w:val="20"/>
                <w:szCs w:val="20"/>
              </w:rPr>
              <w:t>- piasek średni</w:t>
            </w:r>
          </w:p>
          <w:p w:rsidR="00600319" w:rsidRPr="005B359B" w:rsidRDefault="00600319" w:rsidP="0076553A">
            <w:pPr>
              <w:spacing w:after="0" w:line="240" w:lineRule="auto"/>
              <w:jc w:val="both"/>
              <w:rPr>
                <w:sz w:val="20"/>
                <w:szCs w:val="20"/>
              </w:rPr>
            </w:pPr>
            <w:r w:rsidRPr="005B359B">
              <w:rPr>
                <w:sz w:val="20"/>
                <w:szCs w:val="20"/>
              </w:rPr>
              <w:t>- piasek drobny</w:t>
            </w:r>
          </w:p>
          <w:p w:rsidR="00600319" w:rsidRPr="005B359B" w:rsidRDefault="00600319" w:rsidP="0076553A">
            <w:pPr>
              <w:spacing w:after="0" w:line="240" w:lineRule="auto"/>
              <w:jc w:val="both"/>
              <w:rPr>
                <w:sz w:val="20"/>
                <w:szCs w:val="20"/>
              </w:rPr>
            </w:pPr>
            <w:r w:rsidRPr="005B359B">
              <w:rPr>
                <w:sz w:val="20"/>
                <w:szCs w:val="20"/>
              </w:rPr>
              <w:t xml:space="preserve">- żużel </w:t>
            </w:r>
            <w:proofErr w:type="spellStart"/>
            <w:r w:rsidRPr="005B359B">
              <w:rPr>
                <w:sz w:val="20"/>
                <w:szCs w:val="20"/>
              </w:rPr>
              <w:t>nierozpadoway</w:t>
            </w:r>
            <w:proofErr w:type="spellEnd"/>
          </w:p>
        </w:tc>
        <w:tc>
          <w:tcPr>
            <w:tcW w:w="1738" w:type="dxa"/>
          </w:tcPr>
          <w:p w:rsidR="00600319" w:rsidRPr="005B359B" w:rsidRDefault="00600319" w:rsidP="0076553A">
            <w:pPr>
              <w:spacing w:after="0" w:line="240" w:lineRule="auto"/>
              <w:jc w:val="both"/>
              <w:rPr>
                <w:sz w:val="20"/>
                <w:szCs w:val="20"/>
              </w:rPr>
            </w:pPr>
            <w:r w:rsidRPr="005B359B">
              <w:rPr>
                <w:sz w:val="20"/>
                <w:szCs w:val="20"/>
              </w:rPr>
              <w:t>- piasek pylasty</w:t>
            </w:r>
          </w:p>
          <w:p w:rsidR="00600319" w:rsidRPr="005B359B" w:rsidRDefault="00600319" w:rsidP="0076553A">
            <w:pPr>
              <w:spacing w:after="0" w:line="240" w:lineRule="auto"/>
              <w:jc w:val="both"/>
              <w:rPr>
                <w:sz w:val="20"/>
                <w:szCs w:val="20"/>
              </w:rPr>
            </w:pPr>
            <w:r w:rsidRPr="005B359B">
              <w:rPr>
                <w:sz w:val="20"/>
                <w:szCs w:val="20"/>
              </w:rPr>
              <w:t>- zwietrzelina gliniasta</w:t>
            </w:r>
          </w:p>
          <w:p w:rsidR="00600319" w:rsidRPr="005B359B" w:rsidRDefault="00600319" w:rsidP="0076553A">
            <w:pPr>
              <w:spacing w:after="0" w:line="240" w:lineRule="auto"/>
              <w:jc w:val="both"/>
              <w:rPr>
                <w:sz w:val="20"/>
                <w:szCs w:val="20"/>
              </w:rPr>
            </w:pPr>
            <w:r w:rsidRPr="005B359B">
              <w:rPr>
                <w:sz w:val="20"/>
                <w:szCs w:val="20"/>
              </w:rPr>
              <w:t>- rumosz gliniasty</w:t>
            </w:r>
          </w:p>
          <w:p w:rsidR="00600319" w:rsidRPr="005B359B" w:rsidRDefault="00600319" w:rsidP="0076553A">
            <w:pPr>
              <w:spacing w:after="0" w:line="240" w:lineRule="auto"/>
              <w:jc w:val="both"/>
              <w:rPr>
                <w:sz w:val="20"/>
                <w:szCs w:val="20"/>
              </w:rPr>
            </w:pPr>
            <w:r w:rsidRPr="005B359B">
              <w:rPr>
                <w:sz w:val="20"/>
                <w:szCs w:val="20"/>
              </w:rPr>
              <w:t>- żwir gliniasty</w:t>
            </w:r>
          </w:p>
          <w:p w:rsidR="00600319" w:rsidRPr="005B359B" w:rsidRDefault="00600319" w:rsidP="0076553A">
            <w:pPr>
              <w:spacing w:after="0" w:line="240" w:lineRule="auto"/>
              <w:jc w:val="both"/>
              <w:rPr>
                <w:sz w:val="20"/>
                <w:szCs w:val="20"/>
              </w:rPr>
            </w:pPr>
            <w:r w:rsidRPr="005B359B">
              <w:rPr>
                <w:sz w:val="20"/>
                <w:szCs w:val="20"/>
              </w:rPr>
              <w:t>- pospółka gliniasta</w:t>
            </w:r>
          </w:p>
          <w:p w:rsidR="00600319" w:rsidRPr="005B359B" w:rsidRDefault="00600319" w:rsidP="0076553A">
            <w:pPr>
              <w:spacing w:after="0" w:line="240" w:lineRule="auto"/>
              <w:jc w:val="both"/>
              <w:rPr>
                <w:sz w:val="20"/>
                <w:szCs w:val="20"/>
              </w:rPr>
            </w:pPr>
          </w:p>
          <w:p w:rsidR="00600319" w:rsidRPr="005B359B" w:rsidRDefault="00600319" w:rsidP="0076553A">
            <w:pPr>
              <w:spacing w:after="0" w:line="240" w:lineRule="auto"/>
              <w:jc w:val="both"/>
              <w:rPr>
                <w:sz w:val="20"/>
                <w:szCs w:val="20"/>
              </w:rPr>
            </w:pPr>
          </w:p>
        </w:tc>
        <w:tc>
          <w:tcPr>
            <w:tcW w:w="2006" w:type="dxa"/>
          </w:tcPr>
          <w:p w:rsidR="00600319" w:rsidRPr="005B359B" w:rsidRDefault="00600319" w:rsidP="0076553A">
            <w:pPr>
              <w:spacing w:after="0" w:line="240" w:lineRule="auto"/>
              <w:jc w:val="both"/>
              <w:rPr>
                <w:b/>
                <w:sz w:val="20"/>
                <w:szCs w:val="20"/>
              </w:rPr>
            </w:pPr>
            <w:r w:rsidRPr="005B359B">
              <w:rPr>
                <w:b/>
                <w:sz w:val="20"/>
                <w:szCs w:val="20"/>
              </w:rPr>
              <w:t>mało wysadzi nowe</w:t>
            </w:r>
          </w:p>
          <w:p w:rsidR="00600319" w:rsidRPr="005B359B" w:rsidRDefault="00600319" w:rsidP="0076553A">
            <w:pPr>
              <w:spacing w:after="0" w:line="240" w:lineRule="auto"/>
              <w:jc w:val="both"/>
              <w:rPr>
                <w:sz w:val="20"/>
                <w:szCs w:val="20"/>
              </w:rPr>
            </w:pPr>
            <w:r w:rsidRPr="005B359B">
              <w:rPr>
                <w:b/>
                <w:sz w:val="20"/>
                <w:szCs w:val="20"/>
              </w:rPr>
              <w:t xml:space="preserve">- </w:t>
            </w:r>
            <w:r w:rsidRPr="005B359B">
              <w:rPr>
                <w:sz w:val="20"/>
                <w:szCs w:val="20"/>
              </w:rPr>
              <w:t>glina piaszczysta zwięzła, glina zwięzła, glina pylasta zwięzła</w:t>
            </w:r>
          </w:p>
          <w:p w:rsidR="00600319" w:rsidRPr="005B359B" w:rsidRDefault="00600319" w:rsidP="0076553A">
            <w:pPr>
              <w:spacing w:after="0" w:line="240" w:lineRule="auto"/>
              <w:jc w:val="both"/>
              <w:rPr>
                <w:sz w:val="20"/>
                <w:szCs w:val="20"/>
              </w:rPr>
            </w:pPr>
            <w:r w:rsidRPr="005B359B">
              <w:rPr>
                <w:sz w:val="20"/>
                <w:szCs w:val="20"/>
              </w:rPr>
              <w:t>- ił, ił piaszczysty, ił pylasty</w:t>
            </w:r>
          </w:p>
          <w:p w:rsidR="00600319" w:rsidRPr="005B359B" w:rsidRDefault="00600319" w:rsidP="0076553A">
            <w:pPr>
              <w:spacing w:after="0" w:line="240" w:lineRule="auto"/>
              <w:jc w:val="both"/>
              <w:rPr>
                <w:b/>
                <w:sz w:val="20"/>
                <w:szCs w:val="20"/>
              </w:rPr>
            </w:pPr>
            <w:r w:rsidRPr="005B359B">
              <w:rPr>
                <w:b/>
                <w:sz w:val="20"/>
                <w:szCs w:val="20"/>
              </w:rPr>
              <w:t>bardzo wysadzi nowe</w:t>
            </w:r>
          </w:p>
          <w:p w:rsidR="00600319" w:rsidRPr="005B359B" w:rsidRDefault="00600319" w:rsidP="0076553A">
            <w:pPr>
              <w:spacing w:after="0" w:line="240" w:lineRule="auto"/>
              <w:jc w:val="both"/>
              <w:rPr>
                <w:sz w:val="20"/>
                <w:szCs w:val="20"/>
              </w:rPr>
            </w:pPr>
            <w:r w:rsidRPr="005B359B">
              <w:rPr>
                <w:b/>
                <w:sz w:val="20"/>
                <w:szCs w:val="20"/>
              </w:rPr>
              <w:t xml:space="preserve">- </w:t>
            </w:r>
            <w:r w:rsidRPr="005B359B">
              <w:rPr>
                <w:sz w:val="20"/>
                <w:szCs w:val="20"/>
              </w:rPr>
              <w:t>piasek gliniasty</w:t>
            </w:r>
          </w:p>
          <w:p w:rsidR="00600319" w:rsidRPr="005B359B" w:rsidRDefault="00600319" w:rsidP="0076553A">
            <w:pPr>
              <w:spacing w:after="0" w:line="240" w:lineRule="auto"/>
              <w:jc w:val="both"/>
              <w:rPr>
                <w:sz w:val="20"/>
                <w:szCs w:val="20"/>
              </w:rPr>
            </w:pPr>
            <w:r w:rsidRPr="005B359B">
              <w:rPr>
                <w:sz w:val="20"/>
                <w:szCs w:val="20"/>
              </w:rPr>
              <w:t>- pył, pył piaszczysty</w:t>
            </w:r>
          </w:p>
          <w:p w:rsidR="00600319" w:rsidRPr="005B359B" w:rsidRDefault="00600319" w:rsidP="0076553A">
            <w:pPr>
              <w:spacing w:after="0" w:line="240" w:lineRule="auto"/>
              <w:jc w:val="both"/>
              <w:rPr>
                <w:sz w:val="20"/>
                <w:szCs w:val="20"/>
              </w:rPr>
            </w:pPr>
            <w:r w:rsidRPr="005B359B">
              <w:rPr>
                <w:sz w:val="20"/>
                <w:szCs w:val="20"/>
              </w:rPr>
              <w:t>- glina piaszczysta, glina, glina pylasta</w:t>
            </w:r>
          </w:p>
          <w:p w:rsidR="00600319" w:rsidRPr="005B359B" w:rsidRDefault="00600319" w:rsidP="0076553A">
            <w:pPr>
              <w:spacing w:after="0" w:line="240" w:lineRule="auto"/>
              <w:jc w:val="both"/>
              <w:rPr>
                <w:b/>
                <w:sz w:val="20"/>
                <w:szCs w:val="20"/>
              </w:rPr>
            </w:pPr>
            <w:r w:rsidRPr="005B359B">
              <w:rPr>
                <w:sz w:val="20"/>
                <w:szCs w:val="20"/>
              </w:rPr>
              <w:t>- ił warwowy</w:t>
            </w:r>
          </w:p>
        </w:tc>
      </w:tr>
      <w:tr w:rsidR="00600319" w:rsidRPr="005B359B" w:rsidTr="0076553A">
        <w:tc>
          <w:tcPr>
            <w:tcW w:w="543" w:type="dxa"/>
          </w:tcPr>
          <w:p w:rsidR="00600319" w:rsidRPr="005B359B" w:rsidRDefault="00600319" w:rsidP="0076553A">
            <w:pPr>
              <w:spacing w:after="0" w:line="240" w:lineRule="auto"/>
              <w:jc w:val="both"/>
              <w:rPr>
                <w:sz w:val="20"/>
                <w:szCs w:val="20"/>
              </w:rPr>
            </w:pPr>
            <w:r w:rsidRPr="005B359B">
              <w:rPr>
                <w:sz w:val="20"/>
                <w:szCs w:val="20"/>
              </w:rPr>
              <w:t>2</w:t>
            </w:r>
          </w:p>
        </w:tc>
        <w:tc>
          <w:tcPr>
            <w:tcW w:w="2423" w:type="dxa"/>
          </w:tcPr>
          <w:p w:rsidR="00600319" w:rsidRPr="005B359B" w:rsidRDefault="00600319" w:rsidP="0076553A">
            <w:pPr>
              <w:spacing w:after="0" w:line="240" w:lineRule="auto"/>
              <w:jc w:val="both"/>
              <w:rPr>
                <w:sz w:val="20"/>
                <w:szCs w:val="20"/>
              </w:rPr>
            </w:pPr>
            <w:r w:rsidRPr="005B359B">
              <w:rPr>
                <w:sz w:val="20"/>
                <w:szCs w:val="20"/>
              </w:rPr>
              <w:t>Zawartość cząstek</w:t>
            </w:r>
          </w:p>
          <w:p w:rsidR="00600319" w:rsidRPr="005B359B" w:rsidRDefault="00600319" w:rsidP="0076553A">
            <w:pPr>
              <w:spacing w:after="0" w:line="240" w:lineRule="auto"/>
              <w:jc w:val="both"/>
              <w:rPr>
                <w:sz w:val="20"/>
                <w:szCs w:val="20"/>
              </w:rPr>
            </w:pPr>
            <w:r w:rsidRPr="005B359B">
              <w:rPr>
                <w:sz w:val="20"/>
                <w:szCs w:val="20"/>
              </w:rPr>
              <w:t>≤0,075mm</w:t>
            </w:r>
          </w:p>
          <w:p w:rsidR="00600319" w:rsidRPr="005B359B" w:rsidRDefault="00600319" w:rsidP="0076553A">
            <w:pPr>
              <w:spacing w:after="0" w:line="240" w:lineRule="auto"/>
              <w:jc w:val="both"/>
              <w:rPr>
                <w:sz w:val="20"/>
                <w:szCs w:val="20"/>
              </w:rPr>
            </w:pPr>
            <w:r w:rsidRPr="005B359B">
              <w:rPr>
                <w:sz w:val="20"/>
                <w:szCs w:val="20"/>
              </w:rPr>
              <w:t>≤0,02mm</w:t>
            </w:r>
          </w:p>
        </w:tc>
        <w:tc>
          <w:tcPr>
            <w:tcW w:w="1197" w:type="dxa"/>
          </w:tcPr>
          <w:p w:rsidR="00600319" w:rsidRPr="005B359B" w:rsidRDefault="00600319" w:rsidP="0076553A">
            <w:pPr>
              <w:spacing w:after="0" w:line="240" w:lineRule="auto"/>
              <w:jc w:val="both"/>
              <w:rPr>
                <w:sz w:val="20"/>
                <w:szCs w:val="20"/>
              </w:rPr>
            </w:pPr>
            <w:r w:rsidRPr="005B359B">
              <w:rPr>
                <w:sz w:val="20"/>
                <w:szCs w:val="20"/>
              </w:rPr>
              <w:t>%</w:t>
            </w:r>
          </w:p>
        </w:tc>
        <w:tc>
          <w:tcPr>
            <w:tcW w:w="1840" w:type="dxa"/>
          </w:tcPr>
          <w:p w:rsidR="00600319" w:rsidRPr="005B359B" w:rsidRDefault="00600319" w:rsidP="0076553A">
            <w:pPr>
              <w:spacing w:after="0" w:line="240" w:lineRule="auto"/>
              <w:jc w:val="both"/>
              <w:rPr>
                <w:sz w:val="20"/>
                <w:szCs w:val="20"/>
              </w:rPr>
            </w:pPr>
          </w:p>
          <w:p w:rsidR="00600319" w:rsidRPr="005B359B" w:rsidRDefault="00600319" w:rsidP="0076553A">
            <w:pPr>
              <w:spacing w:after="0" w:line="240" w:lineRule="auto"/>
              <w:jc w:val="both"/>
              <w:rPr>
                <w:sz w:val="20"/>
                <w:szCs w:val="20"/>
              </w:rPr>
            </w:pPr>
            <w:r w:rsidRPr="005B359B">
              <w:rPr>
                <w:sz w:val="20"/>
                <w:szCs w:val="20"/>
              </w:rPr>
              <w:t>&lt;15</w:t>
            </w:r>
          </w:p>
          <w:p w:rsidR="00600319" w:rsidRPr="005B359B" w:rsidRDefault="00600319" w:rsidP="0076553A">
            <w:pPr>
              <w:spacing w:after="0" w:line="240" w:lineRule="auto"/>
              <w:jc w:val="both"/>
              <w:rPr>
                <w:sz w:val="20"/>
                <w:szCs w:val="20"/>
              </w:rPr>
            </w:pPr>
            <w:r w:rsidRPr="005B359B">
              <w:rPr>
                <w:sz w:val="20"/>
                <w:szCs w:val="20"/>
              </w:rPr>
              <w:t>&lt;3</w:t>
            </w:r>
          </w:p>
        </w:tc>
        <w:tc>
          <w:tcPr>
            <w:tcW w:w="1738" w:type="dxa"/>
          </w:tcPr>
          <w:p w:rsidR="00600319" w:rsidRPr="005B359B" w:rsidRDefault="00600319" w:rsidP="0076553A">
            <w:pPr>
              <w:spacing w:after="0" w:line="240" w:lineRule="auto"/>
              <w:jc w:val="both"/>
              <w:rPr>
                <w:sz w:val="20"/>
                <w:szCs w:val="20"/>
              </w:rPr>
            </w:pPr>
          </w:p>
          <w:p w:rsidR="00600319" w:rsidRPr="005B359B" w:rsidRDefault="00600319" w:rsidP="0076553A">
            <w:pPr>
              <w:spacing w:after="0" w:line="240" w:lineRule="auto"/>
              <w:jc w:val="both"/>
              <w:rPr>
                <w:sz w:val="20"/>
                <w:szCs w:val="20"/>
              </w:rPr>
            </w:pPr>
            <w:r w:rsidRPr="005B359B">
              <w:rPr>
                <w:sz w:val="20"/>
                <w:szCs w:val="20"/>
              </w:rPr>
              <w:t>Od 15 do 30</w:t>
            </w:r>
          </w:p>
          <w:p w:rsidR="00600319" w:rsidRPr="005B359B" w:rsidRDefault="00600319" w:rsidP="0076553A">
            <w:pPr>
              <w:spacing w:after="0" w:line="240" w:lineRule="auto"/>
              <w:jc w:val="both"/>
              <w:rPr>
                <w:sz w:val="20"/>
                <w:szCs w:val="20"/>
              </w:rPr>
            </w:pPr>
            <w:r w:rsidRPr="005B359B">
              <w:rPr>
                <w:sz w:val="20"/>
                <w:szCs w:val="20"/>
              </w:rPr>
              <w:t>Od 3 do 10</w:t>
            </w:r>
          </w:p>
        </w:tc>
        <w:tc>
          <w:tcPr>
            <w:tcW w:w="2006" w:type="dxa"/>
          </w:tcPr>
          <w:p w:rsidR="00600319" w:rsidRPr="005B359B" w:rsidRDefault="00600319" w:rsidP="0076553A">
            <w:pPr>
              <w:spacing w:after="0" w:line="240" w:lineRule="auto"/>
              <w:jc w:val="both"/>
              <w:rPr>
                <w:sz w:val="20"/>
                <w:szCs w:val="20"/>
              </w:rPr>
            </w:pPr>
          </w:p>
          <w:p w:rsidR="00600319" w:rsidRPr="005B359B" w:rsidRDefault="00600319" w:rsidP="0076553A">
            <w:pPr>
              <w:spacing w:after="0" w:line="240" w:lineRule="auto"/>
              <w:jc w:val="both"/>
              <w:rPr>
                <w:sz w:val="20"/>
                <w:szCs w:val="20"/>
              </w:rPr>
            </w:pPr>
            <w:r w:rsidRPr="005B359B">
              <w:rPr>
                <w:sz w:val="20"/>
                <w:szCs w:val="20"/>
              </w:rPr>
              <w:t>&gt;30</w:t>
            </w:r>
          </w:p>
          <w:p w:rsidR="00600319" w:rsidRPr="005B359B" w:rsidRDefault="00600319" w:rsidP="0076553A">
            <w:pPr>
              <w:spacing w:after="0" w:line="240" w:lineRule="auto"/>
              <w:jc w:val="both"/>
              <w:rPr>
                <w:sz w:val="20"/>
                <w:szCs w:val="20"/>
              </w:rPr>
            </w:pPr>
            <w:r w:rsidRPr="005B359B">
              <w:rPr>
                <w:sz w:val="20"/>
                <w:szCs w:val="20"/>
              </w:rPr>
              <w:t>&gt;10</w:t>
            </w:r>
          </w:p>
        </w:tc>
      </w:tr>
      <w:tr w:rsidR="00600319" w:rsidRPr="005B359B" w:rsidTr="0076553A">
        <w:tc>
          <w:tcPr>
            <w:tcW w:w="543" w:type="dxa"/>
          </w:tcPr>
          <w:p w:rsidR="00600319" w:rsidRPr="005B359B" w:rsidRDefault="00600319" w:rsidP="0076553A">
            <w:pPr>
              <w:spacing w:after="0" w:line="240" w:lineRule="auto"/>
              <w:jc w:val="both"/>
              <w:rPr>
                <w:sz w:val="20"/>
                <w:szCs w:val="20"/>
              </w:rPr>
            </w:pPr>
            <w:r w:rsidRPr="005B359B">
              <w:rPr>
                <w:sz w:val="20"/>
                <w:szCs w:val="20"/>
              </w:rPr>
              <w:t>3</w:t>
            </w:r>
          </w:p>
        </w:tc>
        <w:tc>
          <w:tcPr>
            <w:tcW w:w="2423" w:type="dxa"/>
          </w:tcPr>
          <w:p w:rsidR="00600319" w:rsidRPr="005B359B" w:rsidRDefault="00600319" w:rsidP="0076553A">
            <w:pPr>
              <w:spacing w:after="0" w:line="240" w:lineRule="auto"/>
              <w:jc w:val="both"/>
              <w:rPr>
                <w:sz w:val="20"/>
                <w:szCs w:val="20"/>
                <w:vertAlign w:val="subscript"/>
              </w:rPr>
            </w:pPr>
            <w:r w:rsidRPr="005B359B">
              <w:rPr>
                <w:sz w:val="20"/>
                <w:szCs w:val="20"/>
              </w:rPr>
              <w:t xml:space="preserve">Kapilarność bierna </w:t>
            </w:r>
            <w:proofErr w:type="spellStart"/>
            <w:r w:rsidRPr="005B359B">
              <w:rPr>
                <w:sz w:val="20"/>
                <w:szCs w:val="20"/>
              </w:rPr>
              <w:t>H</w:t>
            </w:r>
            <w:r w:rsidRPr="005B359B">
              <w:rPr>
                <w:sz w:val="20"/>
                <w:szCs w:val="20"/>
                <w:vertAlign w:val="subscript"/>
              </w:rPr>
              <w:t>kb</w:t>
            </w:r>
            <w:proofErr w:type="spellEnd"/>
          </w:p>
        </w:tc>
        <w:tc>
          <w:tcPr>
            <w:tcW w:w="1197" w:type="dxa"/>
          </w:tcPr>
          <w:p w:rsidR="00600319" w:rsidRPr="005B359B" w:rsidRDefault="00600319" w:rsidP="0076553A">
            <w:pPr>
              <w:spacing w:after="0" w:line="240" w:lineRule="auto"/>
              <w:jc w:val="both"/>
              <w:rPr>
                <w:sz w:val="20"/>
                <w:szCs w:val="20"/>
              </w:rPr>
            </w:pPr>
            <w:r w:rsidRPr="005B359B">
              <w:rPr>
                <w:sz w:val="20"/>
                <w:szCs w:val="20"/>
              </w:rPr>
              <w:t>m</w:t>
            </w:r>
          </w:p>
        </w:tc>
        <w:tc>
          <w:tcPr>
            <w:tcW w:w="1840" w:type="dxa"/>
          </w:tcPr>
          <w:p w:rsidR="00600319" w:rsidRPr="005B359B" w:rsidRDefault="00600319" w:rsidP="0076553A">
            <w:pPr>
              <w:spacing w:after="0" w:line="240" w:lineRule="auto"/>
              <w:jc w:val="both"/>
              <w:rPr>
                <w:sz w:val="20"/>
                <w:szCs w:val="20"/>
              </w:rPr>
            </w:pPr>
            <w:r w:rsidRPr="005B359B">
              <w:rPr>
                <w:sz w:val="20"/>
                <w:szCs w:val="20"/>
              </w:rPr>
              <w:t>&lt;1,0</w:t>
            </w:r>
          </w:p>
        </w:tc>
        <w:tc>
          <w:tcPr>
            <w:tcW w:w="1738" w:type="dxa"/>
          </w:tcPr>
          <w:p w:rsidR="00600319" w:rsidRPr="005B359B" w:rsidRDefault="00600319" w:rsidP="0076553A">
            <w:pPr>
              <w:spacing w:after="0" w:line="240" w:lineRule="auto"/>
              <w:jc w:val="both"/>
              <w:rPr>
                <w:sz w:val="20"/>
                <w:szCs w:val="20"/>
              </w:rPr>
            </w:pPr>
            <w:r w:rsidRPr="005B359B">
              <w:rPr>
                <w:sz w:val="20"/>
                <w:szCs w:val="20"/>
              </w:rPr>
              <w:t>≥1,0</w:t>
            </w:r>
          </w:p>
        </w:tc>
        <w:tc>
          <w:tcPr>
            <w:tcW w:w="2006" w:type="dxa"/>
          </w:tcPr>
          <w:p w:rsidR="00600319" w:rsidRPr="005B359B" w:rsidRDefault="00600319" w:rsidP="0076553A">
            <w:pPr>
              <w:spacing w:after="0" w:line="240" w:lineRule="auto"/>
              <w:jc w:val="both"/>
              <w:rPr>
                <w:sz w:val="20"/>
                <w:szCs w:val="20"/>
              </w:rPr>
            </w:pPr>
            <w:r w:rsidRPr="005B359B">
              <w:rPr>
                <w:sz w:val="20"/>
                <w:szCs w:val="20"/>
              </w:rPr>
              <w:t>&gt;1,0</w:t>
            </w:r>
          </w:p>
        </w:tc>
      </w:tr>
      <w:tr w:rsidR="00600319" w:rsidRPr="005B359B" w:rsidTr="0076553A">
        <w:tc>
          <w:tcPr>
            <w:tcW w:w="543" w:type="dxa"/>
          </w:tcPr>
          <w:p w:rsidR="00600319" w:rsidRPr="005B359B" w:rsidRDefault="00600319" w:rsidP="0076553A">
            <w:pPr>
              <w:spacing w:after="0" w:line="240" w:lineRule="auto"/>
              <w:jc w:val="both"/>
              <w:rPr>
                <w:sz w:val="20"/>
                <w:szCs w:val="20"/>
              </w:rPr>
            </w:pPr>
            <w:r w:rsidRPr="005B359B">
              <w:rPr>
                <w:sz w:val="20"/>
                <w:szCs w:val="20"/>
              </w:rPr>
              <w:t>4</w:t>
            </w:r>
          </w:p>
        </w:tc>
        <w:tc>
          <w:tcPr>
            <w:tcW w:w="2423" w:type="dxa"/>
          </w:tcPr>
          <w:p w:rsidR="00600319" w:rsidRPr="005B359B" w:rsidRDefault="00600319" w:rsidP="0076553A">
            <w:pPr>
              <w:spacing w:after="0" w:line="240" w:lineRule="auto"/>
              <w:jc w:val="both"/>
              <w:rPr>
                <w:sz w:val="20"/>
                <w:szCs w:val="20"/>
              </w:rPr>
            </w:pPr>
            <w:r w:rsidRPr="005B359B">
              <w:rPr>
                <w:sz w:val="20"/>
                <w:szCs w:val="20"/>
              </w:rPr>
              <w:t>Wskaźnik piaskowy WP</w:t>
            </w:r>
          </w:p>
        </w:tc>
        <w:tc>
          <w:tcPr>
            <w:tcW w:w="1197" w:type="dxa"/>
          </w:tcPr>
          <w:p w:rsidR="00600319" w:rsidRPr="005B359B" w:rsidRDefault="00600319" w:rsidP="0076553A">
            <w:pPr>
              <w:spacing w:after="0" w:line="240" w:lineRule="auto"/>
              <w:jc w:val="both"/>
              <w:rPr>
                <w:sz w:val="20"/>
                <w:szCs w:val="20"/>
              </w:rPr>
            </w:pPr>
          </w:p>
        </w:tc>
        <w:tc>
          <w:tcPr>
            <w:tcW w:w="1840" w:type="dxa"/>
          </w:tcPr>
          <w:p w:rsidR="00600319" w:rsidRPr="005B359B" w:rsidRDefault="00600319" w:rsidP="0076553A">
            <w:pPr>
              <w:spacing w:after="0" w:line="240" w:lineRule="auto"/>
              <w:jc w:val="both"/>
              <w:rPr>
                <w:sz w:val="20"/>
                <w:szCs w:val="20"/>
              </w:rPr>
            </w:pPr>
            <w:r w:rsidRPr="005B359B">
              <w:rPr>
                <w:sz w:val="20"/>
                <w:szCs w:val="20"/>
              </w:rPr>
              <w:t>&gt;35</w:t>
            </w:r>
          </w:p>
        </w:tc>
        <w:tc>
          <w:tcPr>
            <w:tcW w:w="1738" w:type="dxa"/>
          </w:tcPr>
          <w:p w:rsidR="00600319" w:rsidRPr="005B359B" w:rsidRDefault="00600319" w:rsidP="0076553A">
            <w:pPr>
              <w:spacing w:after="0" w:line="240" w:lineRule="auto"/>
              <w:jc w:val="both"/>
              <w:rPr>
                <w:sz w:val="20"/>
                <w:szCs w:val="20"/>
              </w:rPr>
            </w:pPr>
            <w:r w:rsidRPr="005B359B">
              <w:rPr>
                <w:sz w:val="20"/>
                <w:szCs w:val="20"/>
              </w:rPr>
              <w:t>Od 25 do 35</w:t>
            </w:r>
          </w:p>
        </w:tc>
        <w:tc>
          <w:tcPr>
            <w:tcW w:w="2006" w:type="dxa"/>
          </w:tcPr>
          <w:p w:rsidR="00600319" w:rsidRPr="005B359B" w:rsidRDefault="00600319" w:rsidP="0076553A">
            <w:pPr>
              <w:spacing w:after="0" w:line="240" w:lineRule="auto"/>
              <w:jc w:val="both"/>
              <w:rPr>
                <w:sz w:val="20"/>
                <w:szCs w:val="20"/>
              </w:rPr>
            </w:pPr>
            <w:r w:rsidRPr="005B359B">
              <w:rPr>
                <w:sz w:val="20"/>
                <w:szCs w:val="20"/>
              </w:rPr>
              <w:t>&lt;25</w:t>
            </w:r>
          </w:p>
        </w:tc>
      </w:tr>
    </w:tbl>
    <w:p w:rsidR="00600319" w:rsidRPr="000B2EC2" w:rsidRDefault="00600319" w:rsidP="00600319">
      <w:pPr>
        <w:spacing w:after="0" w:line="240" w:lineRule="auto"/>
        <w:jc w:val="both"/>
        <w:rPr>
          <w:b/>
        </w:rPr>
      </w:pPr>
      <w:r w:rsidRPr="000B2EC2">
        <w:rPr>
          <w:b/>
        </w:rPr>
        <w:t>6.3.3. Sprzęt</w:t>
      </w:r>
    </w:p>
    <w:p w:rsidR="00600319" w:rsidRDefault="00600319" w:rsidP="00600319">
      <w:pPr>
        <w:spacing w:after="0" w:line="240" w:lineRule="auto"/>
        <w:jc w:val="both"/>
      </w:pPr>
      <w:r>
        <w:t>Roboty mogą być wykonywane ręcznie lub mechanicznie.</w:t>
      </w:r>
    </w:p>
    <w:p w:rsidR="00600319" w:rsidRDefault="00600319" w:rsidP="00600319">
      <w:pPr>
        <w:spacing w:after="0" w:line="240" w:lineRule="auto"/>
        <w:jc w:val="both"/>
      </w:pPr>
      <w:r>
        <w:t>Roboty ziemne można wykonywać przy użyciu dowolnego sprzętu.  Sprzęt wykorzystywany przez wykonawcę powinien być sprawny technicznie i spełniać wymagania techniczne w zakresie BHP.</w:t>
      </w:r>
    </w:p>
    <w:p w:rsidR="00600319" w:rsidRDefault="00600319" w:rsidP="00600319">
      <w:pPr>
        <w:spacing w:after="0" w:line="240" w:lineRule="auto"/>
        <w:jc w:val="both"/>
      </w:pPr>
      <w:r>
        <w:t>Ogólne wymagania dotyczące sprzętu podano w PFU „Wymagania ogólne”.</w:t>
      </w:r>
    </w:p>
    <w:p w:rsidR="00600319" w:rsidRPr="000B2EC2" w:rsidRDefault="00600319" w:rsidP="00600319">
      <w:pPr>
        <w:spacing w:after="0" w:line="240" w:lineRule="auto"/>
        <w:jc w:val="both"/>
        <w:rPr>
          <w:b/>
        </w:rPr>
      </w:pPr>
      <w:r w:rsidRPr="000B2EC2">
        <w:rPr>
          <w:b/>
        </w:rPr>
        <w:t>6.3.4. Transport</w:t>
      </w:r>
    </w:p>
    <w:p w:rsidR="00600319" w:rsidRDefault="00600319" w:rsidP="00600319">
      <w:pPr>
        <w:spacing w:after="0" w:line="240" w:lineRule="auto"/>
        <w:jc w:val="both"/>
      </w:pPr>
      <w:r>
        <w:t>Materiały mogą być przewożone dowolnymi środkami transportu.</w:t>
      </w:r>
    </w:p>
    <w:p w:rsidR="00600319" w:rsidRDefault="00600319" w:rsidP="00600319">
      <w:pPr>
        <w:spacing w:after="0" w:line="240" w:lineRule="auto"/>
        <w:jc w:val="both"/>
      </w:pPr>
      <w:r>
        <w:t>Ładunki należy umieścić równomiernie na całej powierzchni  ładunkowej i zabezpieczyć przed spadaniem i przesuwaniem. Wszelkie zanieczyszczenia lub uszkodzenia dróg publicznych  i dojazdów do terenu budowy Wykonawca będzie  usuwał na bieżąco i na własny koszt.</w:t>
      </w:r>
    </w:p>
    <w:p w:rsidR="00600319" w:rsidRDefault="00600319" w:rsidP="00600319">
      <w:pPr>
        <w:spacing w:after="0" w:line="240" w:lineRule="auto"/>
        <w:jc w:val="both"/>
      </w:pPr>
      <w:r>
        <w:t>Sprzęt wykorzystywany przez wykonawcę do transportu powinien być sprawny technicznie i spełniać wymagania techniczne w zakresie BHP.</w:t>
      </w:r>
    </w:p>
    <w:p w:rsidR="00600319" w:rsidRDefault="00600319" w:rsidP="00600319">
      <w:pPr>
        <w:spacing w:after="0" w:line="240" w:lineRule="auto"/>
        <w:jc w:val="both"/>
      </w:pPr>
      <w:r>
        <w:t>Ogólne wymagania dotyczące transportu  podano w PFU „Wymagania ogólne”.</w:t>
      </w:r>
    </w:p>
    <w:p w:rsidR="00600319" w:rsidRPr="000B2EC2" w:rsidRDefault="00600319" w:rsidP="00600319">
      <w:pPr>
        <w:spacing w:after="0" w:line="240" w:lineRule="auto"/>
        <w:jc w:val="both"/>
        <w:rPr>
          <w:b/>
        </w:rPr>
      </w:pPr>
      <w:r w:rsidRPr="000B2EC2">
        <w:rPr>
          <w:b/>
        </w:rPr>
        <w:t>6.3.5. Wykonanie robót</w:t>
      </w:r>
    </w:p>
    <w:p w:rsidR="00600319" w:rsidRPr="000B2EC2" w:rsidRDefault="00600319" w:rsidP="00600319">
      <w:pPr>
        <w:spacing w:after="0" w:line="240" w:lineRule="auto"/>
        <w:jc w:val="both"/>
        <w:rPr>
          <w:b/>
        </w:rPr>
      </w:pPr>
      <w:r w:rsidRPr="000B2EC2">
        <w:rPr>
          <w:b/>
        </w:rPr>
        <w:t xml:space="preserve">6.3.5.1.   Roboty przygotowawcze </w:t>
      </w:r>
    </w:p>
    <w:p w:rsidR="00600319" w:rsidRDefault="00600319" w:rsidP="00600319">
      <w:pPr>
        <w:spacing w:after="0" w:line="240" w:lineRule="auto"/>
        <w:jc w:val="both"/>
      </w:pPr>
      <w:r>
        <w:t xml:space="preserve">Roboty  związane  ze  stabilizacją  i  oznaczeniem  geodezyjnym  tras  oraz  roboczych  punktów wysokościowych  będą  wykonane  ręcznie przez uprawnionego geodetę.  Roboty  pomiarowe  związane  z  wytyczeniem  oraz określeniem wysokościowym powyższych elementów trasy wykonywane będą specjalistycznym  sprzętem  geodezyjnym  przeznaczonym  do  tego  typu  robót  (niwelatory, teodolity,   dalmierze,   tyczki,   łaty,   taśmy   stalowe.)   gwarantującym   uzyskanie   wymaganej dokładności pomiaru. </w:t>
      </w:r>
    </w:p>
    <w:p w:rsidR="00600319" w:rsidRDefault="00600319" w:rsidP="00600319">
      <w:pPr>
        <w:spacing w:after="0" w:line="240" w:lineRule="auto"/>
        <w:jc w:val="both"/>
      </w:pPr>
      <w:r>
        <w:t xml:space="preserve">Przygotowanie terenu robót powinno być poprzedzone dokładnym rozpoznaniem istniejących na  nim  budowli  wraz  z  instalacjami  i  urządzeniami  oraz  wysokiej  roślinności.  Polega  ono głównie na: </w:t>
      </w:r>
    </w:p>
    <w:p w:rsidR="00600319" w:rsidRDefault="00600319" w:rsidP="00600319">
      <w:pPr>
        <w:spacing w:after="0" w:line="240" w:lineRule="auto"/>
        <w:jc w:val="both"/>
      </w:pPr>
      <w:r>
        <w:t xml:space="preserve">•    zabezpieczeniu lub usunięciu istniejących w terenie urządzeń technicznych, </w:t>
      </w:r>
    </w:p>
    <w:p w:rsidR="00600319" w:rsidRDefault="00600319" w:rsidP="00600319">
      <w:pPr>
        <w:spacing w:after="0" w:line="240" w:lineRule="auto"/>
        <w:jc w:val="both"/>
      </w:pPr>
      <w:r>
        <w:t xml:space="preserve">•    zabezpieczeniu  lub  usunięcie  drzew  i  krzewów,  zgodnie  z  rozwiązaniami  przyjętymi w dokumentacji projektowej, </w:t>
      </w:r>
    </w:p>
    <w:p w:rsidR="00600319" w:rsidRDefault="00600319" w:rsidP="00600319">
      <w:pPr>
        <w:spacing w:after="0" w:line="240" w:lineRule="auto"/>
        <w:jc w:val="both"/>
      </w:pPr>
      <w:r>
        <w:t xml:space="preserve">•    usunięciu  darniny  i  gleby  z  terenu  przyszłych  robót  </w:t>
      </w:r>
    </w:p>
    <w:p w:rsidR="00600319" w:rsidRDefault="00600319" w:rsidP="00600319">
      <w:pPr>
        <w:spacing w:after="0" w:line="240" w:lineRule="auto"/>
        <w:jc w:val="both"/>
      </w:pPr>
      <w:r>
        <w:t xml:space="preserve">•    zabezpieczeniu osnowy geodezyjnej. </w:t>
      </w:r>
    </w:p>
    <w:p w:rsidR="00600319" w:rsidRDefault="00600319" w:rsidP="00600319">
      <w:pPr>
        <w:spacing w:after="0" w:line="240" w:lineRule="auto"/>
        <w:jc w:val="both"/>
      </w:pPr>
      <w:r>
        <w:t xml:space="preserve">Kontury  robót  ziemnych  pod  fundamenty  lub  wykopy  ulegające  późniejszemu  zasypaniu należy wyznaczyć przed przystąpieniem do wykonywania robót ziemnych. </w:t>
      </w:r>
    </w:p>
    <w:p w:rsidR="00600319" w:rsidRDefault="00600319" w:rsidP="00600319">
      <w:pPr>
        <w:spacing w:after="0" w:line="240" w:lineRule="auto"/>
        <w:jc w:val="both"/>
      </w:pPr>
      <w:r>
        <w:t xml:space="preserve">Przy wykonywaniu wykopów pod fundamenty budynków i budowli zasadnicze linie budynków i krawędzi  wykopów  powinny  być  wytyczone  na  ławach  ciesielskich,  umocowanych  trwale poza  obszarem  wykonywanych  robót  ziemnych.  Wytyczenie  zasadniczych  linii  na  ławach powinno być potwierdzone zapisem w dzienniku budowy. </w:t>
      </w:r>
    </w:p>
    <w:p w:rsidR="00600319" w:rsidRDefault="00600319" w:rsidP="00600319">
      <w:pPr>
        <w:spacing w:after="0" w:line="240" w:lineRule="auto"/>
        <w:jc w:val="both"/>
      </w:pPr>
      <w:r>
        <w:t xml:space="preserve">Tolerancje tyczenia robót ziemnych są następujące: </w:t>
      </w:r>
    </w:p>
    <w:p w:rsidR="00600319" w:rsidRDefault="00600319" w:rsidP="00600319">
      <w:pPr>
        <w:spacing w:after="0" w:line="240" w:lineRule="auto"/>
        <w:jc w:val="both"/>
      </w:pPr>
      <w:r>
        <w:t xml:space="preserve">•    Obrys wykopu: ± 5 cm dla wyznaczenia charakterystycznych punktów załamania. </w:t>
      </w:r>
    </w:p>
    <w:p w:rsidR="00600319" w:rsidRDefault="00600319" w:rsidP="00600319">
      <w:pPr>
        <w:spacing w:after="0" w:line="240" w:lineRule="auto"/>
        <w:jc w:val="both"/>
      </w:pPr>
      <w:r>
        <w:t xml:space="preserve">•    Odchylenie osi wykopu lub nasypu od osi projektowanej: ± 10 cm.  </w:t>
      </w:r>
    </w:p>
    <w:p w:rsidR="00600319" w:rsidRDefault="00600319" w:rsidP="00600319">
      <w:pPr>
        <w:spacing w:after="0" w:line="240" w:lineRule="auto"/>
        <w:jc w:val="both"/>
      </w:pPr>
      <w:r>
        <w:t xml:space="preserve">•    Rzędne robót ziemnych: +1 cm i – 3 cm w stosunku do projektowanych. </w:t>
      </w:r>
    </w:p>
    <w:p w:rsidR="00600319" w:rsidRDefault="00600319" w:rsidP="00600319">
      <w:pPr>
        <w:spacing w:after="0" w:line="240" w:lineRule="auto"/>
        <w:jc w:val="both"/>
      </w:pPr>
      <w:r>
        <w:t xml:space="preserve">•    Szerokość wykopu: ± 10 cm. </w:t>
      </w:r>
    </w:p>
    <w:p w:rsidR="00600319" w:rsidRDefault="00600319" w:rsidP="00600319">
      <w:pPr>
        <w:spacing w:after="0" w:line="240" w:lineRule="auto"/>
        <w:jc w:val="both"/>
      </w:pPr>
      <w:r>
        <w:t xml:space="preserve">•    Pochylenie skarp nie więcej niż 10% jego wartości wyrażonej tangensem kąta. </w:t>
      </w:r>
    </w:p>
    <w:p w:rsidR="00600319" w:rsidRDefault="00600319" w:rsidP="00600319">
      <w:pPr>
        <w:spacing w:after="0" w:line="240" w:lineRule="auto"/>
        <w:jc w:val="both"/>
      </w:pPr>
      <w:r>
        <w:t>•  Maksymalna nierówności powierzchni skarp: ± 5 cm przy pomiarze łatą 3-metrową</w:t>
      </w:r>
    </w:p>
    <w:p w:rsidR="00600319" w:rsidRDefault="00600319" w:rsidP="00600319">
      <w:pPr>
        <w:spacing w:after="0" w:line="240" w:lineRule="auto"/>
        <w:jc w:val="both"/>
      </w:pPr>
      <w:r>
        <w:t>Oś projektowanego przewodu należy wyznaczyć w sposób trwały i widoczny, z założeniem ciągów reperów roboczych.</w:t>
      </w:r>
    </w:p>
    <w:p w:rsidR="00600319" w:rsidRDefault="00600319" w:rsidP="00600319">
      <w:pPr>
        <w:spacing w:after="0" w:line="240" w:lineRule="auto"/>
        <w:jc w:val="both"/>
      </w:pPr>
      <w:r>
        <w:t xml:space="preserve">Punkty na osi trasy należy oznaczyć za pomocą drewnianych palików, tzw. kołków osiowych z gwoździami. Kołki osiowe należy wbić na każdym załamaniu trasy, a na odcinkach prostych co ok. 30-50 m. Na każdym prostym odcinku należy utrwalić co najmniej 3 punkty. </w:t>
      </w:r>
    </w:p>
    <w:p w:rsidR="00600319" w:rsidRDefault="00600319" w:rsidP="00600319">
      <w:pPr>
        <w:spacing w:after="0" w:line="240" w:lineRule="auto"/>
        <w:jc w:val="both"/>
      </w:pPr>
      <w:r>
        <w:t>Kołki świadki wbija się po dwu stronach wykopu, tak aby istniała możliwość odtworzenia jego osi podczas prowadzenia robót. Ciąg reperów roboczych należy nawiązać do reperów sieci państwowej.</w:t>
      </w:r>
    </w:p>
    <w:p w:rsidR="00600319" w:rsidRDefault="00600319" w:rsidP="00600319">
      <w:pPr>
        <w:spacing w:after="0" w:line="240" w:lineRule="auto"/>
        <w:jc w:val="both"/>
      </w:pPr>
      <w:r>
        <w:t>Przed przystąpieniem do robót ziemnych należy wykonać urządzenie odwadniające, zabezpieczające wykopy przed wodami opadowymi, powierzchniowymi i gruntowymi. Urządzenie odprowadzające należy kontrolować i konserwować przez cały czas trwania robót.</w:t>
      </w:r>
    </w:p>
    <w:p w:rsidR="00600319" w:rsidRPr="00FE686C" w:rsidRDefault="00600319" w:rsidP="00600319">
      <w:pPr>
        <w:spacing w:after="0" w:line="240" w:lineRule="auto"/>
        <w:jc w:val="both"/>
        <w:rPr>
          <w:b/>
        </w:rPr>
      </w:pPr>
      <w:r w:rsidRPr="00FE686C">
        <w:rPr>
          <w:b/>
        </w:rPr>
        <w:t xml:space="preserve">6.3.5.2. Roboty ziemne </w:t>
      </w:r>
    </w:p>
    <w:p w:rsidR="00600319" w:rsidRDefault="00600319" w:rsidP="00600319">
      <w:pPr>
        <w:spacing w:after="0" w:line="240" w:lineRule="auto"/>
        <w:jc w:val="both"/>
      </w:pPr>
      <w:r>
        <w:t xml:space="preserve">Nachylenia   skarp   oraz   rzędne   dna   wykopu   określa   dokumentacja projektowa.   W   wykopach   wykonywanych mechanicznie  ostatnią  warstwę,  o  miąższości  0,3-0,6  m  (w  zależności  od  rodzaju  gruntu), należy  usunąć  z  dużą  ostrożnością  niekiedy  nawet  ręcznie  i  pod  nadzorem  </w:t>
      </w:r>
      <w:proofErr w:type="spellStart"/>
      <w:r>
        <w:t>geologiczno</w:t>
      </w:r>
      <w:proofErr w:type="spellEnd"/>
      <w:r>
        <w:t xml:space="preserve">  - inżynierskim.  W  gruntach  wrażliwych  strukturalnie  (pęczniejących,  lasujących  się  lub  szybko rozmakających) warstwę należy usunąć na krótko przed przystąpieniem do robót. Dla gruntów </w:t>
      </w:r>
      <w:proofErr w:type="spellStart"/>
      <w:r>
        <w:t>trudnoodspajalnych</w:t>
      </w:r>
      <w:proofErr w:type="spellEnd"/>
      <w:r>
        <w:t>,   skalistych,   itp.   należy   zastosować   metody   wykonywania   wykopów zgodne z dokumentacją projektową o założonej skuteczności wykonywania robót. Pod słupy, ogrodzenia, itp. wykopy mogą   być   wykonywane   wiertnicami.   W  przypadkach  gdy  warunki  eksploatacyjne  budowli  tego  wymagają,  grunt  w  skarpach i w dnie wykopu należy zagęścić.</w:t>
      </w:r>
    </w:p>
    <w:p w:rsidR="00600319" w:rsidRDefault="00600319" w:rsidP="00600319">
      <w:pPr>
        <w:spacing w:after="0" w:line="240" w:lineRule="auto"/>
        <w:jc w:val="both"/>
      </w:pPr>
      <w:r>
        <w:t xml:space="preserve">Wykopy pod sieci  należy wykonać o ścianach pionowych ręcznie lub mechanicznie zgodnie z normą  PN-B-10736:1999. Roboty ziemne -- Wykopy otwarte dla przewodów wodociągowych i kanalizacyjnych -- Warunki techniczne wykonania. </w:t>
      </w:r>
    </w:p>
    <w:p w:rsidR="00600319" w:rsidRDefault="00600319" w:rsidP="00600319">
      <w:pPr>
        <w:spacing w:after="0" w:line="240" w:lineRule="auto"/>
        <w:jc w:val="both"/>
      </w:pPr>
      <w:r>
        <w:t>Wykop pod projektowane przewody  należy rozpocząć od najniższego punktu i prowadzić w górę w kierunku przeciwnym do spadku przewodu. Zapewnia to możliwość grawitacyjnego odpływu wód z wykopu w czasie opadów oraz odwodnienia wykopów nawodnionych.</w:t>
      </w:r>
    </w:p>
    <w:p w:rsidR="00600319" w:rsidRDefault="00600319" w:rsidP="00600319">
      <w:pPr>
        <w:spacing w:after="0" w:line="240" w:lineRule="auto"/>
        <w:jc w:val="both"/>
      </w:pPr>
      <w:r>
        <w:t>Krawędzie boczne wykopu oznacza się przez odmierzenie od kołków osiowych, prostopadle do trasy kanału połowy szerokości wykopu i wbicie w tym miejscu kołków krawędziowych, naciągnięcie sznura wzdłuż nich i naznaczenie krawędzi na gruncie łopatą.</w:t>
      </w:r>
    </w:p>
    <w:p w:rsidR="00600319" w:rsidRDefault="00600319" w:rsidP="00600319">
      <w:pPr>
        <w:spacing w:after="0" w:line="240" w:lineRule="auto"/>
        <w:jc w:val="both"/>
      </w:pPr>
      <w:r>
        <w:t xml:space="preserve">Wydobywaną ziemię na odkład należy składować wzdłuż krawędzi wykopu w odległości min  0,6 m od jego krawędzi. </w:t>
      </w:r>
    </w:p>
    <w:p w:rsidR="00600319" w:rsidRDefault="00600319" w:rsidP="00600319">
      <w:pPr>
        <w:spacing w:after="0" w:line="240" w:lineRule="auto"/>
        <w:jc w:val="both"/>
      </w:pPr>
      <w:r>
        <w:t xml:space="preserve">Spód wykopu należy pozostawić na poziomie wyższym od rzędnej projektowanej o 2 do 5 cm w gruncie suchym, a w gruncie nawodnionym około 20 cm. Wykopy należy wykonać bez naruszenia naturalnej struktury gruntu. </w:t>
      </w:r>
    </w:p>
    <w:p w:rsidR="00600319" w:rsidRDefault="00600319" w:rsidP="00600319">
      <w:pPr>
        <w:spacing w:after="0" w:line="240" w:lineRule="auto"/>
        <w:jc w:val="both"/>
      </w:pPr>
      <w:r>
        <w:t>Pogłębienie wykopu do projektowanej rzędnej należy wykonać bezpośrednio przed ułożeniem podsypki.</w:t>
      </w:r>
    </w:p>
    <w:p w:rsidR="00600319" w:rsidRDefault="00600319" w:rsidP="00600319">
      <w:pPr>
        <w:spacing w:after="0" w:line="240" w:lineRule="auto"/>
        <w:jc w:val="both"/>
      </w:pPr>
      <w:r>
        <w:t>W trakcie realizacji robót ziemnych należy nad wykopami ustawić ławy celownicze umożliwiające odtworzenie projektowanej osi wykopu i przewodu oraz kontrolę rzędnych dna. Ławy należy montować nad wykopem na wysokości co 1,0 m nad powierzchnią terenu w odstępach co 30 m. Ławy powinny mieć wyraźnie i trwale oznakowanie projektowanej osi przewodu.</w:t>
      </w:r>
    </w:p>
    <w:p w:rsidR="00600319" w:rsidRDefault="00600319" w:rsidP="00600319">
      <w:pPr>
        <w:spacing w:after="0" w:line="240" w:lineRule="auto"/>
        <w:jc w:val="both"/>
      </w:pPr>
      <w:r>
        <w:t>Wszystkie napotkane przewody podziemne na trasie wykonywanego wykopu krzyżujące się lub biegnące równolegle z wykopem, powinny być zabezpieczone przed uszkodzeniem, a w razie potrzeby podwieszone w sposób zapewniający ich eksploatację.</w:t>
      </w:r>
    </w:p>
    <w:p w:rsidR="00600319" w:rsidRDefault="00600319" w:rsidP="00600319">
      <w:pPr>
        <w:spacing w:after="0" w:line="240" w:lineRule="auto"/>
        <w:jc w:val="both"/>
      </w:pPr>
      <w:r>
        <w:t>Wyjście (zejście) po drabinie z wykopu powinno być wykonane z chwilą osiągnięcia głębokości większej niż 1 m od poziomu terenu, w odległości nie przekraczającej co 20 m.</w:t>
      </w:r>
    </w:p>
    <w:p w:rsidR="00600319" w:rsidRDefault="00600319" w:rsidP="00600319">
      <w:pPr>
        <w:spacing w:after="0" w:line="240" w:lineRule="auto"/>
        <w:jc w:val="both"/>
      </w:pPr>
      <w:r>
        <w:t>Dno wykopu powinno być równe i wykonane ze spadkiem ustalonym w Dokumentacji Projektowej.</w:t>
      </w:r>
    </w:p>
    <w:p w:rsidR="00600319" w:rsidRDefault="00600319" w:rsidP="00600319">
      <w:pPr>
        <w:spacing w:after="0" w:line="240" w:lineRule="auto"/>
        <w:jc w:val="both"/>
      </w:pPr>
      <w:r>
        <w:t>Tolerancja dla rzędnych dna wykopu nie powinna przekraczać +/- 3cm dla gruntów zwięzłych, +/- 5 cm dla gruntów wymagających wzmocnienia. Natomiast tolerancja szerokości wykopu wynosi +/- 5 cm.</w:t>
      </w:r>
    </w:p>
    <w:p w:rsidR="00600319" w:rsidRPr="00FE686C" w:rsidRDefault="00600319" w:rsidP="00600319">
      <w:pPr>
        <w:spacing w:after="0" w:line="240" w:lineRule="auto"/>
        <w:jc w:val="both"/>
        <w:rPr>
          <w:b/>
        </w:rPr>
      </w:pPr>
      <w:r w:rsidRPr="00FE686C">
        <w:rPr>
          <w:b/>
        </w:rPr>
        <w:t xml:space="preserve">6.3.5.3. Odspojenie i transport urobku </w:t>
      </w:r>
    </w:p>
    <w:p w:rsidR="00600319" w:rsidRDefault="00600319" w:rsidP="00600319">
      <w:pPr>
        <w:spacing w:after="0" w:line="240" w:lineRule="auto"/>
        <w:jc w:val="both"/>
      </w:pPr>
      <w:r>
        <w:t xml:space="preserve">Rozluźnienie gruntu odbywa się ręcznie za pomocą łopat i </w:t>
      </w:r>
      <w:proofErr w:type="spellStart"/>
      <w:r>
        <w:t>oskarów</w:t>
      </w:r>
      <w:proofErr w:type="spellEnd"/>
      <w:r>
        <w:t xml:space="preserve"> lub mechanicznie koparkami. Rozluźniony grunt wydobywa się na powierzchnię terenu przez przerzucanie nad krawędzią wykopu.</w:t>
      </w:r>
    </w:p>
    <w:p w:rsidR="00600319" w:rsidRDefault="00600319" w:rsidP="00600319">
      <w:pPr>
        <w:spacing w:after="0" w:line="240" w:lineRule="auto"/>
        <w:jc w:val="both"/>
      </w:pPr>
      <w:r>
        <w:t>Transport nadmiaru urobku należy złożyć w miejsce wybrane przez Wykonawcę i zaakceptowane przez Inspektora.</w:t>
      </w:r>
    </w:p>
    <w:p w:rsidR="00600319" w:rsidRPr="00FE686C" w:rsidRDefault="00600319" w:rsidP="00600319">
      <w:pPr>
        <w:spacing w:after="0" w:line="240" w:lineRule="auto"/>
        <w:jc w:val="both"/>
        <w:rPr>
          <w:b/>
        </w:rPr>
      </w:pPr>
      <w:r w:rsidRPr="00FE686C">
        <w:rPr>
          <w:b/>
        </w:rPr>
        <w:t>6.3.5.4. Obudowa ścian i rozbiórka obudowy</w:t>
      </w:r>
    </w:p>
    <w:p w:rsidR="00600319" w:rsidRDefault="00600319" w:rsidP="00600319">
      <w:pPr>
        <w:spacing w:after="0" w:line="240" w:lineRule="auto"/>
        <w:jc w:val="both"/>
      </w:pPr>
      <w:r>
        <w:t>Wykonawca przedstawi do akceptacji Inspektorowi szczegółowy opis proponowanych metod zabezpieczenia wykopów na czas budowy  zapewniający bezpieczeństwo pracy i ochronę wykonywanych robót. Wszystkie wykopu o ścianach pionowych o głębokości powyżej 1m wymagają zastosowania obudowy.</w:t>
      </w:r>
    </w:p>
    <w:p w:rsidR="00600319" w:rsidRPr="00FE686C" w:rsidRDefault="00600319" w:rsidP="00600319">
      <w:pPr>
        <w:spacing w:after="0" w:line="240" w:lineRule="auto"/>
        <w:jc w:val="both"/>
        <w:rPr>
          <w:b/>
        </w:rPr>
      </w:pPr>
      <w:r w:rsidRPr="00FE686C">
        <w:rPr>
          <w:b/>
        </w:rPr>
        <w:t xml:space="preserve">6.3.5.5. Odwodnienie wykopu na czas budowy </w:t>
      </w:r>
    </w:p>
    <w:p w:rsidR="00600319" w:rsidRDefault="00600319" w:rsidP="00600319">
      <w:pPr>
        <w:spacing w:after="0" w:line="240" w:lineRule="auto"/>
        <w:jc w:val="both"/>
      </w:pPr>
      <w:r>
        <w:t>W przypadku wystąpienia w wykopie wód gruntowych na dnie wykopu należy ułożyć warstwę filtracyjną z tłucznia lub żwiru grubości 15 cm</w:t>
      </w:r>
    </w:p>
    <w:p w:rsidR="00600319" w:rsidRDefault="00600319" w:rsidP="00600319">
      <w:pPr>
        <w:spacing w:after="0" w:line="240" w:lineRule="auto"/>
        <w:jc w:val="both"/>
      </w:pPr>
      <w:r>
        <w:t>Przy odwodnieniu powierzchniowym wodę gruntową z warstwy filtracyjnej odprowadzić grawitacyjnie do studzienek zbiorczych umieszczonych w dnie wykopu, skąd następnie odpompować  poza zasięg robót względnie odprowadzić grawitacyjnie do odbiornika.</w:t>
      </w:r>
    </w:p>
    <w:p w:rsidR="00600319" w:rsidRDefault="00600319" w:rsidP="00600319">
      <w:pPr>
        <w:spacing w:after="0" w:line="240" w:lineRule="auto"/>
        <w:jc w:val="both"/>
      </w:pPr>
      <w:r>
        <w:t>Zakres robót odwadniających należy dostosować do rzeczywistych warunków gruntowo wodnych w trakcie wykonywania robót.</w:t>
      </w:r>
    </w:p>
    <w:p w:rsidR="00600319" w:rsidRPr="00490634" w:rsidRDefault="00600319" w:rsidP="00600319">
      <w:pPr>
        <w:spacing w:after="0" w:line="240" w:lineRule="auto"/>
        <w:jc w:val="both"/>
        <w:rPr>
          <w:b/>
        </w:rPr>
      </w:pPr>
      <w:r w:rsidRPr="00490634">
        <w:rPr>
          <w:b/>
        </w:rPr>
        <w:t>6.3.5.6. Warunki wykonania podsypek</w:t>
      </w:r>
    </w:p>
    <w:p w:rsidR="00600319" w:rsidRDefault="00600319" w:rsidP="00600319">
      <w:pPr>
        <w:spacing w:after="0" w:line="240" w:lineRule="auto"/>
        <w:jc w:val="both"/>
      </w:pPr>
      <w:r>
        <w:t>Rury układane są na odpowiednio przygotowanym podłożu tak, aby zewnętrzna część</w:t>
      </w:r>
    </w:p>
    <w:p w:rsidR="00600319" w:rsidRDefault="00600319" w:rsidP="00600319">
      <w:pPr>
        <w:spacing w:after="0" w:line="240" w:lineRule="auto"/>
        <w:jc w:val="both"/>
      </w:pPr>
      <w:r>
        <w:t>kielicha zagłębiona  była w podłożu.</w:t>
      </w:r>
    </w:p>
    <w:p w:rsidR="00600319" w:rsidRPr="00490634" w:rsidRDefault="00600319" w:rsidP="00600319">
      <w:pPr>
        <w:spacing w:after="0" w:line="240" w:lineRule="auto"/>
        <w:jc w:val="both"/>
        <w:rPr>
          <w:u w:val="single"/>
        </w:rPr>
      </w:pPr>
      <w:r w:rsidRPr="00490634">
        <w:rPr>
          <w:u w:val="single"/>
        </w:rPr>
        <w:t>Podłoże naturalne</w:t>
      </w:r>
    </w:p>
    <w:p w:rsidR="00600319" w:rsidRDefault="00600319" w:rsidP="00600319">
      <w:pPr>
        <w:spacing w:after="0" w:line="240" w:lineRule="auto"/>
        <w:jc w:val="both"/>
      </w:pPr>
      <w:r>
        <w:t>Podłoże naturalne stosuje się w gruntach sypkich, suchych (naturalnej wilgotności) z zastrzeżeniem posadowienia przewodu na nienaruszonym spodzie wykopu.</w:t>
      </w:r>
    </w:p>
    <w:p w:rsidR="00600319" w:rsidRDefault="00600319" w:rsidP="00600319">
      <w:pPr>
        <w:spacing w:after="0" w:line="240" w:lineRule="auto"/>
        <w:jc w:val="both"/>
      </w:pPr>
      <w:r>
        <w:t xml:space="preserve">Podłoże naturalne powinno umożliwić wyprofilowanie do kształtu spodu przewodu. </w:t>
      </w:r>
    </w:p>
    <w:p w:rsidR="00600319" w:rsidRDefault="00600319" w:rsidP="00600319">
      <w:pPr>
        <w:spacing w:after="0" w:line="240" w:lineRule="auto"/>
        <w:jc w:val="both"/>
      </w:pPr>
      <w:r>
        <w:t>Podłoże naturalne należy zabezpieczyć przed:</w:t>
      </w:r>
    </w:p>
    <w:p w:rsidR="00600319" w:rsidRDefault="00600319" w:rsidP="00600319">
      <w:pPr>
        <w:spacing w:after="0" w:line="240" w:lineRule="auto"/>
        <w:jc w:val="both"/>
      </w:pPr>
      <w:r>
        <w:t>- rozmyciem przez płynące wody opadowe lub powierzchniowe za pomocą rowka o głębokości 0.2-0.3 m i studzienek wykonanych z jednej lub obu stron dna wykopu w sposób zapobiegający dostaniu się wody z powrotem do wykopu i wypompowanie gromadzącej się w nich wody;</w:t>
      </w:r>
    </w:p>
    <w:p w:rsidR="00600319" w:rsidRDefault="00600319" w:rsidP="00600319">
      <w:pPr>
        <w:spacing w:after="0" w:line="240" w:lineRule="auto"/>
        <w:jc w:val="both"/>
      </w:pPr>
      <w:r>
        <w:t xml:space="preserve">- dostępem i działaniem korozyjnym wody podziemnej przez obniżenie jej zwierciadła o co najmniej 0.50 m poniżej poziomu podłoża naturalnego. </w:t>
      </w:r>
    </w:p>
    <w:p w:rsidR="00600319" w:rsidRDefault="00600319" w:rsidP="00600319">
      <w:pPr>
        <w:spacing w:after="0" w:line="240" w:lineRule="auto"/>
        <w:jc w:val="both"/>
      </w:pPr>
      <w:r>
        <w:t xml:space="preserve">Podłoże wzmocnione  </w:t>
      </w:r>
    </w:p>
    <w:p w:rsidR="00600319" w:rsidRDefault="00600319" w:rsidP="00600319">
      <w:pPr>
        <w:spacing w:after="0" w:line="240" w:lineRule="auto"/>
        <w:jc w:val="both"/>
      </w:pPr>
      <w:r>
        <w:t xml:space="preserve">W przypadku zalegania w pobliżu innych gruntów, niż te które wymieniono </w:t>
      </w:r>
      <w:proofErr w:type="spellStart"/>
      <w:r>
        <w:t>powyzej</w:t>
      </w:r>
      <w:proofErr w:type="spellEnd"/>
      <w:r>
        <w:t xml:space="preserve"> należy wykonać podłoże wzmocnione.</w:t>
      </w:r>
    </w:p>
    <w:p w:rsidR="00600319" w:rsidRDefault="00600319" w:rsidP="00600319">
      <w:pPr>
        <w:spacing w:after="0" w:line="240" w:lineRule="auto"/>
        <w:jc w:val="both"/>
      </w:pPr>
      <w:r>
        <w:t>Podłoże wzmocnione należy wykonać jako:</w:t>
      </w:r>
    </w:p>
    <w:p w:rsidR="00600319" w:rsidRDefault="00600319" w:rsidP="00600319">
      <w:pPr>
        <w:spacing w:after="0" w:line="240" w:lineRule="auto"/>
        <w:jc w:val="both"/>
      </w:pPr>
      <w:r>
        <w:t xml:space="preserve">- podłoże piaskowe przy naruszeniu gruntu rodzimego, który stanowić miał podłoże naturalne lub przy nienawodnionych skałach, gruntach spoistych (gliny, iły), </w:t>
      </w:r>
      <w:proofErr w:type="spellStart"/>
      <w:r>
        <w:t>makroporowatych</w:t>
      </w:r>
      <w:proofErr w:type="spellEnd"/>
      <w:r>
        <w:t xml:space="preserve"> i kamienistych;</w:t>
      </w:r>
    </w:p>
    <w:p w:rsidR="00600319" w:rsidRDefault="00600319" w:rsidP="00600319">
      <w:pPr>
        <w:spacing w:after="0" w:line="240" w:lineRule="auto"/>
        <w:jc w:val="both"/>
      </w:pPr>
      <w:r>
        <w:t xml:space="preserve">- podłoże żwirowo-piaskowe lub tłuczniowo-piaskowe: </w:t>
      </w:r>
    </w:p>
    <w:p w:rsidR="00600319" w:rsidRDefault="00600319" w:rsidP="00600319">
      <w:pPr>
        <w:spacing w:after="0" w:line="240" w:lineRule="auto"/>
        <w:jc w:val="both"/>
      </w:pPr>
      <w:r>
        <w:t xml:space="preserve">a) przy gruntach nawodnionych słabych i łatwo ściśliwych (muły, torfy, </w:t>
      </w:r>
      <w:proofErr w:type="spellStart"/>
      <w:r>
        <w:t>itp</w:t>
      </w:r>
      <w:proofErr w:type="spellEnd"/>
      <w:r>
        <w:t>) o malej grubości po ich usunięciu;</w:t>
      </w:r>
    </w:p>
    <w:p w:rsidR="00600319" w:rsidRDefault="00600319" w:rsidP="00600319">
      <w:pPr>
        <w:spacing w:after="0" w:line="240" w:lineRule="auto"/>
        <w:jc w:val="both"/>
      </w:pPr>
      <w:r>
        <w:t>b) przy gruntach wodonośnych (nawodnionych w trakcie robót odwadniających);</w:t>
      </w:r>
    </w:p>
    <w:p w:rsidR="00600319" w:rsidRDefault="00600319" w:rsidP="00600319">
      <w:pPr>
        <w:spacing w:after="0" w:line="240" w:lineRule="auto"/>
        <w:jc w:val="both"/>
      </w:pPr>
      <w:r>
        <w:t>c) w razie naruszenia gruntu rodzimego, który stanowić miał podłoże naturalne dla przewodów;</w:t>
      </w:r>
    </w:p>
    <w:p w:rsidR="00600319" w:rsidRDefault="00600319" w:rsidP="00600319">
      <w:pPr>
        <w:spacing w:after="0" w:line="240" w:lineRule="auto"/>
        <w:jc w:val="both"/>
      </w:pPr>
      <w:r>
        <w:t>d) jako warstwa wyrównawcza na dnie wykopu przy gruntach zbitych i skalistych;</w:t>
      </w:r>
    </w:p>
    <w:p w:rsidR="00600319" w:rsidRDefault="00600319" w:rsidP="00600319">
      <w:pPr>
        <w:spacing w:after="0" w:line="240" w:lineRule="auto"/>
        <w:jc w:val="both"/>
      </w:pPr>
      <w:r>
        <w:t>Wzmocnienie podłoża na odcinkach pod złączami rur powinno być wykonać po próbie szczelności odcinka kanału.</w:t>
      </w:r>
    </w:p>
    <w:p w:rsidR="00600319" w:rsidRDefault="00600319" w:rsidP="00600319">
      <w:pPr>
        <w:spacing w:after="0" w:line="240" w:lineRule="auto"/>
        <w:jc w:val="both"/>
      </w:pPr>
      <w:r>
        <w:t>Niedopuszczalne jest wyrównanie podłoża ziemią z urobku lub podkładanie pod rury kawałków drewna, kamieni lub gruzu.</w:t>
      </w:r>
    </w:p>
    <w:p w:rsidR="00600319" w:rsidRDefault="00600319" w:rsidP="00600319">
      <w:pPr>
        <w:spacing w:after="0" w:line="240" w:lineRule="auto"/>
        <w:jc w:val="both"/>
      </w:pPr>
      <w:r>
        <w:t>Podłoże powinno być tak wyprofilowane, aby rura spoczywała na nim jedną czwartą swojej powierzchni.</w:t>
      </w:r>
    </w:p>
    <w:p w:rsidR="00600319" w:rsidRDefault="00600319" w:rsidP="00600319">
      <w:pPr>
        <w:spacing w:after="0" w:line="240" w:lineRule="auto"/>
        <w:jc w:val="both"/>
      </w:pPr>
      <w:r>
        <w:t>Dopuszczalne odchylenie w planie krawędzi wykonanego podłoża wzmocnionego od ustalonego na ławach celowniczych kierunku osi przewodu nie powinno przekraczać 5 cm.</w:t>
      </w:r>
    </w:p>
    <w:p w:rsidR="00600319" w:rsidRDefault="00600319" w:rsidP="00600319">
      <w:pPr>
        <w:spacing w:after="0" w:line="240" w:lineRule="auto"/>
        <w:jc w:val="both"/>
      </w:pPr>
      <w:r>
        <w:t>Dopuszczalne zmniejszenie grubości podłoża od przewidywanego w Dokumentacji Projektowej nie powinno być większe niż 10%.</w:t>
      </w:r>
    </w:p>
    <w:p w:rsidR="00600319" w:rsidRDefault="00600319" w:rsidP="00600319">
      <w:pPr>
        <w:spacing w:after="0" w:line="240" w:lineRule="auto"/>
        <w:jc w:val="both"/>
      </w:pPr>
      <w:r>
        <w:t>Dopuszczalne odchylenie rzędnych podłoża od rzędnych przewidzianych w Dokumentacji Projektowej nie powinno przekraczać w żadnym jego punkcie +/-1 cm.</w:t>
      </w:r>
    </w:p>
    <w:p w:rsidR="00600319" w:rsidRDefault="00600319" w:rsidP="00600319">
      <w:pPr>
        <w:spacing w:after="0" w:line="240" w:lineRule="auto"/>
        <w:jc w:val="both"/>
      </w:pPr>
      <w:r>
        <w:t>Badania podłoża naturalnego i wzmocnionego wykonać należy zgodnie z wymaganiami normy PN-EN 1610:2015-10 Budowa i badania przewodów kanalizacyjnych.</w:t>
      </w:r>
    </w:p>
    <w:p w:rsidR="00600319" w:rsidRDefault="00600319" w:rsidP="00600319">
      <w:pPr>
        <w:spacing w:after="0" w:line="240" w:lineRule="auto"/>
        <w:jc w:val="both"/>
      </w:pPr>
      <w:r>
        <w:t>Wymagana grubość podłoża pod rury kanalizacyjne wynosi 15cm.</w:t>
      </w:r>
    </w:p>
    <w:p w:rsidR="00600319" w:rsidRPr="00490634" w:rsidRDefault="00600319" w:rsidP="00600319">
      <w:pPr>
        <w:spacing w:after="0" w:line="240" w:lineRule="auto"/>
        <w:jc w:val="both"/>
        <w:rPr>
          <w:b/>
        </w:rPr>
      </w:pPr>
      <w:r w:rsidRPr="00490634">
        <w:rPr>
          <w:b/>
        </w:rPr>
        <w:t>6.3.5.7. Zasypka i zagęszczenie gruntu</w:t>
      </w:r>
    </w:p>
    <w:p w:rsidR="00600319" w:rsidRDefault="00600319" w:rsidP="00600319">
      <w:pPr>
        <w:spacing w:after="0" w:line="240" w:lineRule="auto"/>
        <w:jc w:val="both"/>
      </w:pPr>
      <w:r>
        <w:t>Użyty materiał i sposób zasypania przewodów  nie powinien  spowodować uszkodzenia ułożonego przewodu i obiektów na przewodzie  oraz ich izolacji. Grubość warstwy ochronnej zasypu  strefy niebezpiecznej  ponad wierzch przewodu  powinna wynosić co najmniej 0,3m. Zasypywanie przewodu przeprowadza się w trzech  etapach:</w:t>
      </w:r>
    </w:p>
    <w:p w:rsidR="00600319" w:rsidRDefault="00600319" w:rsidP="00600319">
      <w:pPr>
        <w:spacing w:after="0" w:line="240" w:lineRule="auto"/>
        <w:jc w:val="both"/>
      </w:pPr>
      <w:r>
        <w:t>Etap I – wykonanie warstwy ochronnej rury przewodowej  z wyłączeniem odcinków na złączach</w:t>
      </w:r>
    </w:p>
    <w:p w:rsidR="00600319" w:rsidRDefault="00600319" w:rsidP="00600319">
      <w:pPr>
        <w:spacing w:after="0" w:line="240" w:lineRule="auto"/>
        <w:jc w:val="both"/>
      </w:pPr>
      <w:r>
        <w:t xml:space="preserve">Etap II – po próbie szczelności  złącz rur przewodowych, wykonanie  warstwy  ochronnej w miejscach połączeń </w:t>
      </w:r>
    </w:p>
    <w:p w:rsidR="00600319" w:rsidRDefault="00600319" w:rsidP="00600319">
      <w:pPr>
        <w:spacing w:after="0" w:line="240" w:lineRule="auto"/>
        <w:jc w:val="both"/>
      </w:pPr>
      <w:r>
        <w:t xml:space="preserve">Etap III – zasyp wykopu gruntem rodzimym, warstwami z jednoczesnym   zagęszczeniem i rozbiórka </w:t>
      </w:r>
      <w:proofErr w:type="spellStart"/>
      <w:r>
        <w:t>odeskowań</w:t>
      </w:r>
      <w:proofErr w:type="spellEnd"/>
      <w:r>
        <w:t xml:space="preserve"> i rozpór ścian wykopu a  w przypadku sieci  ułożonych w nawierzchniach  drogowych zasyp wykopu pospółką do wysokości podbudowy  nawierzchni drogowej</w:t>
      </w:r>
    </w:p>
    <w:p w:rsidR="00600319" w:rsidRDefault="00600319" w:rsidP="00600319">
      <w:pPr>
        <w:spacing w:after="0" w:line="240" w:lineRule="auto"/>
        <w:jc w:val="both"/>
      </w:pPr>
      <w:r>
        <w:tab/>
        <w:t xml:space="preserve">Minerałem zasypu w obrębie strefy niebezpiecznej powinien być grunt nieskalisty, bez grud i kamieni, mineralny, sypki, drobno lub średnioziarnisty wg </w:t>
      </w:r>
      <w:r w:rsidRPr="00490634">
        <w:t>PN-B-02481:1998</w:t>
      </w:r>
      <w:r>
        <w:t xml:space="preserve">. Materiał zasypu  powinien być zagęszczony  ubijakiem po obu stronach przewodu, ze szczególnym uwzględnieniem   wykopu pod złącza, żeby kanał  nie uległ   zniszczeniu. Zasypanie  wykopów  powyżej  warstwy  ochronnej dokonuje się gruntem  rodzimym jeżeli spełnia  powyższe wymagania warstwami 0,1-0,2m z jednoczesnym  zagęszczeniem i   rozbiórką  </w:t>
      </w:r>
      <w:proofErr w:type="spellStart"/>
      <w:r>
        <w:t>odeskowań</w:t>
      </w:r>
      <w:proofErr w:type="spellEnd"/>
      <w:r>
        <w:t xml:space="preserve">   i rozpór ścian wykopu.</w:t>
      </w:r>
    </w:p>
    <w:p w:rsidR="00600319" w:rsidRDefault="00600319" w:rsidP="00600319">
      <w:pPr>
        <w:spacing w:after="0" w:line="240" w:lineRule="auto"/>
        <w:jc w:val="both"/>
      </w:pPr>
      <w:r>
        <w:tab/>
        <w:t>Zasypanie  wykopów należy wykonywać  warstwami o grubości dostosowanej do przyjętej metody zagęszczania przy zachowaniu wymagań normy PN-S-02205:1988 Drogi samochodowe. Roboty ziemne. Wymagania i badania.</w:t>
      </w:r>
    </w:p>
    <w:p w:rsidR="00600319" w:rsidRPr="00490634" w:rsidRDefault="00600319" w:rsidP="00600319">
      <w:pPr>
        <w:spacing w:after="0" w:line="240" w:lineRule="auto"/>
        <w:jc w:val="both"/>
        <w:rPr>
          <w:b/>
        </w:rPr>
      </w:pPr>
      <w:r w:rsidRPr="00490634">
        <w:rPr>
          <w:b/>
        </w:rPr>
        <w:t>6.3.5.8.  Wykonanie podbudowy z kruszywa łamanego</w:t>
      </w:r>
    </w:p>
    <w:p w:rsidR="00600319" w:rsidRDefault="00600319" w:rsidP="00600319">
      <w:pPr>
        <w:spacing w:after="0" w:line="240" w:lineRule="auto"/>
        <w:jc w:val="both"/>
      </w:pPr>
      <w:r>
        <w:t xml:space="preserve">Podbudowa  z kruszywa powinna być ułożona na wykonanej wcześniej warstwie podsypkowej (odsączającej). </w:t>
      </w:r>
    </w:p>
    <w:p w:rsidR="00600319" w:rsidRDefault="00600319" w:rsidP="00600319">
      <w:pPr>
        <w:spacing w:after="0" w:line="240" w:lineRule="auto"/>
        <w:jc w:val="both"/>
      </w:pPr>
      <w:r>
        <w:t>Kruszywo do wykonania podbudowy powinno być  rozkładane o jednakowej grubości z zachowaniem  wymaganych  spadków i rzędnych wysokościowych. Grubość rozłożonej  warstwy luźnego kruszywa powinna być taka , aby po jej zagęszczeniu  osiągnięto  grubość projektowaną.</w:t>
      </w:r>
    </w:p>
    <w:p w:rsidR="00600319" w:rsidRDefault="00600319" w:rsidP="00600319">
      <w:pPr>
        <w:spacing w:after="0" w:line="240" w:lineRule="auto"/>
        <w:jc w:val="both"/>
      </w:pPr>
      <w:r>
        <w:t>Warstwa podbudowy powinna być rozłożona w sposób   zapewniający osiągnięcie  wymaganych spadków i rzędnych wysokościowych. Każda projektowana warstwa podbudowy (górna i dolna) powinna być   wyprofilowana oddzielnie. Rozpoczęcie budowy kolejnej warstwy  może nastąpić po wykonaniu i odbiorze poprzedniej warstwy.</w:t>
      </w:r>
    </w:p>
    <w:p w:rsidR="00600319" w:rsidRDefault="00600319" w:rsidP="00600319">
      <w:pPr>
        <w:spacing w:after="0" w:line="240" w:lineRule="auto"/>
        <w:jc w:val="both"/>
      </w:pPr>
      <w:r>
        <w:t xml:space="preserve">Zagęszczenie warstw podbudowy należy kontynuować aż do osiągnięcia wskaźnika  zagęszczenia nie mniejszego od 1. Próbę należy przeprowadzić wg  PN-EN 1997-2:2009  </w:t>
      </w:r>
      <w:proofErr w:type="spellStart"/>
      <w:r>
        <w:t>Eurokod</w:t>
      </w:r>
      <w:proofErr w:type="spellEnd"/>
      <w:r>
        <w:t xml:space="preserve"> 7 -- Projektowanie geotechniczne -- Część 2: Rozpoznanie i badanie podłoża gruntowego</w:t>
      </w:r>
      <w:r>
        <w:cr/>
        <w:t>Wilgotność gruntu podczas  zagęszczenia powinna  być równa wilgotności optymalnej z tolerancją od-20% do +10%.</w:t>
      </w:r>
    </w:p>
    <w:p w:rsidR="00600319" w:rsidRDefault="00600319" w:rsidP="00600319">
      <w:pPr>
        <w:spacing w:after="0" w:line="240" w:lineRule="auto"/>
        <w:jc w:val="both"/>
      </w:pPr>
      <w:r>
        <w:t>W przypadku gdy wilgotność kruszywa jest większa od wilgotności optymalnej  kruszywo należy osuszyć  przez mieszanie i napowietrzanie przed jego wbudowaniem.</w:t>
      </w:r>
    </w:p>
    <w:p w:rsidR="00600319" w:rsidRDefault="00600319" w:rsidP="00600319">
      <w:pPr>
        <w:spacing w:after="0" w:line="240" w:lineRule="auto"/>
        <w:jc w:val="both"/>
      </w:pPr>
      <w:r>
        <w:t>W przypadku gdy wilgotność  kruszywa jest   niższa od  wilgotności optymalnej, kruszywo należy zwilżyć  określoną ilością  wody i równomiernie  wymieszać.</w:t>
      </w:r>
    </w:p>
    <w:p w:rsidR="00600319" w:rsidRDefault="00600319" w:rsidP="00600319">
      <w:pPr>
        <w:spacing w:after="0" w:line="240" w:lineRule="auto"/>
        <w:jc w:val="both"/>
      </w:pPr>
      <w:r>
        <w:t>Podbudowa  po wykonaniu powinna być do wykonania następnej warstwy utrzymywana w dobrym stanie.</w:t>
      </w:r>
    </w:p>
    <w:p w:rsidR="00600319" w:rsidRDefault="00600319" w:rsidP="00600319">
      <w:pPr>
        <w:spacing w:after="0" w:line="240" w:lineRule="auto"/>
        <w:jc w:val="both"/>
        <w:rPr>
          <w:b/>
        </w:rPr>
      </w:pPr>
      <w:r>
        <w:rPr>
          <w:b/>
        </w:rPr>
        <w:t>6.3.5.9. Nasypy</w:t>
      </w:r>
    </w:p>
    <w:p w:rsidR="00600319" w:rsidRPr="0002396F" w:rsidRDefault="00600319" w:rsidP="00600319">
      <w:pPr>
        <w:spacing w:after="0" w:line="240" w:lineRule="auto"/>
        <w:jc w:val="both"/>
      </w:pPr>
      <w:r w:rsidRPr="0002396F">
        <w:t xml:space="preserve">Przed przystąpieniem do budowy nasypu należy w obrębie jego podstawy zakończyć roboty przygotowawcze. </w:t>
      </w:r>
    </w:p>
    <w:p w:rsidR="00600319" w:rsidRPr="0002396F" w:rsidRDefault="00600319" w:rsidP="00600319">
      <w:pPr>
        <w:spacing w:after="0" w:line="240" w:lineRule="auto"/>
        <w:jc w:val="both"/>
      </w:pPr>
      <w:r w:rsidRPr="0002396F">
        <w:t xml:space="preserve">Jeżeli pochylenie poprzeczne terenu w stosunku do osi nasypu jest większe niż 1:5 należy, dla zabezpieczenia przed zsuwaniem się nasypu, wykonać w zboczu stopnie o spadku górnej powierzchni, wynoszącym około 4% ± 1% i szerokości od 1,0 do 2,5 m. </w:t>
      </w:r>
    </w:p>
    <w:p w:rsidR="00600319" w:rsidRPr="0002396F" w:rsidRDefault="00600319" w:rsidP="00600319">
      <w:pPr>
        <w:spacing w:after="0" w:line="240" w:lineRule="auto"/>
        <w:jc w:val="both"/>
      </w:pPr>
      <w:r w:rsidRPr="0002396F">
        <w:t xml:space="preserve">Wybór gruntów i materiałów do wykonania nasypów powinien być dokonany z uwzględnieniem zasad podanych w rozdziale „materiały”. </w:t>
      </w:r>
    </w:p>
    <w:p w:rsidR="00600319" w:rsidRPr="0002396F" w:rsidRDefault="00600319" w:rsidP="00600319">
      <w:pPr>
        <w:spacing w:after="0" w:line="240" w:lineRule="auto"/>
        <w:jc w:val="both"/>
      </w:pPr>
      <w:r w:rsidRPr="0002396F">
        <w:t xml:space="preserve">Nasypy powinny być wznoszone przy zachowaniu przekroju poprzecznego i profilu podłużnego, które określono w dokumentacji projektowej, z uwzględnieniem ewentualnych zmian wprowadzonych zawczasu przez Inspektora. </w:t>
      </w:r>
    </w:p>
    <w:p w:rsidR="00600319" w:rsidRPr="0002396F" w:rsidRDefault="00600319" w:rsidP="00600319">
      <w:pPr>
        <w:spacing w:after="0" w:line="240" w:lineRule="auto"/>
        <w:jc w:val="both"/>
      </w:pPr>
      <w:r w:rsidRPr="0002396F">
        <w:t xml:space="preserve">W celu zapewnienia stateczności nasypu i jego równomiernego osiadania należy przestrzegać następujących zasad: </w:t>
      </w:r>
    </w:p>
    <w:p w:rsidR="00600319" w:rsidRPr="0002396F" w:rsidRDefault="00600319" w:rsidP="00600319">
      <w:pPr>
        <w:spacing w:after="0" w:line="240" w:lineRule="auto"/>
        <w:jc w:val="both"/>
      </w:pPr>
      <w:r w:rsidRPr="0002396F">
        <w:t xml:space="preserve">a) Nasypy należy wykonywać metodą  warstwową, z gruntów przydatnych do budowy nasypów. Nasypy powinny być wznoszone równomiernie na całej szerokości. </w:t>
      </w:r>
    </w:p>
    <w:p w:rsidR="00600319" w:rsidRPr="0002396F" w:rsidRDefault="00600319" w:rsidP="00600319">
      <w:pPr>
        <w:spacing w:after="0" w:line="240" w:lineRule="auto"/>
        <w:jc w:val="both"/>
      </w:pPr>
      <w:r w:rsidRPr="0002396F">
        <w:t xml:space="preserve">b) Grubość warstwy w stanie luźnym powinna być odpowiednio dobrana w zależności od rodzaju gruntu i sprzętu  używanego do zagęszczania. Przystąpienie do wbudowania kolejnej warstwy nasypu może nastąpić dopiero po stwierdzeniu przez Inspektora prawidłowego wykonania warstwy poprzedniej. </w:t>
      </w:r>
    </w:p>
    <w:p w:rsidR="00600319" w:rsidRPr="0002396F" w:rsidRDefault="00600319" w:rsidP="00600319">
      <w:pPr>
        <w:spacing w:after="0" w:line="240" w:lineRule="auto"/>
        <w:jc w:val="both"/>
      </w:pPr>
      <w:r w:rsidRPr="0002396F">
        <w:t xml:space="preserve">c) Grunty o różnych właściwościach należy wbudowywać w oddzielnych warstwach, o jednakowej grubości na całej szerokości nasypu. </w:t>
      </w:r>
    </w:p>
    <w:p w:rsidR="00600319" w:rsidRPr="0002396F" w:rsidRDefault="00600319" w:rsidP="00600319">
      <w:pPr>
        <w:spacing w:after="0" w:line="240" w:lineRule="auto"/>
        <w:jc w:val="both"/>
      </w:pPr>
      <w:r w:rsidRPr="0002396F">
        <w:t xml:space="preserve">Grunty spoiste należy wbudowywać w dolne, a grunty niespoiste w górne warstwy nasypu. </w:t>
      </w:r>
    </w:p>
    <w:p w:rsidR="00600319" w:rsidRPr="0002396F" w:rsidRDefault="00600319" w:rsidP="00600319">
      <w:pPr>
        <w:spacing w:after="0" w:line="240" w:lineRule="auto"/>
        <w:jc w:val="both"/>
      </w:pPr>
      <w:r w:rsidRPr="0002396F">
        <w:t xml:space="preserve">d) Warstwy gruntu przepuszczalnego należy wbudowywać poziomo, a warstwy gruntu mało przepuszczalnego (o współczynniku K10≤10-5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 </w:t>
      </w:r>
    </w:p>
    <w:p w:rsidR="00600319" w:rsidRPr="0002396F" w:rsidRDefault="00600319" w:rsidP="00600319">
      <w:pPr>
        <w:spacing w:after="0" w:line="240" w:lineRule="auto"/>
        <w:jc w:val="both"/>
      </w:pPr>
      <w:r w:rsidRPr="0002396F">
        <w:t xml:space="preserve">e)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rsidR="00600319" w:rsidRPr="0002396F" w:rsidRDefault="00600319" w:rsidP="00600319">
      <w:pPr>
        <w:spacing w:after="0" w:line="240" w:lineRule="auto"/>
        <w:jc w:val="both"/>
      </w:pPr>
      <w:r w:rsidRPr="0002396F">
        <w:t xml:space="preserve">f) Górną warstwę nasypu, o grubości co najmniej 0,5 m należy wykonać z gruntów </w:t>
      </w:r>
      <w:proofErr w:type="spellStart"/>
      <w:r w:rsidRPr="0002396F">
        <w:t>niewysadzinowych</w:t>
      </w:r>
      <w:proofErr w:type="spellEnd"/>
      <w:r w:rsidRPr="0002396F">
        <w:t xml:space="preserve">, o wskaźniku wodoprzepuszczalności  K10≥6x10-5 m/s  i wskaźniku różnoziarnistości U≥ 5. </w:t>
      </w:r>
    </w:p>
    <w:p w:rsidR="00600319" w:rsidRPr="0002396F" w:rsidRDefault="00600319" w:rsidP="00600319">
      <w:pPr>
        <w:spacing w:after="0" w:line="240" w:lineRule="auto"/>
        <w:jc w:val="both"/>
      </w:pPr>
      <w:r w:rsidRPr="0002396F">
        <w:t xml:space="preserve">g) Na terenach o wysokim stanie wód gruntowych oraz na terenach zalewowych dolne warstwy nasypu, o grubości co najmniej 0,5 m powyżej najwyższego poziomu wody, należy wykonać z gruntu przepuszczalnego. </w:t>
      </w:r>
    </w:p>
    <w:p w:rsidR="00600319" w:rsidRPr="0002396F" w:rsidRDefault="00600319" w:rsidP="00600319">
      <w:pPr>
        <w:spacing w:after="0" w:line="240" w:lineRule="auto"/>
        <w:jc w:val="both"/>
      </w:pPr>
      <w:r w:rsidRPr="0002396F">
        <w:t xml:space="preserve">h) Grunt przewieziony w miejsce wbudowania powinien być bezzwłocznie wbudowany w nasyp. Inspektor może dopuście czasowe składowanie gruntu, pod warunkiem jego zabezpieczenia przed nadmiernym zawilgoceniem. </w:t>
      </w:r>
    </w:p>
    <w:p w:rsidR="00600319" w:rsidRPr="0002396F" w:rsidRDefault="00600319" w:rsidP="00600319">
      <w:pPr>
        <w:spacing w:after="0" w:line="240" w:lineRule="auto"/>
        <w:jc w:val="both"/>
      </w:pPr>
      <w:r w:rsidRPr="0002396F">
        <w:t xml:space="preserve">Wykonywanie nasypów z gruntów kamienistych lub gruboziarnistych odpadów przemysłowych powinno odbywać  się według jednej z niżej podanych metod, jeśli nie zostało określone inaczej w dokumentacji projektowej lub przez Inspektora: </w:t>
      </w:r>
    </w:p>
    <w:p w:rsidR="00600319" w:rsidRPr="0002396F" w:rsidRDefault="00600319" w:rsidP="00600319">
      <w:pPr>
        <w:spacing w:after="0" w:line="240" w:lineRule="auto"/>
        <w:jc w:val="both"/>
      </w:pPr>
      <w:r w:rsidRPr="0002396F">
        <w:t xml:space="preserve">a) Wykonywanie nasypów z gruntów kamienistych lub gruboziarnistych odpadów przemysłowych z wypełnieniem wolnych przestrzeni </w:t>
      </w:r>
    </w:p>
    <w:p w:rsidR="00600319" w:rsidRPr="0002396F" w:rsidRDefault="00600319" w:rsidP="00600319">
      <w:pPr>
        <w:spacing w:after="0" w:line="240" w:lineRule="auto"/>
        <w:jc w:val="both"/>
      </w:pPr>
      <w:r w:rsidRPr="0002396F">
        <w:t xml:space="preserve">Każdą rozłożoną warstwę materiałów gruboziarnistych  o grubości nie większej niż 0,3 m, należy przykryć  warstwą żwiru, pospółki, piasku lub gruntu (materiału) drobnoziarnistego. </w:t>
      </w:r>
    </w:p>
    <w:p w:rsidR="00600319" w:rsidRPr="0002396F" w:rsidRDefault="00600319" w:rsidP="00600319">
      <w:pPr>
        <w:spacing w:after="0" w:line="240" w:lineRule="auto"/>
        <w:jc w:val="both"/>
      </w:pPr>
      <w:r w:rsidRPr="0002396F">
        <w:t xml:space="preserve">Materiałem tym wskutek zagęszczania (najlepiej sprzętem wibracyjnym), wypełnia się wolne przestrzenie między grubymi ziarnami. Przy tym sposobie budowania nasypów można stosować skały oraz odpady przemysłowe, które są miękkie </w:t>
      </w:r>
    </w:p>
    <w:p w:rsidR="00600319" w:rsidRPr="0002396F" w:rsidRDefault="00600319" w:rsidP="00600319">
      <w:pPr>
        <w:spacing w:after="0" w:line="240" w:lineRule="auto"/>
        <w:jc w:val="both"/>
      </w:pPr>
      <w:r w:rsidRPr="0002396F">
        <w:t xml:space="preserve">b) Wykonywanie nasypów z gruntów kamienistych lub gruboziarnistych odpadów przemysłowych bez wypełnienia wolnych przestrzeni </w:t>
      </w:r>
    </w:p>
    <w:p w:rsidR="00600319" w:rsidRPr="0002396F" w:rsidRDefault="00600319" w:rsidP="00600319">
      <w:pPr>
        <w:spacing w:after="0" w:line="240" w:lineRule="auto"/>
        <w:jc w:val="both"/>
      </w:pPr>
      <w:r w:rsidRPr="0002396F">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rsidRPr="0002396F">
        <w:t>ziarn</w:t>
      </w:r>
      <w:proofErr w:type="spellEnd"/>
      <w:r w:rsidRPr="0002396F">
        <w:t xml:space="preserve"> mniejszych od 2 mm i spełniających warunek: </w:t>
      </w:r>
    </w:p>
    <w:p w:rsidR="00600319" w:rsidRPr="0002396F" w:rsidRDefault="00600319" w:rsidP="00600319">
      <w:pPr>
        <w:spacing w:after="0" w:line="240" w:lineRule="auto"/>
        <w:jc w:val="both"/>
      </w:pPr>
      <w:r w:rsidRPr="0002396F">
        <w:t>4d</w:t>
      </w:r>
      <w:r w:rsidRPr="0002396F">
        <w:rPr>
          <w:vertAlign w:val="subscript"/>
        </w:rPr>
        <w:t>85</w:t>
      </w:r>
      <w:r w:rsidRPr="0002396F">
        <w:t xml:space="preserve"> ≥ D</w:t>
      </w:r>
      <w:r w:rsidRPr="0002396F">
        <w:rPr>
          <w:vertAlign w:val="subscript"/>
        </w:rPr>
        <w:t>I5</w:t>
      </w:r>
      <w:r w:rsidRPr="0002396F">
        <w:t xml:space="preserve"> ≥ 4 d</w:t>
      </w:r>
      <w:r w:rsidRPr="0002396F">
        <w:rPr>
          <w:vertAlign w:val="subscript"/>
        </w:rPr>
        <w:t>15</w:t>
      </w:r>
    </w:p>
    <w:p w:rsidR="00600319" w:rsidRPr="0002396F" w:rsidRDefault="00600319" w:rsidP="00600319">
      <w:pPr>
        <w:spacing w:after="0" w:line="240" w:lineRule="auto"/>
        <w:jc w:val="both"/>
      </w:pPr>
      <w:r w:rsidRPr="0002396F">
        <w:t xml:space="preserve">gdzie: </w:t>
      </w:r>
    </w:p>
    <w:p w:rsidR="00600319" w:rsidRPr="0002396F" w:rsidRDefault="00600319" w:rsidP="00600319">
      <w:pPr>
        <w:spacing w:after="0" w:line="240" w:lineRule="auto"/>
        <w:jc w:val="both"/>
      </w:pPr>
      <w:r w:rsidRPr="0002396F">
        <w:t>d</w:t>
      </w:r>
      <w:r w:rsidRPr="0002396F">
        <w:rPr>
          <w:vertAlign w:val="subscript"/>
        </w:rPr>
        <w:t>85</w:t>
      </w:r>
      <w:r w:rsidRPr="0002396F">
        <w:t xml:space="preserve"> i d</w:t>
      </w:r>
      <w:r w:rsidRPr="0002396F">
        <w:rPr>
          <w:vertAlign w:val="subscript"/>
        </w:rPr>
        <w:t>15</w:t>
      </w:r>
      <w:r w:rsidRPr="0002396F">
        <w:t xml:space="preserve"> - średnica oczek sita, przez które przechodzi 85% i 15% gruntu podłoża lub gruntu g6mej warstwy nasypu (mm), </w:t>
      </w:r>
    </w:p>
    <w:p w:rsidR="00600319" w:rsidRPr="0002396F" w:rsidRDefault="00600319" w:rsidP="00600319">
      <w:pPr>
        <w:spacing w:after="0" w:line="240" w:lineRule="auto"/>
        <w:jc w:val="both"/>
      </w:pPr>
      <w:r w:rsidRPr="0002396F">
        <w:t>D</w:t>
      </w:r>
      <w:r w:rsidRPr="0002396F">
        <w:rPr>
          <w:vertAlign w:val="subscript"/>
        </w:rPr>
        <w:t>15</w:t>
      </w:r>
      <w:r w:rsidRPr="0002396F">
        <w:t xml:space="preserve"> -  średnica oczek sita, przez które przechodzi 15% materiału gruboziarnistego (mm). </w:t>
      </w:r>
    </w:p>
    <w:p w:rsidR="00600319" w:rsidRPr="0002396F" w:rsidRDefault="00600319" w:rsidP="00600319">
      <w:pPr>
        <w:spacing w:after="0" w:line="240" w:lineRule="auto"/>
        <w:jc w:val="both"/>
      </w:pPr>
      <w:r w:rsidRPr="0002396F">
        <w:t xml:space="preserve">Części nasypów wykonywane tą metodą nie mogą sięgać wyżej niż 1,2 m od projektowanej niwelety nasypu. </w:t>
      </w:r>
    </w:p>
    <w:p w:rsidR="00600319" w:rsidRPr="0002396F" w:rsidRDefault="00600319" w:rsidP="00600319">
      <w:pPr>
        <w:spacing w:after="0" w:line="240" w:lineRule="auto"/>
        <w:jc w:val="both"/>
      </w:pPr>
      <w:r w:rsidRPr="0002396F">
        <w:t xml:space="preserve">c) Warstwa oddzielająca z </w:t>
      </w:r>
      <w:proofErr w:type="spellStart"/>
      <w:r w:rsidRPr="0002396F">
        <w:t>geotekstyliów</w:t>
      </w:r>
      <w:proofErr w:type="spellEnd"/>
      <w:r w:rsidRPr="0002396F">
        <w:t xml:space="preserve"> przy wykonywaniu nasypów z gruntów kamienistych </w:t>
      </w:r>
    </w:p>
    <w:p w:rsidR="00600319" w:rsidRPr="0002396F" w:rsidRDefault="00600319" w:rsidP="00600319">
      <w:pPr>
        <w:spacing w:after="0" w:line="240" w:lineRule="auto"/>
        <w:jc w:val="both"/>
      </w:pPr>
      <w:r w:rsidRPr="0002396F">
        <w:t xml:space="preserve">Rolę  warstw oddzielających mogą również pełnić  warstwy </w:t>
      </w:r>
      <w:proofErr w:type="spellStart"/>
      <w:r w:rsidRPr="0002396F">
        <w:t>geotekstyliów</w:t>
      </w:r>
      <w:proofErr w:type="spellEnd"/>
      <w:r w:rsidRPr="0002396F">
        <w:t xml:space="preserve">. </w:t>
      </w:r>
      <w:proofErr w:type="spellStart"/>
      <w:r w:rsidRPr="0002396F">
        <w:t>Geotekstylia</w:t>
      </w:r>
      <w:proofErr w:type="spellEnd"/>
      <w:r w:rsidRPr="0002396F">
        <w:t xml:space="preserve"> przewidziane do użycia w tym celu powinny posiadać aprobatę techniczną, wydaną przez uprawnioną jednostkę. W szczególności wymagana jest odpowiednia wytrzymałość mechaniczna </w:t>
      </w:r>
      <w:proofErr w:type="spellStart"/>
      <w:r w:rsidRPr="0002396F">
        <w:t>geotekstyliów</w:t>
      </w:r>
      <w:proofErr w:type="spellEnd"/>
      <w:r w:rsidRPr="0002396F">
        <w:t xml:space="preserve">, uniemożliwiająca ich przebicie przez ziarna materiału gruboziarnistego oraz odpowiednie właściwości filtracyjne, dostosowane do uziarnienia przyległych warstw. </w:t>
      </w:r>
    </w:p>
    <w:p w:rsidR="00600319" w:rsidRPr="0002396F" w:rsidRDefault="00600319" w:rsidP="00600319">
      <w:pPr>
        <w:spacing w:after="0" w:line="240" w:lineRule="auto"/>
        <w:jc w:val="both"/>
      </w:pPr>
      <w:r w:rsidRPr="0002396F">
        <w:t xml:space="preserve">Przy poszerzeniu istniejącego nasypu należy wykonywać w jego skarpie stopnie o szerokości do 1,0 m. Spadek górnej powierzchni stopni powinien wynosić 4% ± 1% w kierunku zgodnym z pochyleniem skarpy. </w:t>
      </w:r>
    </w:p>
    <w:p w:rsidR="00600319" w:rsidRPr="0002396F" w:rsidRDefault="00600319" w:rsidP="00600319">
      <w:pPr>
        <w:spacing w:after="0" w:line="240" w:lineRule="auto"/>
        <w:jc w:val="both"/>
      </w:pPr>
      <w:r w:rsidRPr="0002396F">
        <w:t xml:space="preserve">Wycięcie stopni obowiązuje zawsze przy wykonywaniu styku dwóch przyległych części nasypu, wykonanych z gruntów o różnych właściwościach lub w różnym czasie. </w:t>
      </w:r>
    </w:p>
    <w:p w:rsidR="00600319" w:rsidRPr="0002396F" w:rsidRDefault="00600319" w:rsidP="00600319">
      <w:pPr>
        <w:spacing w:after="0" w:line="240" w:lineRule="auto"/>
        <w:jc w:val="both"/>
      </w:pPr>
      <w:r w:rsidRPr="0002396F">
        <w:t xml:space="preserve">Wykonywanie nasypów należy przerwać, jeżeli  wilgotność gruntu przekracza wartość dopuszczalną, to znaczy jest większa od wilgotności optymalnej o więcej  niż 10% jej wartości. </w:t>
      </w:r>
    </w:p>
    <w:p w:rsidR="00600319" w:rsidRPr="0002396F" w:rsidRDefault="00600319" w:rsidP="00600319">
      <w:pPr>
        <w:spacing w:after="0" w:line="240" w:lineRule="auto"/>
        <w:jc w:val="both"/>
      </w:pPr>
      <w:r w:rsidRPr="0002396F">
        <w:t xml:space="preserve">Na warstwie gruntu nadmiernie zawilgoconego nie wolno układać następnej warstwy gruntu. </w:t>
      </w:r>
    </w:p>
    <w:p w:rsidR="00600319" w:rsidRPr="0002396F" w:rsidRDefault="00600319" w:rsidP="00600319">
      <w:pPr>
        <w:spacing w:after="0" w:line="240" w:lineRule="auto"/>
        <w:jc w:val="both"/>
      </w:pPr>
      <w:r w:rsidRPr="0002396F">
        <w:t xml:space="preserve">Osuszenie można przeprowadzić w sposób mechaniczny lub chemiczny, poprzez wymieszanie z wapnem palonym albo hydratyzowanym. </w:t>
      </w:r>
    </w:p>
    <w:p w:rsidR="00600319" w:rsidRPr="0002396F" w:rsidRDefault="00600319" w:rsidP="00600319">
      <w:pPr>
        <w:spacing w:after="0" w:line="240" w:lineRule="auto"/>
        <w:jc w:val="both"/>
      </w:pPr>
      <w:r w:rsidRPr="0002396F">
        <w:t>W celu zabezpieczenia nasypu przed nadmiernym zawilgoceniem, poszczególne jego warstwy oraz korona nasypu po zakończeniu robót ziemnych powinny być równe i mieć  spadki potrzebne do prawidłowego odwodnienia.</w:t>
      </w:r>
    </w:p>
    <w:p w:rsidR="00600319" w:rsidRPr="0002396F" w:rsidRDefault="00600319" w:rsidP="00600319">
      <w:pPr>
        <w:spacing w:after="0" w:line="240" w:lineRule="auto"/>
        <w:jc w:val="both"/>
      </w:pPr>
      <w:r w:rsidRPr="0002396F">
        <w:t xml:space="preserve">W okresie deszczowym nie należy pozostawiać  nie zagęszczonej  warstwy do dnia następnego.  Jeżeli warstwa gruntu niezagęszczonego uległa  </w:t>
      </w:r>
      <w:proofErr w:type="spellStart"/>
      <w:r w:rsidRPr="0002396F">
        <w:t>przewilgoceniu</w:t>
      </w:r>
      <w:proofErr w:type="spellEnd"/>
      <w:r w:rsidRPr="0002396F">
        <w:t xml:space="preserve">, a Wykonawca nie jest w stanie osuszyć jej i zagęścić w czasie zaakceptowanym przez Inspektora, to może on nakazać Wykonawcy usunięcie wadliwej warstwy. </w:t>
      </w:r>
    </w:p>
    <w:p w:rsidR="00600319" w:rsidRPr="0002396F" w:rsidRDefault="00600319" w:rsidP="00600319">
      <w:pPr>
        <w:spacing w:after="0" w:line="240" w:lineRule="auto"/>
        <w:jc w:val="both"/>
      </w:pPr>
      <w:r w:rsidRPr="0002396F">
        <w:t xml:space="preserve">Niedopuszczalne jest wykonywanie nasypów w temperaturze przy której nie jest możliwe osiągnięcie w nasypie wymaganego wskaźnika zagęszczenia gruntów. </w:t>
      </w:r>
    </w:p>
    <w:p w:rsidR="00600319" w:rsidRPr="0002396F" w:rsidRDefault="00600319" w:rsidP="00600319">
      <w:pPr>
        <w:spacing w:after="0" w:line="240" w:lineRule="auto"/>
        <w:jc w:val="both"/>
      </w:pPr>
      <w:r w:rsidRPr="0002396F">
        <w:t xml:space="preserve">Nie dopuszcza się wbudowania w nasyp gruntów zamarzniętych lub gruntów przemieszanych ze śniegiem lub lodem. </w:t>
      </w:r>
    </w:p>
    <w:p w:rsidR="00600319" w:rsidRPr="0002396F" w:rsidRDefault="00600319" w:rsidP="00600319">
      <w:pPr>
        <w:spacing w:after="0" w:line="240" w:lineRule="auto"/>
        <w:jc w:val="both"/>
      </w:pPr>
      <w:r w:rsidRPr="0002396F">
        <w:t xml:space="preserve">W czasie dużych opadów śniegu wykonywanie nasypów powinno być przerwane, przed wznowieniem prac należy usunąć śnieg z powierzchni wznoszonego nasypu. </w:t>
      </w:r>
    </w:p>
    <w:p w:rsidR="00600319" w:rsidRPr="0002396F" w:rsidRDefault="00600319" w:rsidP="00600319">
      <w:pPr>
        <w:spacing w:after="0" w:line="240" w:lineRule="auto"/>
        <w:jc w:val="both"/>
      </w:pPr>
      <w:r w:rsidRPr="0002396F">
        <w:t xml:space="preserve">Jeżeli warstwa niezagęszczonego gruntu zamarzła, to nie należy jej przed rozmarznięciem zagęszczać ani układać na niej następnych warstw. </w:t>
      </w:r>
    </w:p>
    <w:p w:rsidR="00600319" w:rsidRPr="0002396F" w:rsidRDefault="00600319" w:rsidP="00600319">
      <w:pPr>
        <w:spacing w:after="0" w:line="240" w:lineRule="auto"/>
        <w:jc w:val="both"/>
      </w:pPr>
      <w:r w:rsidRPr="0002396F">
        <w:t xml:space="preserve">Każda warstwa gruntu jak najszybciej po jej rozłożeniu, powinna być zagęszczona z zastosowaniem sprzętu odpowiedniego dla danego rodzaju gruntu oraz występujących warunków. </w:t>
      </w:r>
    </w:p>
    <w:p w:rsidR="00600319" w:rsidRPr="0002396F" w:rsidRDefault="00600319" w:rsidP="00600319">
      <w:pPr>
        <w:spacing w:after="0" w:line="240" w:lineRule="auto"/>
        <w:jc w:val="both"/>
      </w:pPr>
      <w:r w:rsidRPr="0002396F">
        <w:t xml:space="preserve">Rozłożone warstwy gruntu należy zagęszczać od krawędzi nasypu w kierunku jego osi. </w:t>
      </w:r>
    </w:p>
    <w:p w:rsidR="00600319" w:rsidRPr="0002396F" w:rsidRDefault="00600319" w:rsidP="00600319">
      <w:pPr>
        <w:spacing w:after="0" w:line="240" w:lineRule="auto"/>
        <w:jc w:val="both"/>
      </w:pPr>
      <w:r w:rsidRPr="0002396F">
        <w:t xml:space="preserve">Grubość warstwy zagęszczonego gruntu oraz liczbę przejść maszyny zagęszczającej zaleca się określić doświadczalnie dla każdego rodzaju gruntu i typu maszyny. </w:t>
      </w:r>
    </w:p>
    <w:p w:rsidR="00600319" w:rsidRPr="0002396F" w:rsidRDefault="00600319" w:rsidP="00600319">
      <w:pPr>
        <w:spacing w:after="0" w:line="240" w:lineRule="auto"/>
        <w:jc w:val="both"/>
      </w:pPr>
      <w:r w:rsidRPr="0002396F">
        <w:t xml:space="preserve">Wilgotność gruntu w czasie zagęszczania powinna być równa wilgotności optymalnej, z tolerancją: </w:t>
      </w:r>
    </w:p>
    <w:p w:rsidR="00600319" w:rsidRPr="0002396F" w:rsidRDefault="00600319" w:rsidP="00600319">
      <w:pPr>
        <w:spacing w:after="0" w:line="240" w:lineRule="auto"/>
        <w:jc w:val="both"/>
      </w:pPr>
      <w:r w:rsidRPr="0002396F">
        <w:t xml:space="preserve">a) w gruntach niespoistych ±2 % </w:t>
      </w:r>
    </w:p>
    <w:p w:rsidR="00600319" w:rsidRPr="0002396F" w:rsidRDefault="00600319" w:rsidP="00600319">
      <w:pPr>
        <w:spacing w:after="0" w:line="240" w:lineRule="auto"/>
        <w:jc w:val="both"/>
      </w:pPr>
      <w:r w:rsidRPr="0002396F">
        <w:t xml:space="preserve">b) w gruntach mało i średnio spoistych +0 %, -2 % </w:t>
      </w:r>
    </w:p>
    <w:p w:rsidR="00600319" w:rsidRPr="0002396F" w:rsidRDefault="00600319" w:rsidP="00600319">
      <w:pPr>
        <w:spacing w:after="0" w:line="240" w:lineRule="auto"/>
        <w:jc w:val="both"/>
      </w:pPr>
      <w:r w:rsidRPr="0002396F">
        <w:t xml:space="preserve">c) w mieszaninach popiolowo-zuzlowych+2%, -4 % </w:t>
      </w:r>
    </w:p>
    <w:p w:rsidR="00600319" w:rsidRPr="0002396F" w:rsidRDefault="00600319" w:rsidP="00600319">
      <w:pPr>
        <w:spacing w:after="0" w:line="240" w:lineRule="auto"/>
        <w:jc w:val="both"/>
      </w:pPr>
      <w:r w:rsidRPr="0002396F">
        <w:t>Sprawdzenie wilgotności gruntu należy przeprowadzać laboratoryjnie.</w:t>
      </w:r>
    </w:p>
    <w:p w:rsidR="00600319" w:rsidRPr="00490634" w:rsidRDefault="00600319" w:rsidP="00600319">
      <w:pPr>
        <w:spacing w:after="0" w:line="240" w:lineRule="auto"/>
        <w:jc w:val="both"/>
        <w:rPr>
          <w:b/>
        </w:rPr>
      </w:pPr>
      <w:r w:rsidRPr="00490634">
        <w:rPr>
          <w:b/>
        </w:rPr>
        <w:t>6.3.6. Kontrola jakości robót</w:t>
      </w:r>
    </w:p>
    <w:p w:rsidR="00600319" w:rsidRPr="00490634" w:rsidRDefault="00600319" w:rsidP="00600319">
      <w:pPr>
        <w:spacing w:after="0" w:line="240" w:lineRule="auto"/>
        <w:jc w:val="both"/>
        <w:rPr>
          <w:b/>
        </w:rPr>
      </w:pPr>
      <w:r w:rsidRPr="00490634">
        <w:rPr>
          <w:b/>
        </w:rPr>
        <w:t>6.3.6.1. Wykopy</w:t>
      </w:r>
    </w:p>
    <w:p w:rsidR="00600319" w:rsidRDefault="00600319" w:rsidP="00600319">
      <w:pPr>
        <w:spacing w:after="0" w:line="240" w:lineRule="auto"/>
        <w:jc w:val="both"/>
      </w:pPr>
      <w:r>
        <w:t>Sprawdzenie i kontrola w czasie wykonywania robót oraz po ich zakończeniu powinny obejmować:</w:t>
      </w:r>
    </w:p>
    <w:p w:rsidR="00600319" w:rsidRDefault="00600319" w:rsidP="00600319">
      <w:pPr>
        <w:spacing w:after="0" w:line="240" w:lineRule="auto"/>
        <w:jc w:val="both"/>
      </w:pPr>
      <w:r>
        <w:t>- zgodność wykonania robót z dokumentacją</w:t>
      </w:r>
    </w:p>
    <w:p w:rsidR="00600319" w:rsidRDefault="00600319" w:rsidP="00600319">
      <w:pPr>
        <w:spacing w:after="0" w:line="240" w:lineRule="auto"/>
        <w:jc w:val="both"/>
      </w:pPr>
      <w:r>
        <w:t>- prawidłowość wytyczenia robót w terenie</w:t>
      </w:r>
    </w:p>
    <w:p w:rsidR="00600319" w:rsidRDefault="00600319" w:rsidP="00600319">
      <w:pPr>
        <w:spacing w:after="0" w:line="240" w:lineRule="auto"/>
        <w:jc w:val="both"/>
      </w:pPr>
      <w:r>
        <w:t>- przygotowanie terenu</w:t>
      </w:r>
    </w:p>
    <w:p w:rsidR="00600319" w:rsidRDefault="00600319" w:rsidP="00600319">
      <w:pPr>
        <w:spacing w:after="0" w:line="240" w:lineRule="auto"/>
        <w:jc w:val="both"/>
      </w:pPr>
      <w:r>
        <w:t>- rodzaj i stan gruntu w podłożu</w:t>
      </w:r>
    </w:p>
    <w:p w:rsidR="00600319" w:rsidRDefault="00600319" w:rsidP="00600319">
      <w:pPr>
        <w:spacing w:after="0" w:line="240" w:lineRule="auto"/>
        <w:jc w:val="both"/>
      </w:pPr>
      <w:r>
        <w:t>- wymiary wykopów</w:t>
      </w:r>
    </w:p>
    <w:p w:rsidR="00600319" w:rsidRDefault="00600319" w:rsidP="00600319">
      <w:pPr>
        <w:spacing w:after="0" w:line="240" w:lineRule="auto"/>
        <w:jc w:val="both"/>
      </w:pPr>
      <w:r>
        <w:t>- zabezpieczenie i odwodnienie wykopów</w:t>
      </w:r>
    </w:p>
    <w:p w:rsidR="00600319" w:rsidRPr="00490634" w:rsidRDefault="00600319" w:rsidP="00600319">
      <w:pPr>
        <w:spacing w:after="0" w:line="240" w:lineRule="auto"/>
        <w:jc w:val="both"/>
        <w:rPr>
          <w:b/>
        </w:rPr>
      </w:pPr>
      <w:r w:rsidRPr="00490634">
        <w:rPr>
          <w:b/>
        </w:rPr>
        <w:t>6.3.6.2. Wykonanie podsypek, zasypek i podbudowy</w:t>
      </w:r>
    </w:p>
    <w:p w:rsidR="00600319" w:rsidRDefault="00600319" w:rsidP="00600319">
      <w:pPr>
        <w:spacing w:after="0" w:line="240" w:lineRule="auto"/>
        <w:jc w:val="both"/>
      </w:pPr>
      <w:r>
        <w:t>Sprawdzeniu podlega:</w:t>
      </w:r>
    </w:p>
    <w:p w:rsidR="00600319" w:rsidRDefault="00600319" w:rsidP="00600319">
      <w:pPr>
        <w:spacing w:after="0" w:line="240" w:lineRule="auto"/>
        <w:jc w:val="both"/>
      </w:pPr>
      <w:r>
        <w:t>- przygotowanie podłoża</w:t>
      </w:r>
    </w:p>
    <w:p w:rsidR="00600319" w:rsidRDefault="00600319" w:rsidP="00600319">
      <w:pPr>
        <w:spacing w:after="0" w:line="240" w:lineRule="auto"/>
        <w:jc w:val="both"/>
      </w:pPr>
      <w:r>
        <w:t>- materiał użyty na podsypki</w:t>
      </w:r>
    </w:p>
    <w:p w:rsidR="00600319" w:rsidRDefault="00600319" w:rsidP="00600319">
      <w:pPr>
        <w:spacing w:after="0" w:line="240" w:lineRule="auto"/>
        <w:jc w:val="both"/>
      </w:pPr>
      <w:r>
        <w:t>- grubość i równomierność warstwy podsypek</w:t>
      </w:r>
    </w:p>
    <w:p w:rsidR="00600319" w:rsidRDefault="00600319" w:rsidP="00600319">
      <w:pPr>
        <w:spacing w:after="0" w:line="240" w:lineRule="auto"/>
        <w:jc w:val="both"/>
      </w:pPr>
      <w:r>
        <w:t xml:space="preserve"> - stopień  zagęszczenia</w:t>
      </w:r>
    </w:p>
    <w:p w:rsidR="00600319" w:rsidRPr="00490634" w:rsidRDefault="00600319" w:rsidP="00600319">
      <w:pPr>
        <w:spacing w:after="0" w:line="240" w:lineRule="auto"/>
        <w:jc w:val="both"/>
        <w:rPr>
          <w:b/>
        </w:rPr>
      </w:pPr>
      <w:r w:rsidRPr="00490634">
        <w:rPr>
          <w:b/>
        </w:rPr>
        <w:t>6.3.6.3. Zasypki</w:t>
      </w:r>
    </w:p>
    <w:p w:rsidR="00600319" w:rsidRDefault="00600319" w:rsidP="00600319">
      <w:pPr>
        <w:spacing w:after="0" w:line="240" w:lineRule="auto"/>
        <w:jc w:val="both"/>
      </w:pPr>
      <w:r>
        <w:t>Sprawdzeniu podlega:</w:t>
      </w:r>
    </w:p>
    <w:p w:rsidR="00600319" w:rsidRDefault="00600319" w:rsidP="00600319">
      <w:pPr>
        <w:spacing w:after="0" w:line="240" w:lineRule="auto"/>
        <w:jc w:val="both"/>
      </w:pPr>
      <w:r>
        <w:t>- stan wykopu przed zasypaniem</w:t>
      </w:r>
    </w:p>
    <w:p w:rsidR="00600319" w:rsidRDefault="00600319" w:rsidP="00600319">
      <w:pPr>
        <w:spacing w:after="0" w:line="240" w:lineRule="auto"/>
        <w:jc w:val="both"/>
      </w:pPr>
      <w:r>
        <w:t>- materiał do zasypki</w:t>
      </w:r>
    </w:p>
    <w:p w:rsidR="00600319" w:rsidRDefault="00600319" w:rsidP="00600319">
      <w:pPr>
        <w:spacing w:after="0" w:line="240" w:lineRule="auto"/>
        <w:jc w:val="both"/>
      </w:pPr>
      <w:r>
        <w:t>- grubość i równomierność warstw zasypki</w:t>
      </w:r>
    </w:p>
    <w:p w:rsidR="00600319" w:rsidRDefault="00600319" w:rsidP="00600319">
      <w:pPr>
        <w:spacing w:after="0" w:line="240" w:lineRule="auto"/>
        <w:jc w:val="both"/>
      </w:pPr>
      <w:r>
        <w:t>- stopień zagęszczenia</w:t>
      </w:r>
    </w:p>
    <w:p w:rsidR="00600319" w:rsidRDefault="00600319" w:rsidP="00600319">
      <w:pPr>
        <w:spacing w:after="0" w:line="240" w:lineRule="auto"/>
        <w:jc w:val="both"/>
        <w:rPr>
          <w:b/>
        </w:rPr>
      </w:pPr>
      <w:r>
        <w:rPr>
          <w:b/>
        </w:rPr>
        <w:t>6.3.6.4. Nasypy</w:t>
      </w:r>
    </w:p>
    <w:p w:rsidR="00600319" w:rsidRPr="001C1000" w:rsidRDefault="00600319" w:rsidP="00600319">
      <w:pPr>
        <w:spacing w:after="0" w:line="240" w:lineRule="auto"/>
        <w:jc w:val="both"/>
      </w:pPr>
      <w:r w:rsidRPr="001C1000">
        <w:t>Sprawdzeniu podlega</w:t>
      </w:r>
      <w:r>
        <w:t>:</w:t>
      </w:r>
    </w:p>
    <w:p w:rsidR="00600319" w:rsidRPr="001C1000" w:rsidRDefault="00600319" w:rsidP="00600319">
      <w:pPr>
        <w:spacing w:after="0" w:line="240" w:lineRule="auto"/>
        <w:jc w:val="both"/>
      </w:pPr>
      <w:r w:rsidRPr="001C1000">
        <w:t>- jakość wbudowanych materiałów: badanie uziarnienia, wskaźnika różnoziarnistości, wskaźnika piaskowego, wodoprzepuszczalności.</w:t>
      </w:r>
    </w:p>
    <w:p w:rsidR="00600319" w:rsidRPr="001C1000" w:rsidRDefault="00600319" w:rsidP="00600319">
      <w:pPr>
        <w:spacing w:after="0" w:line="240" w:lineRule="auto"/>
        <w:jc w:val="both"/>
      </w:pPr>
      <w:r w:rsidRPr="001C1000">
        <w:t>- zgodność warunków geotechnicznych z podanymi  w projekcie</w:t>
      </w:r>
    </w:p>
    <w:p w:rsidR="00600319" w:rsidRPr="001C1000" w:rsidRDefault="00600319" w:rsidP="00600319">
      <w:pPr>
        <w:spacing w:after="0" w:line="240" w:lineRule="auto"/>
        <w:jc w:val="both"/>
      </w:pPr>
      <w:r w:rsidRPr="001C1000">
        <w:t>- geometrii wykonanego nasypu</w:t>
      </w:r>
    </w:p>
    <w:p w:rsidR="00600319" w:rsidRPr="00490634" w:rsidRDefault="00600319" w:rsidP="00600319">
      <w:pPr>
        <w:spacing w:after="0" w:line="240" w:lineRule="auto"/>
        <w:jc w:val="both"/>
        <w:rPr>
          <w:b/>
        </w:rPr>
      </w:pPr>
      <w:r w:rsidRPr="00490634">
        <w:rPr>
          <w:b/>
        </w:rPr>
        <w:t>6.3.7. Odbiór robót</w:t>
      </w:r>
    </w:p>
    <w:p w:rsidR="00600319" w:rsidRDefault="00600319" w:rsidP="00600319">
      <w:pPr>
        <w:spacing w:after="0" w:line="240" w:lineRule="auto"/>
        <w:jc w:val="both"/>
      </w:pPr>
      <w:r>
        <w:t>Wszystkie roboty ziemne podlegają zasadom odbioru robót zanikających.</w:t>
      </w:r>
    </w:p>
    <w:p w:rsidR="00600319" w:rsidRPr="00490634" w:rsidRDefault="00600319" w:rsidP="00600319">
      <w:pPr>
        <w:spacing w:after="0" w:line="240" w:lineRule="auto"/>
        <w:jc w:val="both"/>
        <w:rPr>
          <w:b/>
        </w:rPr>
      </w:pPr>
      <w:r w:rsidRPr="00490634">
        <w:rPr>
          <w:b/>
        </w:rPr>
        <w:t>6.3.8. Podstawa płatności</w:t>
      </w:r>
    </w:p>
    <w:p w:rsidR="00600319" w:rsidRDefault="00600319" w:rsidP="00600319">
      <w:pPr>
        <w:spacing w:after="0" w:line="240" w:lineRule="auto"/>
        <w:jc w:val="both"/>
      </w:pPr>
      <w:r w:rsidRPr="00B25E4C">
        <w:t>Zasady i wymagania ogólne dotyczące płatności realizowane będą zgodnie z treścią zawartego kontraktu (</w:t>
      </w:r>
      <w:r>
        <w:t xml:space="preserve">zawartą </w:t>
      </w:r>
      <w:r w:rsidRPr="00B25E4C">
        <w:t>umow</w:t>
      </w:r>
      <w:r>
        <w:t>ą</w:t>
      </w:r>
      <w:r w:rsidRPr="00B25E4C">
        <w:t>) na roboty budowlane.</w:t>
      </w:r>
    </w:p>
    <w:p w:rsidR="00600319" w:rsidRDefault="00600319" w:rsidP="00600319">
      <w:pPr>
        <w:spacing w:after="0" w:line="240" w:lineRule="auto"/>
        <w:jc w:val="both"/>
      </w:pPr>
      <w:r>
        <w:t>Cena wykonania wykopów, nasypów, podsypek i zasypek obejmuje:</w:t>
      </w:r>
    </w:p>
    <w:p w:rsidR="00600319" w:rsidRDefault="00600319" w:rsidP="00600319">
      <w:pPr>
        <w:spacing w:after="0" w:line="240" w:lineRule="auto"/>
        <w:jc w:val="both"/>
      </w:pPr>
      <w:r>
        <w:t>1.</w:t>
      </w:r>
      <w:r>
        <w:tab/>
        <w:t>prace pomiarowe i roboty przygotowawcze</w:t>
      </w:r>
    </w:p>
    <w:p w:rsidR="00600319" w:rsidRDefault="00600319" w:rsidP="00600319">
      <w:pPr>
        <w:spacing w:after="0" w:line="240" w:lineRule="auto"/>
        <w:jc w:val="both"/>
      </w:pPr>
      <w:r>
        <w:t>2.</w:t>
      </w:r>
      <w:r>
        <w:tab/>
        <w:t>oznakowanie robót,</w:t>
      </w:r>
    </w:p>
    <w:p w:rsidR="00600319" w:rsidRDefault="00600319" w:rsidP="00600319">
      <w:pPr>
        <w:spacing w:after="0" w:line="240" w:lineRule="auto"/>
        <w:jc w:val="both"/>
      </w:pPr>
      <w:r>
        <w:t>3.</w:t>
      </w:r>
      <w:r>
        <w:tab/>
        <w:t>projekty organizacji ruchu</w:t>
      </w:r>
    </w:p>
    <w:p w:rsidR="00600319" w:rsidRDefault="00600319" w:rsidP="00600319">
      <w:pPr>
        <w:spacing w:after="0" w:line="240" w:lineRule="auto"/>
        <w:jc w:val="both"/>
      </w:pPr>
      <w:r>
        <w:t>4.</w:t>
      </w:r>
      <w:r>
        <w:tab/>
        <w:t>wyznaczenie zarysów wykopów</w:t>
      </w:r>
    </w:p>
    <w:p w:rsidR="00600319" w:rsidRDefault="00600319" w:rsidP="00600319">
      <w:pPr>
        <w:spacing w:after="0" w:line="240" w:lineRule="auto"/>
        <w:jc w:val="both"/>
      </w:pPr>
      <w:r>
        <w:t>5.</w:t>
      </w:r>
      <w:r>
        <w:tab/>
        <w:t>wykonanie i rozebranie umocnień ścian wykopów</w:t>
      </w:r>
    </w:p>
    <w:p w:rsidR="00600319" w:rsidRDefault="00600319" w:rsidP="00600319">
      <w:pPr>
        <w:spacing w:after="0" w:line="240" w:lineRule="auto"/>
        <w:jc w:val="both"/>
      </w:pPr>
      <w:r>
        <w:t>6.</w:t>
      </w:r>
      <w:r>
        <w:tab/>
        <w:t>odspojenie gruntu ze złożeniem na odkład  lub odwóz</w:t>
      </w:r>
    </w:p>
    <w:p w:rsidR="00600319" w:rsidRDefault="00600319" w:rsidP="00600319">
      <w:pPr>
        <w:spacing w:after="0" w:line="240" w:lineRule="auto"/>
        <w:jc w:val="both"/>
      </w:pPr>
      <w:r>
        <w:t>7.</w:t>
      </w:r>
      <w:r>
        <w:tab/>
        <w:t>odwodnienie wykopów</w:t>
      </w:r>
    </w:p>
    <w:p w:rsidR="00600319" w:rsidRDefault="00600319" w:rsidP="00600319">
      <w:pPr>
        <w:spacing w:after="0" w:line="240" w:lineRule="auto"/>
        <w:jc w:val="both"/>
      </w:pPr>
      <w:r>
        <w:t>8.</w:t>
      </w:r>
      <w:r>
        <w:tab/>
        <w:t>utrzymanie wykopów</w:t>
      </w:r>
    </w:p>
    <w:p w:rsidR="00600319" w:rsidRDefault="00600319" w:rsidP="00600319">
      <w:pPr>
        <w:spacing w:after="0" w:line="240" w:lineRule="auto"/>
        <w:jc w:val="both"/>
      </w:pPr>
      <w:r>
        <w:t>9.</w:t>
      </w:r>
      <w:r>
        <w:tab/>
        <w:t>przeprowadzenie niezbędnych pomiarów i badań</w:t>
      </w:r>
    </w:p>
    <w:p w:rsidR="00600319" w:rsidRDefault="00600319" w:rsidP="00600319">
      <w:pPr>
        <w:spacing w:after="0" w:line="240" w:lineRule="auto"/>
        <w:jc w:val="both"/>
      </w:pPr>
      <w:r>
        <w:t>10.</w:t>
      </w:r>
      <w:r>
        <w:tab/>
        <w:t>dowiezienie – dostarczenie  materiałów do wykonania podsypek, zasypek  i podbudowy</w:t>
      </w:r>
    </w:p>
    <w:p w:rsidR="00600319" w:rsidRDefault="00600319" w:rsidP="00600319">
      <w:pPr>
        <w:spacing w:after="0" w:line="240" w:lineRule="auto"/>
        <w:jc w:val="both"/>
      </w:pPr>
      <w:r>
        <w:t>11.</w:t>
      </w:r>
      <w:r>
        <w:tab/>
        <w:t xml:space="preserve">uformowanie i zagęszczenia podsypek, </w:t>
      </w:r>
      <w:proofErr w:type="spellStart"/>
      <w:r>
        <w:t>obsypek</w:t>
      </w:r>
      <w:proofErr w:type="spellEnd"/>
      <w:r>
        <w:t xml:space="preserve">  i podbudowy</w:t>
      </w:r>
    </w:p>
    <w:p w:rsidR="00600319" w:rsidRDefault="00600319" w:rsidP="00600319">
      <w:pPr>
        <w:spacing w:after="0" w:line="240" w:lineRule="auto"/>
        <w:jc w:val="both"/>
      </w:pPr>
      <w:r>
        <w:t>12.</w:t>
      </w:r>
      <w:r>
        <w:tab/>
        <w:t>plantowanie, oczyszczenie i uporządkowanie terenu robót</w:t>
      </w:r>
    </w:p>
    <w:p w:rsidR="00600319" w:rsidRDefault="00600319" w:rsidP="00600319">
      <w:pPr>
        <w:spacing w:after="0" w:line="240" w:lineRule="auto"/>
        <w:jc w:val="both"/>
      </w:pPr>
      <w:r>
        <w:t>13.</w:t>
      </w:r>
      <w:r>
        <w:tab/>
        <w:t>przywrócenie terenu robót do stanu pierwotnego</w:t>
      </w:r>
    </w:p>
    <w:p w:rsidR="00600319" w:rsidRPr="00490634" w:rsidRDefault="00600319" w:rsidP="00600319">
      <w:pPr>
        <w:spacing w:after="0" w:line="240" w:lineRule="auto"/>
        <w:jc w:val="both"/>
        <w:rPr>
          <w:b/>
        </w:rPr>
      </w:pPr>
      <w:r w:rsidRPr="00490634">
        <w:rPr>
          <w:b/>
        </w:rPr>
        <w:t>6.3.9. Przepisy związane</w:t>
      </w:r>
    </w:p>
    <w:p w:rsidR="00600319" w:rsidRDefault="00600319" w:rsidP="00600319">
      <w:pPr>
        <w:spacing w:after="0" w:line="240" w:lineRule="auto"/>
        <w:jc w:val="both"/>
      </w:pPr>
      <w:r>
        <w:t>•</w:t>
      </w:r>
      <w:r>
        <w:tab/>
        <w:t>O-1 Ogólne zasady wykonywania prac geodezyjnych (z 1979 r., ze zmianą z 1983 r.). czwarte 1988</w:t>
      </w:r>
    </w:p>
    <w:p w:rsidR="00600319" w:rsidRDefault="00600319" w:rsidP="00600319">
      <w:pPr>
        <w:spacing w:after="0" w:line="240" w:lineRule="auto"/>
        <w:jc w:val="both"/>
      </w:pPr>
      <w:r>
        <w:t>•</w:t>
      </w:r>
      <w:r>
        <w:tab/>
        <w:t>O-2 Ogólne zasady opracowania map dla celów gospodarczych (z 1979 r., ze zmianą z 1983 r.). trzecie 1987</w:t>
      </w:r>
    </w:p>
    <w:p w:rsidR="00600319" w:rsidRDefault="00600319" w:rsidP="00600319">
      <w:pPr>
        <w:spacing w:after="0" w:line="240" w:lineRule="auto"/>
        <w:jc w:val="both"/>
      </w:pPr>
      <w:r>
        <w:t>•</w:t>
      </w:r>
      <w:r>
        <w:tab/>
        <w:t>O-3 Zasady kompletowania dokumentacji geodezyjnej i kartograficznej (z 1992 r.). drugie 1992</w:t>
      </w:r>
    </w:p>
    <w:p w:rsidR="00600319" w:rsidRDefault="00600319" w:rsidP="00600319">
      <w:pPr>
        <w:spacing w:after="0" w:line="240" w:lineRule="auto"/>
        <w:jc w:val="both"/>
      </w:pPr>
      <w:r>
        <w:t>•</w:t>
      </w:r>
      <w:r>
        <w:tab/>
        <w:t>O-4 Zasady prowadzenia państwowego zasobu geodezyjnego i kartograficznego (z 1987 r.). drugie 1987</w:t>
      </w:r>
    </w:p>
    <w:p w:rsidR="00600319" w:rsidRDefault="00600319" w:rsidP="00600319">
      <w:pPr>
        <w:spacing w:after="0" w:line="240" w:lineRule="auto"/>
        <w:jc w:val="both"/>
      </w:pPr>
      <w:r>
        <w:t>•</w:t>
      </w:r>
      <w:r>
        <w:tab/>
        <w:t>G-1 Pozioma osnowa geodezyjna (z 1979 r., ze zmianą z 1983 r.). czwarte 1986</w:t>
      </w:r>
    </w:p>
    <w:p w:rsidR="00600319" w:rsidRDefault="00600319" w:rsidP="00600319">
      <w:pPr>
        <w:spacing w:after="0" w:line="240" w:lineRule="auto"/>
        <w:jc w:val="both"/>
      </w:pPr>
      <w:r>
        <w:t>•</w:t>
      </w:r>
      <w:r>
        <w:tab/>
        <w:t>G-2 Wysokościowa osnowa geodezyjna (z 1980 r., ze zmianą z 1983 r.). czwarte 1988</w:t>
      </w:r>
    </w:p>
    <w:p w:rsidR="00600319" w:rsidRDefault="00600319" w:rsidP="00600319">
      <w:pPr>
        <w:spacing w:after="0" w:line="240" w:lineRule="auto"/>
        <w:jc w:val="both"/>
      </w:pPr>
      <w:r>
        <w:t>•</w:t>
      </w:r>
      <w:r>
        <w:tab/>
        <w:t>G-3 Geodezyjna obsługa inwestycji (z 1980 r.). piąte 1988</w:t>
      </w:r>
    </w:p>
    <w:p w:rsidR="00600319" w:rsidRDefault="00600319" w:rsidP="00600319">
      <w:pPr>
        <w:spacing w:after="0" w:line="240" w:lineRule="auto"/>
        <w:jc w:val="both"/>
      </w:pPr>
      <w:r>
        <w:t>•</w:t>
      </w:r>
      <w:r>
        <w:tab/>
        <w:t>G-4 Pomiary sytuacyjne i wysokościowe (z 1979 r., ze zmianą z 1983 r.). trzecie 1988</w:t>
      </w:r>
    </w:p>
    <w:p w:rsidR="00600319" w:rsidRDefault="00600319" w:rsidP="00600319">
      <w:pPr>
        <w:spacing w:after="0" w:line="240" w:lineRule="auto"/>
        <w:jc w:val="both"/>
      </w:pPr>
      <w:r>
        <w:t>•</w:t>
      </w:r>
      <w:r>
        <w:tab/>
        <w:t>G-7 Geodezyjna ewidencja sieci uzbrojenia terenu (z 1998 r.). pierwsze 1998</w:t>
      </w:r>
    </w:p>
    <w:p w:rsidR="00600319" w:rsidRDefault="00600319" w:rsidP="00600319">
      <w:pPr>
        <w:spacing w:after="0" w:line="240" w:lineRule="auto"/>
        <w:jc w:val="both"/>
      </w:pPr>
      <w:r>
        <w:t>•</w:t>
      </w:r>
      <w:r>
        <w:tab/>
        <w:t>BN-77/8931-l2   Oznaczenie wskaźnika zagęszczenia gruntu.</w:t>
      </w:r>
    </w:p>
    <w:p w:rsidR="00600319" w:rsidRDefault="00600319" w:rsidP="00600319">
      <w:pPr>
        <w:spacing w:after="0" w:line="240" w:lineRule="auto"/>
        <w:jc w:val="both"/>
      </w:pPr>
      <w:r>
        <w:t>•</w:t>
      </w:r>
      <w:r>
        <w:tab/>
        <w:t xml:space="preserve">BN-87/6774-04   Kruszywa mineralne do nawierzchni drogowych. </w:t>
      </w:r>
      <w:proofErr w:type="spellStart"/>
      <w:r>
        <w:t>Piaśćk</w:t>
      </w:r>
      <w:proofErr w:type="spellEnd"/>
      <w:r>
        <w:t>.</w:t>
      </w:r>
    </w:p>
    <w:p w:rsidR="00600319" w:rsidRDefault="00600319" w:rsidP="00600319">
      <w:pPr>
        <w:spacing w:after="0" w:line="240" w:lineRule="auto"/>
        <w:jc w:val="both"/>
      </w:pPr>
      <w:r>
        <w:t>•</w:t>
      </w:r>
      <w:r>
        <w:tab/>
      </w:r>
      <w:r w:rsidRPr="002912DE">
        <w:t>PN-B-02481:1998</w:t>
      </w:r>
      <w:r>
        <w:t>: 1986 Grunty budowlane. Określenia. Symbole. Podział i opis gruntów</w:t>
      </w:r>
    </w:p>
    <w:p w:rsidR="00600319" w:rsidRDefault="00600319" w:rsidP="00600319">
      <w:pPr>
        <w:spacing w:after="0" w:line="240" w:lineRule="auto"/>
        <w:jc w:val="both"/>
      </w:pPr>
      <w:r>
        <w:t>•</w:t>
      </w:r>
      <w:r>
        <w:tab/>
        <w:t>PN-S-02205:1998 Drogi samochodowe. Roboty ziemne. Wymagania i badania</w:t>
      </w:r>
    </w:p>
    <w:p w:rsidR="00600319" w:rsidRDefault="00600319" w:rsidP="00600319">
      <w:pPr>
        <w:spacing w:after="0" w:line="240" w:lineRule="auto"/>
        <w:jc w:val="both"/>
      </w:pPr>
      <w:r>
        <w:t>•</w:t>
      </w:r>
      <w:r>
        <w:tab/>
      </w:r>
      <w:r w:rsidRPr="002912DE">
        <w:t>PN-EN 1097-5:2008Badania mechanicznych i fizycznych właściwości kruszyw -- Część 5: Oznaczanie zawartości wody przez suszenie w suszarce z wentylacją</w:t>
      </w:r>
    </w:p>
    <w:p w:rsidR="00600319" w:rsidRDefault="00600319" w:rsidP="00600319">
      <w:pPr>
        <w:spacing w:after="0" w:line="240" w:lineRule="auto"/>
        <w:jc w:val="both"/>
      </w:pPr>
      <w:r>
        <w:t>•</w:t>
      </w:r>
      <w:r>
        <w:tab/>
      </w:r>
      <w:r w:rsidRPr="002912DE">
        <w:t>PN-EN 1997-2:2009Eurokod 7 -- Projektowanie geotechniczne -- Część 2: Rozpoznanie i badanie podłoża gruntowego</w:t>
      </w:r>
    </w:p>
    <w:p w:rsidR="00600319" w:rsidRDefault="00600319" w:rsidP="00600319">
      <w:pPr>
        <w:spacing w:after="0" w:line="240" w:lineRule="auto"/>
        <w:jc w:val="both"/>
      </w:pPr>
      <w:r>
        <w:t>•</w:t>
      </w:r>
      <w:r>
        <w:tab/>
      </w:r>
      <w:r w:rsidRPr="002912DE">
        <w:t>PN-EN 933-1:2012Badania geometrycznych właściwości kruszyw -- Część 1: Oznaczanie składu ziarnowego -- Metoda przesiewania</w:t>
      </w:r>
    </w:p>
    <w:p w:rsidR="00600319" w:rsidRDefault="00600319" w:rsidP="00600319">
      <w:pPr>
        <w:spacing w:after="0" w:line="240" w:lineRule="auto"/>
        <w:jc w:val="both"/>
      </w:pPr>
      <w:r>
        <w:t>•</w:t>
      </w:r>
      <w:r>
        <w:tab/>
      </w:r>
      <w:r w:rsidRPr="002912DE">
        <w:t xml:space="preserve">PN-EN 933-4:2008Badania geometrycznych właściwości kruszyw -- Część 4: Oznaczanie kształtu </w:t>
      </w:r>
      <w:proofErr w:type="spellStart"/>
      <w:r w:rsidRPr="002912DE">
        <w:t>ziarn</w:t>
      </w:r>
      <w:proofErr w:type="spellEnd"/>
      <w:r w:rsidRPr="002912DE">
        <w:t xml:space="preserve"> -- Wskaźnik kształtu</w:t>
      </w:r>
    </w:p>
    <w:p w:rsidR="00600319" w:rsidRDefault="00600319" w:rsidP="00600319">
      <w:pPr>
        <w:spacing w:after="0" w:line="240" w:lineRule="auto"/>
        <w:jc w:val="both"/>
      </w:pPr>
      <w:r>
        <w:t>•</w:t>
      </w:r>
      <w:r>
        <w:tab/>
      </w:r>
      <w:r w:rsidRPr="002912DE">
        <w:t xml:space="preserve">PN-EN 1097-6:2013-11 Badania mechanicznych i fizycznych właściwości kruszyw -- Część 6: Oznaczanie gęstości </w:t>
      </w:r>
      <w:proofErr w:type="spellStart"/>
      <w:r w:rsidRPr="002912DE">
        <w:t>ziarn</w:t>
      </w:r>
      <w:proofErr w:type="spellEnd"/>
      <w:r w:rsidRPr="002912DE">
        <w:t xml:space="preserve"> i nasiąkliwości</w:t>
      </w:r>
    </w:p>
    <w:p w:rsidR="00600319" w:rsidRDefault="00600319" w:rsidP="00600319">
      <w:pPr>
        <w:spacing w:after="0" w:line="240" w:lineRule="auto"/>
        <w:jc w:val="both"/>
      </w:pPr>
      <w:r>
        <w:t>•</w:t>
      </w:r>
      <w:r>
        <w:tab/>
      </w:r>
      <w:r w:rsidRPr="002912DE">
        <w:t>PN-EN 1367-1:2007Badania właściwości cieplnych i odporności kruszyw na działanie czynników atmosferycznych -- Część 1: Oznaczanie mrozoodporności</w:t>
      </w:r>
    </w:p>
    <w:p w:rsidR="00600319" w:rsidRDefault="00600319" w:rsidP="00600319">
      <w:pPr>
        <w:spacing w:after="0" w:line="240" w:lineRule="auto"/>
        <w:jc w:val="both"/>
      </w:pPr>
      <w:r>
        <w:t>•</w:t>
      </w:r>
      <w:r>
        <w:tab/>
      </w:r>
      <w:r w:rsidRPr="002912DE">
        <w:t>PN-EN 1744-1+A1:2013-05Badania chemicznych właściwości kruszyw -- Część 1: Analiza chemiczna</w:t>
      </w:r>
    </w:p>
    <w:p w:rsidR="00600319" w:rsidRDefault="00600319" w:rsidP="00600319">
      <w:pPr>
        <w:spacing w:after="0" w:line="240" w:lineRule="auto"/>
        <w:jc w:val="both"/>
      </w:pPr>
      <w:r>
        <w:t>•</w:t>
      </w:r>
      <w:r>
        <w:tab/>
      </w:r>
      <w:r w:rsidRPr="002912DE">
        <w:t>PN-EN 1097-2:2010Badania mechanicznych i fizycznych właściwości kruszyw -- Część 2: Metody oznaczania odporności na rozdrabnianie</w:t>
      </w:r>
      <w:r>
        <w:t>•</w:t>
      </w:r>
      <w:r>
        <w:tab/>
      </w:r>
      <w:r w:rsidRPr="006853B9">
        <w:t>PN-EN 932-1:1999 -Badania podstawowych właściwości kruszyw -- Metody pobierania próbek</w:t>
      </w:r>
    </w:p>
    <w:p w:rsidR="00600319" w:rsidRDefault="00600319" w:rsidP="00600319">
      <w:pPr>
        <w:spacing w:after="0" w:line="240" w:lineRule="auto"/>
        <w:jc w:val="both"/>
      </w:pPr>
      <w:r>
        <w:t>•</w:t>
      </w:r>
      <w:r>
        <w:tab/>
      </w:r>
      <w:r w:rsidRPr="006853B9">
        <w:t>PN-EN 13043:2004Kruszywa do mieszanek bitumicznych i powierzchniowych utrwaleń stosowanych na drogach, lotniskach i innych powierzchniach przeznaczonych do ruchu</w:t>
      </w:r>
    </w:p>
    <w:p w:rsidR="00600319" w:rsidRDefault="00600319" w:rsidP="00600319">
      <w:pPr>
        <w:spacing w:after="0" w:line="240" w:lineRule="auto"/>
        <w:jc w:val="both"/>
      </w:pPr>
      <w:r>
        <w:t>•</w:t>
      </w:r>
      <w:r>
        <w:tab/>
        <w:t>PN-S-06102:1997 Drogi samochodowe Podbudowy z kruszyw stabilizowanych mechanicznie</w:t>
      </w:r>
    </w:p>
    <w:p w:rsidR="00600319" w:rsidRDefault="00600319" w:rsidP="00600319">
      <w:pPr>
        <w:spacing w:after="0" w:line="240" w:lineRule="auto"/>
        <w:jc w:val="both"/>
      </w:pPr>
      <w:r w:rsidRPr="00490634">
        <w:t>•</w:t>
      </w:r>
      <w:r w:rsidRPr="00490634">
        <w:tab/>
      </w:r>
      <w:r>
        <w:t>PN-EN 12063:2001   Wykonawstwo   specjalnych   robót   geotechnicznych. Ścianki szczelne</w:t>
      </w:r>
    </w:p>
    <w:p w:rsidR="00600319" w:rsidRDefault="00600319" w:rsidP="00600319">
      <w:pPr>
        <w:spacing w:after="0" w:line="240" w:lineRule="auto"/>
        <w:jc w:val="both"/>
      </w:pPr>
      <w:r w:rsidRPr="00490634">
        <w:t>•</w:t>
      </w:r>
      <w:r w:rsidRPr="00490634">
        <w:tab/>
      </w:r>
      <w:r>
        <w:t xml:space="preserve">PN-EN 10248-1:1999   Grodzice   walcowane   na   gorąco   ze   stali   niestopowych. Techniczne warunki dostawy. </w:t>
      </w:r>
    </w:p>
    <w:p w:rsidR="00600319" w:rsidRDefault="00600319" w:rsidP="00600319">
      <w:pPr>
        <w:spacing w:after="0" w:line="240" w:lineRule="auto"/>
        <w:jc w:val="both"/>
      </w:pPr>
      <w:r>
        <w:t>•</w:t>
      </w:r>
      <w:r>
        <w:tab/>
        <w:t>PN-EN 10249-1:2000   Grodzice   kształtowane   na   zimno ze   stali   niestopowych. Techniczne warunki dostawy.</w:t>
      </w:r>
    </w:p>
    <w:p w:rsidR="00600319" w:rsidRDefault="00600319" w:rsidP="00600319">
      <w:pPr>
        <w:spacing w:after="0" w:line="240" w:lineRule="auto"/>
        <w:jc w:val="both"/>
      </w:pPr>
      <w:r>
        <w:t>•</w:t>
      </w:r>
      <w:r>
        <w:tab/>
        <w:t>ROZPORZĄDZENIE MINISTRA INFRASTRUKTURY z dnia 6 lutego 2003 r. w sprawie bezpieczeństwa i higieny pracy podczas wykonywania robót budowlanych</w:t>
      </w:r>
    </w:p>
    <w:p w:rsidR="00600319" w:rsidRDefault="00600319" w:rsidP="00600319">
      <w:pPr>
        <w:spacing w:after="0" w:line="240" w:lineRule="auto"/>
        <w:jc w:val="both"/>
      </w:pPr>
      <w:r>
        <w:t>•</w:t>
      </w:r>
      <w:r>
        <w:tab/>
        <w:t>Rozporządzenie Ministra Infrastruktury z dnia 6 lutego 2003r. w sprawie bezpieczeństwa i higieny pracy podczas wykonywania robót budowlanych (Dz. U. z 2003r Nr 47 poz.401).</w:t>
      </w:r>
    </w:p>
    <w:p w:rsidR="00600319" w:rsidRDefault="00600319" w:rsidP="00600319">
      <w:pPr>
        <w:spacing w:after="0" w:line="240" w:lineRule="auto"/>
        <w:jc w:val="both"/>
      </w:pPr>
      <w:r>
        <w:t>•</w:t>
      </w:r>
      <w:r>
        <w:tab/>
        <w:t xml:space="preserve">Instrukcja badań podłoża gruntowego budowli drogowych i mostowych, GDDP, Warszawa 1998. </w:t>
      </w:r>
    </w:p>
    <w:p w:rsidR="00600319" w:rsidRDefault="00600319" w:rsidP="00600319">
      <w:pPr>
        <w:spacing w:after="0" w:line="240" w:lineRule="auto"/>
        <w:jc w:val="both"/>
      </w:pPr>
      <w:r>
        <w:t>•</w:t>
      </w:r>
      <w:r>
        <w:tab/>
        <w:t xml:space="preserve">Katalog typowych konstrukcji nawierzchni podatnych i półsztywnych, </w:t>
      </w:r>
      <w:proofErr w:type="spellStart"/>
      <w:r>
        <w:t>IBDiM</w:t>
      </w:r>
      <w:proofErr w:type="spellEnd"/>
      <w:r>
        <w:t xml:space="preserve">, Warszawa 1997. </w:t>
      </w:r>
    </w:p>
    <w:p w:rsidR="00600319" w:rsidRDefault="00600319" w:rsidP="00600319">
      <w:pPr>
        <w:spacing w:after="0" w:line="240" w:lineRule="auto"/>
        <w:jc w:val="both"/>
      </w:pPr>
      <w:r>
        <w:t>•</w:t>
      </w:r>
      <w:r>
        <w:tab/>
        <w:t xml:space="preserve">Wytyczne wzmacniania podłoża gruntowego w budownictwie drogowym, </w:t>
      </w:r>
      <w:proofErr w:type="spellStart"/>
      <w:r>
        <w:t>IBDiM</w:t>
      </w:r>
      <w:proofErr w:type="spellEnd"/>
      <w:r>
        <w:t>, Warszawa 2002.</w:t>
      </w:r>
    </w:p>
    <w:p w:rsidR="00600319" w:rsidRPr="006853B9" w:rsidRDefault="00600319" w:rsidP="00420AD5">
      <w:pPr>
        <w:pStyle w:val="Nagwek3"/>
      </w:pPr>
      <w:bookmarkStart w:id="51" w:name="_Toc496353474"/>
      <w:r w:rsidRPr="006853B9">
        <w:t>6.4. Roboty montażowe sieci i uzbrojenia</w:t>
      </w:r>
      <w:bookmarkEnd w:id="51"/>
    </w:p>
    <w:p w:rsidR="00600319" w:rsidRPr="006853B9" w:rsidRDefault="00600319" w:rsidP="00600319">
      <w:pPr>
        <w:spacing w:after="0" w:line="240" w:lineRule="auto"/>
        <w:jc w:val="both"/>
        <w:rPr>
          <w:b/>
        </w:rPr>
      </w:pPr>
      <w:r w:rsidRPr="006853B9">
        <w:rPr>
          <w:b/>
        </w:rPr>
        <w:t>6.4.1. Wstęp</w:t>
      </w:r>
    </w:p>
    <w:p w:rsidR="00600319" w:rsidRPr="006853B9" w:rsidRDefault="00600319" w:rsidP="00600319">
      <w:pPr>
        <w:spacing w:after="0" w:line="240" w:lineRule="auto"/>
        <w:jc w:val="both"/>
        <w:rPr>
          <w:b/>
        </w:rPr>
      </w:pPr>
      <w:r w:rsidRPr="006853B9">
        <w:rPr>
          <w:b/>
        </w:rPr>
        <w:t>6.4.1.1.   Przedmiot</w:t>
      </w:r>
    </w:p>
    <w:p w:rsidR="00600319" w:rsidRDefault="00600319" w:rsidP="00600319">
      <w:pPr>
        <w:spacing w:after="0" w:line="240" w:lineRule="auto"/>
        <w:jc w:val="both"/>
      </w:pPr>
      <w:r>
        <w:t>Przedmiotem niniejszego rozdziału PFU  są wymagania dotyczące wykonania i odbioru robót sieci i uzbrojenia terenu.</w:t>
      </w:r>
    </w:p>
    <w:p w:rsidR="00600319" w:rsidRPr="008D3A10" w:rsidRDefault="00600319" w:rsidP="00600319">
      <w:pPr>
        <w:spacing w:after="0" w:line="240" w:lineRule="auto"/>
        <w:jc w:val="both"/>
        <w:rPr>
          <w:b/>
        </w:rPr>
      </w:pPr>
      <w:r w:rsidRPr="008D3A10">
        <w:rPr>
          <w:b/>
        </w:rPr>
        <w:t xml:space="preserve">6.4.1.2.   Zakres opracowania </w:t>
      </w:r>
    </w:p>
    <w:p w:rsidR="00600319" w:rsidRDefault="00600319" w:rsidP="00600319">
      <w:pPr>
        <w:spacing w:after="0" w:line="240" w:lineRule="auto"/>
        <w:jc w:val="both"/>
      </w:pPr>
      <w:r>
        <w:t xml:space="preserve">PFU  jest stosowany jako dokument przetargowy i kontraktowy. </w:t>
      </w:r>
    </w:p>
    <w:p w:rsidR="00600319" w:rsidRPr="008D3A10" w:rsidRDefault="00600319" w:rsidP="00600319">
      <w:pPr>
        <w:spacing w:after="0" w:line="240" w:lineRule="auto"/>
        <w:jc w:val="both"/>
        <w:rPr>
          <w:b/>
        </w:rPr>
      </w:pPr>
      <w:r w:rsidRPr="008D3A10">
        <w:rPr>
          <w:b/>
        </w:rPr>
        <w:t>6.4.1.3.   Zakres robót</w:t>
      </w:r>
    </w:p>
    <w:p w:rsidR="00600319" w:rsidRDefault="00600319" w:rsidP="00600319">
      <w:pPr>
        <w:spacing w:after="0" w:line="240" w:lineRule="auto"/>
        <w:jc w:val="both"/>
      </w:pPr>
      <w:r>
        <w:t>Roboty, których dotyczy PFU, obejmują wszystkie czynności umożliwiające i  mające na celu rozbudowę i modernizację oczyszczalni ścieków.</w:t>
      </w:r>
    </w:p>
    <w:p w:rsidR="00600319" w:rsidRPr="008D3A10" w:rsidRDefault="00600319" w:rsidP="00600319">
      <w:pPr>
        <w:spacing w:after="0" w:line="240" w:lineRule="auto"/>
        <w:jc w:val="both"/>
        <w:rPr>
          <w:b/>
        </w:rPr>
      </w:pPr>
      <w:r w:rsidRPr="008D3A10">
        <w:rPr>
          <w:b/>
        </w:rPr>
        <w:t>6.4.1.4.  Ogólne wymagania dotyczące robót</w:t>
      </w:r>
    </w:p>
    <w:p w:rsidR="00600319" w:rsidRDefault="00600319" w:rsidP="00600319">
      <w:pPr>
        <w:spacing w:after="0" w:line="240" w:lineRule="auto"/>
        <w:jc w:val="both"/>
      </w:pPr>
      <w:r>
        <w:t>Ogólne wymagania dotyczące robót podano w PFU  "Wymagania ogólne".</w:t>
      </w:r>
    </w:p>
    <w:p w:rsidR="00600319" w:rsidRPr="008D3A10" w:rsidRDefault="00600319" w:rsidP="00600319">
      <w:pPr>
        <w:spacing w:after="0" w:line="240" w:lineRule="auto"/>
        <w:jc w:val="both"/>
        <w:rPr>
          <w:b/>
        </w:rPr>
      </w:pPr>
      <w:r w:rsidRPr="008D3A10">
        <w:rPr>
          <w:b/>
        </w:rPr>
        <w:t>6.4.2. Materiały</w:t>
      </w:r>
    </w:p>
    <w:p w:rsidR="00600319" w:rsidRPr="008D3A10" w:rsidRDefault="00600319" w:rsidP="00600319">
      <w:pPr>
        <w:spacing w:after="0" w:line="240" w:lineRule="auto"/>
        <w:jc w:val="both"/>
        <w:rPr>
          <w:b/>
        </w:rPr>
      </w:pPr>
      <w:r w:rsidRPr="008D3A10">
        <w:rPr>
          <w:b/>
        </w:rPr>
        <w:t xml:space="preserve">6.4.2.1. Rury i kształtki </w:t>
      </w:r>
    </w:p>
    <w:p w:rsidR="00600319" w:rsidRPr="008D3A10" w:rsidRDefault="00600319" w:rsidP="00600319">
      <w:pPr>
        <w:spacing w:after="0" w:line="240" w:lineRule="auto"/>
        <w:jc w:val="both"/>
        <w:rPr>
          <w:u w:val="single"/>
        </w:rPr>
      </w:pPr>
      <w:r w:rsidRPr="008D3A10">
        <w:rPr>
          <w:u w:val="single"/>
        </w:rPr>
        <w:t>Rury i kształtki PE</w:t>
      </w:r>
    </w:p>
    <w:p w:rsidR="00600319" w:rsidRDefault="00600319" w:rsidP="00600319">
      <w:pPr>
        <w:spacing w:after="0" w:line="240" w:lineRule="auto"/>
        <w:jc w:val="both"/>
      </w:pPr>
      <w:r w:rsidRPr="0053168A">
        <w:t>•</w:t>
      </w:r>
      <w:r w:rsidRPr="0053168A">
        <w:tab/>
      </w:r>
      <w:r>
        <w:t xml:space="preserve">stosować rury z PE łączone poprzez zgrzewanie doczołowe lub elektrooporowe </w:t>
      </w:r>
    </w:p>
    <w:p w:rsidR="00600319" w:rsidRDefault="00600319" w:rsidP="00600319">
      <w:pPr>
        <w:spacing w:after="0" w:line="240" w:lineRule="auto"/>
        <w:jc w:val="both"/>
      </w:pPr>
      <w:r w:rsidRPr="0053168A">
        <w:t>•</w:t>
      </w:r>
      <w:r w:rsidRPr="0053168A">
        <w:tab/>
      </w:r>
      <w:r>
        <w:t>sieci odpowiednio do medium: woda pitna, woda technologiczne (układ z pompą ciepła), ścieki</w:t>
      </w:r>
    </w:p>
    <w:p w:rsidR="00600319" w:rsidRDefault="00600319" w:rsidP="00600319">
      <w:pPr>
        <w:spacing w:after="0" w:line="240" w:lineRule="auto"/>
        <w:jc w:val="both"/>
      </w:pPr>
      <w:r w:rsidRPr="0053168A">
        <w:t>•</w:t>
      </w:r>
      <w:r w:rsidRPr="0053168A">
        <w:tab/>
      </w:r>
      <w:r>
        <w:t>rury i kształtki wykonane zgodnie z normą PN-EN 12201-2+A1:2013-12. Medium – woda pitna dla sieci wodociągowych wody pitnej, ścieki – do sieci kanalizacyjnych i osadowych</w:t>
      </w:r>
    </w:p>
    <w:p w:rsidR="00600319" w:rsidRDefault="00600319" w:rsidP="00600319">
      <w:pPr>
        <w:spacing w:after="0" w:line="240" w:lineRule="auto"/>
        <w:jc w:val="both"/>
      </w:pPr>
      <w:r w:rsidRPr="0053168A">
        <w:t>•</w:t>
      </w:r>
      <w:r w:rsidRPr="0053168A">
        <w:tab/>
      </w:r>
      <w:r>
        <w:t xml:space="preserve">dla </w:t>
      </w:r>
      <w:r w:rsidRPr="0053168A">
        <w:t>sieci technologicznej pompy ciepła ze źródła dolnego  rury izolowane; izolacja wykonana z półelastycznej pianki poliuretanowej PUR z płaszczem osłonowym gładkim lub karbowanym z PVC wytwarzana zgodnie z normą PN-EN 15632-1+A1:2015-02 Sieci ciepłownicze -- System preizolowanych rur giętkich -- Część 1: Klasyfikacja, wymagania ogólne i metody badań</w:t>
      </w:r>
    </w:p>
    <w:p w:rsidR="00600319" w:rsidRDefault="00600319" w:rsidP="00600319">
      <w:pPr>
        <w:spacing w:after="0" w:line="240" w:lineRule="auto"/>
        <w:jc w:val="both"/>
      </w:pPr>
      <w:bookmarkStart w:id="52" w:name="_Hlk493425430"/>
      <w:r>
        <w:t>•</w:t>
      </w:r>
      <w:r>
        <w:tab/>
      </w:r>
      <w:bookmarkEnd w:id="52"/>
      <w:r>
        <w:t>wygląd – powierzchnia zewnętrzna i wewnętrzna rury gładka bez rys, zapadnięć i pęcherzy</w:t>
      </w:r>
    </w:p>
    <w:p w:rsidR="00600319" w:rsidRDefault="00600319" w:rsidP="00600319">
      <w:pPr>
        <w:spacing w:after="0" w:line="240" w:lineRule="auto"/>
        <w:jc w:val="both"/>
      </w:pPr>
      <w:r>
        <w:t>•</w:t>
      </w:r>
      <w:r>
        <w:tab/>
        <w:t xml:space="preserve">barwa –  jednolita na całej powierzchni rury pod względem odcieni i intensywności </w:t>
      </w:r>
    </w:p>
    <w:p w:rsidR="00600319" w:rsidRDefault="00600319" w:rsidP="00600319">
      <w:pPr>
        <w:spacing w:after="0" w:line="240" w:lineRule="auto"/>
        <w:jc w:val="both"/>
      </w:pPr>
      <w:r>
        <w:t>•</w:t>
      </w:r>
      <w:r>
        <w:tab/>
        <w:t>cechowanie – znajdujące się na rurze – zawierające nazwę lub logo producenta, rodzaj materiału, wymiary, dopuszczalne ciśnienie pracy oraz datę</w:t>
      </w:r>
    </w:p>
    <w:p w:rsidR="00600319" w:rsidRDefault="00600319" w:rsidP="00600319">
      <w:pPr>
        <w:spacing w:after="0" w:line="240" w:lineRule="auto"/>
        <w:jc w:val="both"/>
      </w:pPr>
      <w:r>
        <w:t>•</w:t>
      </w:r>
      <w:r>
        <w:tab/>
        <w:t>kształtki do zgrzewania elektrooporowego posiadające znormalizowany kod kreskowy zawierający parametry zgrzewania</w:t>
      </w:r>
    </w:p>
    <w:p w:rsidR="00600319" w:rsidRDefault="00600319" w:rsidP="00600319">
      <w:pPr>
        <w:spacing w:after="0" w:line="240" w:lineRule="auto"/>
        <w:jc w:val="both"/>
      </w:pPr>
      <w:r>
        <w:t>•</w:t>
      </w:r>
      <w:r>
        <w:tab/>
        <w:t>kołnierze do króćców PE z przeciw kołnierzem ze stali nierdzewnej</w:t>
      </w:r>
    </w:p>
    <w:p w:rsidR="00600319" w:rsidRPr="008D3A10" w:rsidRDefault="00600319" w:rsidP="00600319">
      <w:pPr>
        <w:spacing w:after="0" w:line="240" w:lineRule="auto"/>
        <w:jc w:val="both"/>
        <w:rPr>
          <w:u w:val="single"/>
        </w:rPr>
      </w:pPr>
      <w:r w:rsidRPr="008D3A10">
        <w:rPr>
          <w:u w:val="single"/>
        </w:rPr>
        <w:t>Rury i kształtki PVC</w:t>
      </w:r>
    </w:p>
    <w:p w:rsidR="00600319" w:rsidRDefault="00600319" w:rsidP="00600319">
      <w:pPr>
        <w:spacing w:after="0" w:line="240" w:lineRule="auto"/>
        <w:jc w:val="both"/>
      </w:pPr>
      <w:r w:rsidRPr="0053168A">
        <w:t>•</w:t>
      </w:r>
      <w:r w:rsidRPr="0053168A">
        <w:tab/>
      </w:r>
      <w:r>
        <w:t>rury i kształtki o ścianach gładkich wykonane zgodnie z normą PN-EN 1401-1:2009 z fabrycznie zamontowaną uszczelką wargową zapewniającą szczelność na kielichach</w:t>
      </w:r>
    </w:p>
    <w:p w:rsidR="00600319" w:rsidRDefault="00600319" w:rsidP="00600319">
      <w:pPr>
        <w:spacing w:after="0" w:line="240" w:lineRule="auto"/>
        <w:jc w:val="both"/>
      </w:pPr>
      <w:r w:rsidRPr="0053168A">
        <w:t>•</w:t>
      </w:r>
      <w:r w:rsidRPr="0053168A">
        <w:tab/>
      </w:r>
      <w:r>
        <w:t>rury klasy S, 8kN/m2</w:t>
      </w:r>
    </w:p>
    <w:p w:rsidR="00600319" w:rsidRDefault="00600319" w:rsidP="00600319">
      <w:pPr>
        <w:spacing w:after="0" w:line="240" w:lineRule="auto"/>
        <w:jc w:val="both"/>
      </w:pPr>
      <w:r w:rsidRPr="0053168A">
        <w:t>•</w:t>
      </w:r>
      <w:r w:rsidRPr="0053168A">
        <w:tab/>
      </w:r>
      <w:r>
        <w:t>medium: ścieki komunalne - odporność chemiczna na związki chemiczne występujące w ściekach komunalnych</w:t>
      </w:r>
    </w:p>
    <w:p w:rsidR="00600319" w:rsidRDefault="00600319" w:rsidP="00600319">
      <w:pPr>
        <w:spacing w:after="0" w:line="240" w:lineRule="auto"/>
        <w:jc w:val="both"/>
      </w:pPr>
      <w:r w:rsidRPr="0053168A">
        <w:t>•</w:t>
      </w:r>
      <w:r w:rsidRPr="0053168A">
        <w:tab/>
      </w:r>
      <w:r>
        <w:t>rury PVC-U ze ścianką litą</w:t>
      </w:r>
    </w:p>
    <w:p w:rsidR="00600319" w:rsidRDefault="00600319" w:rsidP="00600319">
      <w:pPr>
        <w:spacing w:after="0" w:line="240" w:lineRule="auto"/>
        <w:jc w:val="both"/>
      </w:pPr>
      <w:r w:rsidRPr="0053168A">
        <w:t>•</w:t>
      </w:r>
      <w:r w:rsidRPr="0053168A">
        <w:tab/>
      </w:r>
      <w:r>
        <w:t>niedopuszczalne zastosowanie rur warstwowych ze spienionego PVC lub z warstwą PVC o innych właściwościach fizyko-chemicznych</w:t>
      </w:r>
    </w:p>
    <w:p w:rsidR="00600319" w:rsidRPr="008D3A10" w:rsidRDefault="00600319" w:rsidP="00600319">
      <w:pPr>
        <w:spacing w:after="0" w:line="240" w:lineRule="auto"/>
        <w:jc w:val="both"/>
        <w:rPr>
          <w:u w:val="single"/>
        </w:rPr>
      </w:pPr>
      <w:r w:rsidRPr="008D3A10">
        <w:rPr>
          <w:u w:val="single"/>
        </w:rPr>
        <w:t>6.4.2.2. Armatura</w:t>
      </w:r>
    </w:p>
    <w:p w:rsidR="00600319" w:rsidRDefault="00600319" w:rsidP="00600319">
      <w:pPr>
        <w:spacing w:after="0" w:line="240" w:lineRule="auto"/>
        <w:jc w:val="both"/>
      </w:pPr>
      <w:r>
        <w:t xml:space="preserve">Zasuwy: kołnierzowe, </w:t>
      </w:r>
      <w:proofErr w:type="spellStart"/>
      <w:r>
        <w:t>bezgniazdowe</w:t>
      </w:r>
      <w:proofErr w:type="spellEnd"/>
      <w:r>
        <w:t>, z miękkim uszczelnieniem klina  z teleskopową obudową trzpienia i skrzynką uliczną.</w:t>
      </w:r>
    </w:p>
    <w:p w:rsidR="00600319" w:rsidRDefault="00600319" w:rsidP="00600319">
      <w:pPr>
        <w:spacing w:after="0" w:line="240" w:lineRule="auto"/>
        <w:jc w:val="both"/>
      </w:pPr>
      <w:r>
        <w:t>Wymagania:</w:t>
      </w:r>
    </w:p>
    <w:p w:rsidR="00600319" w:rsidRDefault="00600319" w:rsidP="00600319">
      <w:pPr>
        <w:spacing w:after="0" w:line="240" w:lineRule="auto"/>
        <w:jc w:val="both"/>
      </w:pPr>
      <w:r>
        <w:t>- ciśnienie PN10</w:t>
      </w:r>
    </w:p>
    <w:p w:rsidR="00600319" w:rsidRDefault="00600319" w:rsidP="00600319">
      <w:pPr>
        <w:spacing w:after="0" w:line="240" w:lineRule="auto"/>
        <w:jc w:val="both"/>
      </w:pPr>
      <w:r>
        <w:t>- gładki przelot bez gniazda</w:t>
      </w:r>
    </w:p>
    <w:p w:rsidR="00600319" w:rsidRDefault="00600319" w:rsidP="00600319">
      <w:pPr>
        <w:spacing w:after="0" w:line="240" w:lineRule="auto"/>
        <w:jc w:val="both"/>
      </w:pPr>
      <w:r>
        <w:t xml:space="preserve">- klin </w:t>
      </w:r>
      <w:proofErr w:type="spellStart"/>
      <w:r>
        <w:t>miękouszczelniający</w:t>
      </w:r>
      <w:proofErr w:type="spellEnd"/>
      <w:r>
        <w:t xml:space="preserve">  z żeliwa sferoidalnego min GGG40 pokryty powłoką EPDM dopuszczoną do kontaktu z wodą pitną</w:t>
      </w:r>
    </w:p>
    <w:p w:rsidR="00600319" w:rsidRDefault="00600319" w:rsidP="00600319">
      <w:pPr>
        <w:spacing w:after="0" w:line="240" w:lineRule="auto"/>
        <w:jc w:val="both"/>
      </w:pPr>
      <w:r>
        <w:t>- korpus i pokrywa wykonane z żeliwa sferoidalnego</w:t>
      </w:r>
    </w:p>
    <w:p w:rsidR="00600319" w:rsidRDefault="00600319" w:rsidP="00600319">
      <w:pPr>
        <w:spacing w:after="0" w:line="240" w:lineRule="auto"/>
        <w:jc w:val="both"/>
      </w:pPr>
      <w:r>
        <w:t>- wrzeciono wykonane ze stali nierdzewnej, z gwintem walcowanym  i otworem do mocowania obudowy teleskopowej</w:t>
      </w:r>
    </w:p>
    <w:p w:rsidR="00600319" w:rsidRDefault="00600319" w:rsidP="00600319">
      <w:pPr>
        <w:spacing w:after="0" w:line="240" w:lineRule="auto"/>
        <w:jc w:val="both"/>
      </w:pPr>
      <w:r>
        <w:t>- śruby łączące pokrywę z korpusem wpuszczone  i zabezpieczone masą zalewową, śruby, nakrętki i podkładki ze stali nierdzewnej</w:t>
      </w:r>
    </w:p>
    <w:p w:rsidR="00600319" w:rsidRDefault="00600319" w:rsidP="00600319">
      <w:pPr>
        <w:spacing w:after="0" w:line="240" w:lineRule="auto"/>
        <w:jc w:val="both"/>
      </w:pPr>
      <w:r>
        <w:t>- kołnierze zwymiarowane zgodnie z PN -85/H/74306</w:t>
      </w:r>
    </w:p>
    <w:p w:rsidR="00600319" w:rsidRDefault="00600319" w:rsidP="00600319">
      <w:pPr>
        <w:spacing w:after="0" w:line="240" w:lineRule="auto"/>
        <w:jc w:val="both"/>
      </w:pPr>
      <w:r>
        <w:t>- zabezpieczenie antykorozyjne  z zewnątrz i wewnątrz (powlekane proszkowo żywicą epoksydową w technologii fluidyzacyjnej)</w:t>
      </w:r>
    </w:p>
    <w:p w:rsidR="00600319" w:rsidRDefault="00600319" w:rsidP="00600319">
      <w:pPr>
        <w:spacing w:after="0" w:line="240" w:lineRule="auto"/>
        <w:jc w:val="both"/>
      </w:pPr>
      <w:r>
        <w:t>- obudowy teleskopowe z trzpieniem stalowym  ocynkowanym, nasadką wrzeciona  z główką pod klucz z żeliwa GGG, rurą ochronną przesuwną z PE lub PP</w:t>
      </w:r>
    </w:p>
    <w:p w:rsidR="00600319" w:rsidRDefault="00600319" w:rsidP="00600319">
      <w:pPr>
        <w:spacing w:after="0" w:line="240" w:lineRule="auto"/>
        <w:jc w:val="both"/>
      </w:pPr>
      <w:r>
        <w:t xml:space="preserve">Skrzynki uliczne do zasuw: </w:t>
      </w:r>
    </w:p>
    <w:p w:rsidR="00600319" w:rsidRDefault="00600319" w:rsidP="00600319">
      <w:pPr>
        <w:spacing w:after="0" w:line="240" w:lineRule="auto"/>
        <w:jc w:val="both"/>
      </w:pPr>
      <w:r>
        <w:t>- skrzynki uliczne do zasuw z żeliwa</w:t>
      </w:r>
    </w:p>
    <w:p w:rsidR="00600319" w:rsidRDefault="00600319" w:rsidP="00600319">
      <w:pPr>
        <w:spacing w:after="0" w:line="240" w:lineRule="auto"/>
        <w:jc w:val="both"/>
      </w:pPr>
      <w:r>
        <w:t>- na pokrywie napis woda lub W</w:t>
      </w:r>
    </w:p>
    <w:p w:rsidR="00600319" w:rsidRDefault="00600319" w:rsidP="00600319">
      <w:pPr>
        <w:spacing w:after="0" w:line="240" w:lineRule="auto"/>
        <w:jc w:val="both"/>
      </w:pPr>
      <w:r>
        <w:t>- w terenie nieutwardzonym  każda skrzynka  zasuwowa  musi być zabudowana  z użyciem pierścienia betonowego</w:t>
      </w:r>
    </w:p>
    <w:p w:rsidR="00600319" w:rsidRPr="008D3A10" w:rsidRDefault="00600319" w:rsidP="00600319">
      <w:pPr>
        <w:spacing w:after="0" w:line="240" w:lineRule="auto"/>
        <w:jc w:val="both"/>
        <w:rPr>
          <w:u w:val="single"/>
        </w:rPr>
      </w:pPr>
      <w:r w:rsidRPr="008D3A10">
        <w:rPr>
          <w:u w:val="single"/>
        </w:rPr>
        <w:t>Studnie kanalizacyjne:</w:t>
      </w:r>
    </w:p>
    <w:p w:rsidR="00600319" w:rsidRDefault="00600319" w:rsidP="00600319">
      <w:pPr>
        <w:spacing w:after="0" w:line="240" w:lineRule="auto"/>
        <w:jc w:val="both"/>
      </w:pPr>
      <w:r>
        <w:t xml:space="preserve">Stosować studnie kanalizacyjne, betonowe z betonu C45/55 o średnicy wewnętrznej minimum  1000mm produkowane według normy PN-EN 1917:2004 Studzienki włazowe i </w:t>
      </w:r>
      <w:proofErr w:type="spellStart"/>
      <w:r>
        <w:t>niewłazowe</w:t>
      </w:r>
      <w:proofErr w:type="spellEnd"/>
      <w:r>
        <w:t xml:space="preserve"> z betonu niezbrojonego, z betonu zbrojonego włóknem stalowym i żelbetowe: </w:t>
      </w:r>
    </w:p>
    <w:p w:rsidR="00600319" w:rsidRDefault="00600319" w:rsidP="00600319">
      <w:pPr>
        <w:spacing w:after="0" w:line="240" w:lineRule="auto"/>
        <w:jc w:val="both"/>
      </w:pPr>
      <w:r>
        <w:t>-</w:t>
      </w:r>
      <w:r>
        <w:tab/>
        <w:t>każdy element studni musi być oznakowany, oznakowanie musi zawierać co najmniej: nazwa producenta, data produkcji, nazwa i symbol elementu, wielkość typ i rodzaj, wskaźnik nośności dla płyt pokrywczych, klasa betonu. Ponadto na wyrobie i dokumencie musi być umieszczone oznakowanie potwierdzające przeprowadzoną ocenę zgodności wyrobu i dopuszczenie wyrobu do obrotu i stosowania w budownictwie, oraz klasę wytrzymałości</w:t>
      </w:r>
    </w:p>
    <w:p w:rsidR="00600319" w:rsidRDefault="00600319" w:rsidP="00600319">
      <w:pPr>
        <w:spacing w:after="0" w:line="240" w:lineRule="auto"/>
        <w:jc w:val="both"/>
      </w:pPr>
      <w:r>
        <w:t>-</w:t>
      </w:r>
      <w:r>
        <w:tab/>
        <w:t xml:space="preserve">beton stosowany do produkcji studni musi odpowiadać wymaganiom: </w:t>
      </w:r>
    </w:p>
    <w:p w:rsidR="00600319" w:rsidRDefault="00600319" w:rsidP="00600319">
      <w:pPr>
        <w:spacing w:after="0" w:line="240" w:lineRule="auto"/>
        <w:ind w:firstLine="708"/>
        <w:jc w:val="both"/>
      </w:pPr>
      <w:r>
        <w:t>- Klasa betonu C45/55 wg PN-EN 206:2014-04</w:t>
      </w:r>
    </w:p>
    <w:p w:rsidR="00600319" w:rsidRDefault="00600319" w:rsidP="00600319">
      <w:pPr>
        <w:spacing w:after="0" w:line="240" w:lineRule="auto"/>
        <w:ind w:firstLine="708"/>
        <w:jc w:val="both"/>
      </w:pPr>
      <w:r>
        <w:t>- Wodoszczelność W8</w:t>
      </w:r>
    </w:p>
    <w:p w:rsidR="00600319" w:rsidRDefault="00600319" w:rsidP="00600319">
      <w:pPr>
        <w:spacing w:after="0" w:line="240" w:lineRule="auto"/>
        <w:ind w:firstLine="708"/>
        <w:jc w:val="both"/>
      </w:pPr>
      <w:r>
        <w:t>- Nasiąkliwość do 5%</w:t>
      </w:r>
    </w:p>
    <w:p w:rsidR="00600319" w:rsidRDefault="00600319" w:rsidP="00600319">
      <w:pPr>
        <w:spacing w:after="0" w:line="240" w:lineRule="auto"/>
        <w:ind w:firstLine="708"/>
        <w:jc w:val="both"/>
      </w:pPr>
      <w:r>
        <w:t>- Podwyższona odporność chemiczna klasa ekspozycji XA1</w:t>
      </w:r>
    </w:p>
    <w:p w:rsidR="00600319" w:rsidRDefault="00600319" w:rsidP="00600319">
      <w:pPr>
        <w:spacing w:after="0" w:line="240" w:lineRule="auto"/>
        <w:ind w:firstLine="708"/>
        <w:jc w:val="both"/>
      </w:pPr>
      <w:r>
        <w:t>- Mrozoodporność F150</w:t>
      </w:r>
    </w:p>
    <w:p w:rsidR="00600319" w:rsidRDefault="00600319" w:rsidP="00600319">
      <w:pPr>
        <w:spacing w:after="0" w:line="240" w:lineRule="auto"/>
        <w:jc w:val="both"/>
      </w:pPr>
      <w:r>
        <w:t>-</w:t>
      </w:r>
      <w:r>
        <w:tab/>
        <w:t xml:space="preserve">podstawa studni musi być wykonana jako monolityczna z jednoczesnym uformowaniem kinety </w:t>
      </w:r>
    </w:p>
    <w:p w:rsidR="00600319" w:rsidRDefault="00600319" w:rsidP="00600319">
      <w:pPr>
        <w:spacing w:after="0" w:line="240" w:lineRule="auto"/>
        <w:jc w:val="both"/>
      </w:pPr>
      <w:r>
        <w:t>-</w:t>
      </w:r>
      <w:r>
        <w:tab/>
        <w:t>podstawa studzienki musi być zaopatrzona w otwory umożliwiające połączenie z rurociągiem kanalizacyjnym poprzez elastyczne uszczelnienie dostarczane przez producenta rur</w:t>
      </w:r>
    </w:p>
    <w:p w:rsidR="00600319" w:rsidRDefault="00600319" w:rsidP="00600319">
      <w:pPr>
        <w:spacing w:after="0" w:line="240" w:lineRule="auto"/>
        <w:jc w:val="both"/>
      </w:pPr>
      <w:r>
        <w:t>-</w:t>
      </w:r>
      <w:r>
        <w:tab/>
        <w:t xml:space="preserve">ściany boczne kręgów studni zakończone zamkiem dostosowanym do uszczelki gumowej, z wbudowanymi stopniami </w:t>
      </w:r>
      <w:proofErr w:type="spellStart"/>
      <w:r>
        <w:t>złazowymi</w:t>
      </w:r>
      <w:proofErr w:type="spellEnd"/>
      <w:r>
        <w:t xml:space="preserve"> ze stali nierdzewnej, </w:t>
      </w:r>
    </w:p>
    <w:p w:rsidR="00600319" w:rsidRDefault="00600319" w:rsidP="00600319">
      <w:pPr>
        <w:spacing w:after="0" w:line="240" w:lineRule="auto"/>
        <w:jc w:val="both"/>
      </w:pPr>
      <w:r>
        <w:t>-</w:t>
      </w:r>
      <w:r>
        <w:tab/>
        <w:t>pojedyncze połączenia złączy elementów muszą odpowiadać wymaganiom zawartym w PN EN 1917:2004</w:t>
      </w:r>
    </w:p>
    <w:p w:rsidR="00600319" w:rsidRDefault="00600319" w:rsidP="00600319">
      <w:pPr>
        <w:spacing w:after="0" w:line="240" w:lineRule="auto"/>
        <w:jc w:val="both"/>
      </w:pPr>
      <w:r>
        <w:t>-</w:t>
      </w:r>
      <w:r>
        <w:tab/>
        <w:t>połączenie pomiędzy elementem pionowym i rurą przyłączeniową musi odpowiadać wymaganiom zawartym w PN EN 1916:2005 i PN EN 1917:2004</w:t>
      </w:r>
    </w:p>
    <w:p w:rsidR="00600319" w:rsidRDefault="00600319" w:rsidP="00600319">
      <w:pPr>
        <w:spacing w:after="0" w:line="240" w:lineRule="auto"/>
        <w:jc w:val="both"/>
      </w:pPr>
      <w:r>
        <w:t>-</w:t>
      </w:r>
      <w:r>
        <w:tab/>
        <w:t>płyta pokrywowa żelbetowa, z otworem włazowym średnicy 625mm i obniżeniem górnej płaszczyzny na montaż włazu żeliwnego</w:t>
      </w:r>
    </w:p>
    <w:p w:rsidR="00600319" w:rsidRDefault="00600319" w:rsidP="00600319">
      <w:pPr>
        <w:spacing w:after="0" w:line="240" w:lineRule="auto"/>
        <w:jc w:val="both"/>
      </w:pPr>
      <w:r>
        <w:t>Studnie wyposażone we włazy żeliwne wykonane zgodnie z normą PN-EN124 z wkładkami amortyzującymi. W terenach zagrożonych zalaniem stosować włazy szczelne.</w:t>
      </w:r>
    </w:p>
    <w:p w:rsidR="00600319" w:rsidRDefault="00600319" w:rsidP="00600319">
      <w:pPr>
        <w:spacing w:after="0" w:line="240" w:lineRule="auto"/>
        <w:jc w:val="both"/>
      </w:pPr>
      <w:r>
        <w:t>Klasy B125 – tereny zielone, drogi i obszary dla pieszych</w:t>
      </w:r>
    </w:p>
    <w:p w:rsidR="00600319" w:rsidRDefault="00600319" w:rsidP="00600319">
      <w:pPr>
        <w:spacing w:after="0" w:line="240" w:lineRule="auto"/>
        <w:jc w:val="both"/>
      </w:pPr>
      <w:r>
        <w:t>Klasy D400 – dla dróg i parkingów</w:t>
      </w:r>
    </w:p>
    <w:p w:rsidR="00600319" w:rsidRDefault="00600319" w:rsidP="00600319">
      <w:pPr>
        <w:spacing w:after="0" w:line="240" w:lineRule="auto"/>
        <w:jc w:val="both"/>
      </w:pPr>
      <w:r>
        <w:t>Nie dopuszcza się stosowania na sieci kanalizacyjnej włazów klasy A.</w:t>
      </w:r>
    </w:p>
    <w:p w:rsidR="00600319" w:rsidRPr="008D3A10" w:rsidRDefault="00600319" w:rsidP="00600319">
      <w:pPr>
        <w:spacing w:after="0" w:line="240" w:lineRule="auto"/>
        <w:jc w:val="both"/>
        <w:rPr>
          <w:b/>
        </w:rPr>
      </w:pPr>
      <w:r w:rsidRPr="008D3A10">
        <w:rPr>
          <w:b/>
        </w:rPr>
        <w:t>6.4.2.3. Składowanie</w:t>
      </w:r>
    </w:p>
    <w:p w:rsidR="00600319" w:rsidRPr="008D3A10" w:rsidRDefault="00600319" w:rsidP="00600319">
      <w:pPr>
        <w:spacing w:after="0" w:line="240" w:lineRule="auto"/>
        <w:jc w:val="both"/>
        <w:rPr>
          <w:b/>
        </w:rPr>
      </w:pPr>
      <w:r w:rsidRPr="008D3A10">
        <w:rPr>
          <w:b/>
        </w:rPr>
        <w:t>6.4.2.3.1. Rury</w:t>
      </w:r>
    </w:p>
    <w:p w:rsidR="00600319" w:rsidRDefault="00600319" w:rsidP="00600319">
      <w:pPr>
        <w:spacing w:after="0" w:line="240" w:lineRule="auto"/>
        <w:jc w:val="both"/>
      </w:pPr>
      <w:r>
        <w:t>O ile producent  nie określił innych warunków składowania rur i kształtek  należy stosować się do poniższych instrukcji:</w:t>
      </w:r>
    </w:p>
    <w:p w:rsidR="00600319" w:rsidRDefault="00600319" w:rsidP="00600319">
      <w:pPr>
        <w:spacing w:after="0" w:line="240" w:lineRule="auto"/>
        <w:jc w:val="both"/>
      </w:pPr>
      <w:r>
        <w:t>- rury  składować  na powierzchni poziomej, utwardzonej i zabezpieczonej przed gromadzeniem się wód opadowych</w:t>
      </w:r>
    </w:p>
    <w:p w:rsidR="00600319" w:rsidRDefault="00600319" w:rsidP="00600319">
      <w:pPr>
        <w:spacing w:after="0" w:line="240" w:lineRule="auto"/>
        <w:jc w:val="both"/>
      </w:pPr>
      <w:r>
        <w:t>- rury w prostych odcinkach  składować w stosach  na równym podłożu , na podkładach drewnianych  o szerokości nie mniejszej niż 10cm i w odstępach 1 do 2m,. Nie przekraczać wysokości składowania 1m</w:t>
      </w:r>
    </w:p>
    <w:p w:rsidR="00600319" w:rsidRDefault="00600319" w:rsidP="00600319">
      <w:pPr>
        <w:spacing w:after="0" w:line="240" w:lineRule="auto"/>
        <w:jc w:val="both"/>
      </w:pPr>
      <w:r>
        <w:t>- rury należy chronić przed uszkodzeniami pochodzącymi  od podłoża, na którym  są składowane, zawiesi, transportowych,  stosowania niewłaściwych urządzeń  i metod przeładunku</w:t>
      </w:r>
    </w:p>
    <w:p w:rsidR="00600319" w:rsidRDefault="00600319" w:rsidP="00600319">
      <w:pPr>
        <w:spacing w:after="0" w:line="240" w:lineRule="auto"/>
        <w:jc w:val="both"/>
      </w:pPr>
      <w:r>
        <w:t>- rury o różnych średnicach powinny być  składowane oddzielnie, a gdy jest to niemożliwe  rury o większych średnicach i grubszych ściankach   powinny znajdować się na spodzie. To samo dotyczy  układania rur na środkach transportowych.</w:t>
      </w:r>
    </w:p>
    <w:p w:rsidR="00600319" w:rsidRDefault="00600319" w:rsidP="00600319">
      <w:pPr>
        <w:spacing w:after="0" w:line="240" w:lineRule="auto"/>
        <w:jc w:val="both"/>
      </w:pPr>
      <w:r>
        <w:t>- rury należy zabezpieczyć przed przesunięciem</w:t>
      </w:r>
    </w:p>
    <w:p w:rsidR="00600319" w:rsidRDefault="00600319" w:rsidP="00600319">
      <w:pPr>
        <w:spacing w:after="0" w:line="240" w:lineRule="auto"/>
        <w:jc w:val="both"/>
      </w:pPr>
      <w:r>
        <w:t>- szczególnie należy zwracać uwagę na końcówki rur i zabezpieczać je  przed zabrudzeniem ochronami (kołpaki, wkładki)</w:t>
      </w:r>
    </w:p>
    <w:p w:rsidR="00600319" w:rsidRDefault="00600319" w:rsidP="00600319">
      <w:pPr>
        <w:spacing w:after="0" w:line="240" w:lineRule="auto"/>
        <w:jc w:val="both"/>
      </w:pPr>
      <w:r>
        <w:t>- nie dopuszczać do składowania w sposób, przy którym mogłyby wystąpić  odkształcenia – zagięcia, zagniecenia</w:t>
      </w:r>
    </w:p>
    <w:p w:rsidR="00600319" w:rsidRDefault="00600319" w:rsidP="00600319">
      <w:pPr>
        <w:spacing w:after="0" w:line="240" w:lineRule="auto"/>
        <w:jc w:val="both"/>
      </w:pPr>
      <w:r>
        <w:t xml:space="preserve">- nie dopuszczać do ciągnięcia  rur, wiązek po podłożu   </w:t>
      </w:r>
    </w:p>
    <w:p w:rsidR="00600319" w:rsidRDefault="00600319" w:rsidP="00600319">
      <w:pPr>
        <w:spacing w:after="0" w:line="240" w:lineRule="auto"/>
        <w:jc w:val="both"/>
      </w:pPr>
      <w:r>
        <w:t>- zachować szczególną ostrożność przy pracach  z orurowaniem w obniżonych temperaturach  zewnętrznych ze względu na podatność  na uszkodzenia PE  w ujemnych temperaturach</w:t>
      </w:r>
    </w:p>
    <w:p w:rsidR="00600319" w:rsidRDefault="00600319" w:rsidP="00600319">
      <w:pPr>
        <w:spacing w:after="0" w:line="240" w:lineRule="auto"/>
        <w:jc w:val="both"/>
      </w:pPr>
      <w:r>
        <w:t>-  zabezpieczyć ekspozycje rur  przed długotrwałym nasłonecznieniem i chronić je przed wysoką temperaturą</w:t>
      </w:r>
    </w:p>
    <w:p w:rsidR="00600319" w:rsidRPr="008D3A10" w:rsidRDefault="00600319" w:rsidP="00600319">
      <w:pPr>
        <w:spacing w:after="0" w:line="240" w:lineRule="auto"/>
        <w:jc w:val="both"/>
        <w:rPr>
          <w:b/>
        </w:rPr>
      </w:pPr>
      <w:r w:rsidRPr="008D3A10">
        <w:rPr>
          <w:b/>
        </w:rPr>
        <w:t>6.4.2.3.2. Armatura i włazy</w:t>
      </w:r>
    </w:p>
    <w:p w:rsidR="00600319" w:rsidRDefault="00600319" w:rsidP="00600319">
      <w:pPr>
        <w:spacing w:after="0" w:line="240" w:lineRule="auto"/>
        <w:jc w:val="both"/>
      </w:pPr>
      <w:r>
        <w:t>Armaturę należy składować na czystej równej powierzchni  w zamkniętych suchych magazynach.</w:t>
      </w:r>
    </w:p>
    <w:p w:rsidR="00600319" w:rsidRPr="008D3A10" w:rsidRDefault="00600319" w:rsidP="00600319">
      <w:pPr>
        <w:spacing w:after="0" w:line="240" w:lineRule="auto"/>
        <w:jc w:val="both"/>
        <w:rPr>
          <w:b/>
        </w:rPr>
      </w:pPr>
      <w:r w:rsidRPr="008D3A10">
        <w:rPr>
          <w:b/>
        </w:rPr>
        <w:t xml:space="preserve">6.4.2.3.3. Studnie </w:t>
      </w:r>
    </w:p>
    <w:p w:rsidR="00600319" w:rsidRDefault="00600319" w:rsidP="00600319">
      <w:pPr>
        <w:spacing w:after="0" w:line="240" w:lineRule="auto"/>
        <w:jc w:val="both"/>
      </w:pPr>
      <w:r>
        <w:t xml:space="preserve">Teren placu składowego powinien być wyrównany, o powierzchni utwardzonej i odwodnionej, wyposażony w odpowiednie urządzenia dźwigowo-transportowe. Pomiędzy poszczególnymi rzędami składowanych prefabrykatów należy zachować trakty komunikacyjne dla ruchu pieszego oraz ruchu pojazdów. Prefabrykaty betonowe należy składować w sposób zapewniający łatwy dostęp do uchwytów montażowych. Każdy rodzaj prefabrykatów różniących się kształtem, wymiarami i wykończeniem powinien być składowany osobno. Prefabrykaty powinny być ustawione lub umieszczone na podkładach zapewniających odstęp od podłoża minimum 15 cm. </w:t>
      </w:r>
    </w:p>
    <w:p w:rsidR="00600319" w:rsidRDefault="00600319" w:rsidP="00600319">
      <w:pPr>
        <w:spacing w:after="0" w:line="240" w:lineRule="auto"/>
        <w:jc w:val="both"/>
      </w:pPr>
      <w:r>
        <w:t xml:space="preserve">W zależności od ukształtowania powierzchni wsporczej prefabrykatów powinny one być ustawione na podkładach o przekroju prostokątnym lub odpowiednio dostosowanym do obrzeża prefabrykatu. </w:t>
      </w:r>
    </w:p>
    <w:p w:rsidR="00600319" w:rsidRDefault="00600319" w:rsidP="00600319">
      <w:pPr>
        <w:spacing w:after="0" w:line="240" w:lineRule="auto"/>
        <w:jc w:val="both"/>
      </w:pPr>
      <w:r>
        <w:t xml:space="preserve">Prefabrykaty drobnowymiarowe mogą być składowane w stosach do wysokości 1,80 m. Stosy powinny być prawidłowo ułożone i odpowiednio zabezpieczone przed przewróceniem. </w:t>
      </w:r>
    </w:p>
    <w:p w:rsidR="00600319" w:rsidRDefault="00600319" w:rsidP="00600319">
      <w:pPr>
        <w:spacing w:after="0" w:line="240" w:lineRule="auto"/>
        <w:jc w:val="both"/>
      </w:pPr>
      <w:r>
        <w:t>Włazy kanałowe powinny być składowane z dala od substancji działających korodująco. Włazy powinny być posegregowane wg klas. Powierzchnia składowania powinna być utwardzona i odwodniona.</w:t>
      </w:r>
    </w:p>
    <w:p w:rsidR="00600319" w:rsidRPr="00BA0A59" w:rsidRDefault="00600319" w:rsidP="00600319">
      <w:pPr>
        <w:spacing w:after="0" w:line="240" w:lineRule="auto"/>
        <w:jc w:val="both"/>
        <w:rPr>
          <w:b/>
        </w:rPr>
      </w:pPr>
      <w:r w:rsidRPr="00BA0A59">
        <w:rPr>
          <w:b/>
        </w:rPr>
        <w:t>6.4.3. Sprzęt</w:t>
      </w:r>
    </w:p>
    <w:p w:rsidR="00600319" w:rsidRDefault="00600319" w:rsidP="00600319">
      <w:pPr>
        <w:spacing w:after="0" w:line="240" w:lineRule="auto"/>
        <w:jc w:val="both"/>
      </w:pPr>
      <w:r>
        <w:t>Warunki ogólne stosowania sprzętu podano w PFU w części ogólnej.</w:t>
      </w:r>
    </w:p>
    <w:p w:rsidR="00600319" w:rsidRPr="00BA0A59" w:rsidRDefault="00600319" w:rsidP="00600319">
      <w:pPr>
        <w:spacing w:after="0" w:line="240" w:lineRule="auto"/>
        <w:jc w:val="both"/>
        <w:rPr>
          <w:b/>
        </w:rPr>
      </w:pPr>
      <w:r w:rsidRPr="00BA0A59">
        <w:rPr>
          <w:b/>
        </w:rPr>
        <w:t>6.4.4. Transport</w:t>
      </w:r>
    </w:p>
    <w:p w:rsidR="00600319" w:rsidRDefault="00600319" w:rsidP="00600319">
      <w:pPr>
        <w:spacing w:after="0" w:line="240" w:lineRule="auto"/>
        <w:jc w:val="both"/>
      </w:pPr>
      <w:r>
        <w:t>Warunki ogólne stosowania transportu podano w PFU w części ogólnej.</w:t>
      </w:r>
    </w:p>
    <w:p w:rsidR="00600319" w:rsidRPr="00BA0A59" w:rsidRDefault="00600319" w:rsidP="00600319">
      <w:pPr>
        <w:spacing w:after="0" w:line="240" w:lineRule="auto"/>
        <w:jc w:val="both"/>
        <w:rPr>
          <w:b/>
        </w:rPr>
      </w:pPr>
      <w:r w:rsidRPr="00BA0A59">
        <w:rPr>
          <w:b/>
        </w:rPr>
        <w:t xml:space="preserve">6.4.4.1. Transport rur </w:t>
      </w:r>
    </w:p>
    <w:p w:rsidR="00600319" w:rsidRDefault="00600319" w:rsidP="00600319">
      <w:pPr>
        <w:spacing w:after="0" w:line="240" w:lineRule="auto"/>
        <w:jc w:val="both"/>
      </w:pPr>
      <w:r>
        <w:t xml:space="preserve">Transport rur powinien być realizowany  pojazdami o odpowiedniej długości, tak aby wolne końce rur  wystające poza skrzynię ładunkową  nie były dłuższe niż 1m. </w:t>
      </w:r>
    </w:p>
    <w:p w:rsidR="00600319" w:rsidRDefault="00600319" w:rsidP="00600319">
      <w:pPr>
        <w:spacing w:after="0" w:line="240" w:lineRule="auto"/>
        <w:jc w:val="both"/>
      </w:pPr>
      <w:r>
        <w:t xml:space="preserve">Rury w kręgach powinny  być układane na płasko   na powierzchni ładunkowej. Materiały należy układać równomiernie  na całej powierzchni, obok siebie, zabezpieczając je przed  możliwością przesuwania się  podczas transportu. </w:t>
      </w:r>
    </w:p>
    <w:p w:rsidR="00600319" w:rsidRDefault="00600319" w:rsidP="00600319">
      <w:pPr>
        <w:spacing w:after="0" w:line="240" w:lineRule="auto"/>
        <w:jc w:val="both"/>
      </w:pPr>
      <w:r>
        <w:t>Wyładunek rur powinien odbywać się  z zachowaniem wszelkich środków  ostrożności  tak aby uniemożliwić ich uszkodzenie. Rur nie wolno zrzucać  ze środków transportowych , lecz rozładowywać po pochyłych legarach.</w:t>
      </w:r>
    </w:p>
    <w:p w:rsidR="00600319" w:rsidRDefault="00600319" w:rsidP="00600319">
      <w:pPr>
        <w:spacing w:after="0" w:line="240" w:lineRule="auto"/>
        <w:jc w:val="both"/>
      </w:pPr>
      <w:r>
        <w:t>Przy transporcie należy uwzględniać również obowiązujące przepisy o ruchu drogowym.</w:t>
      </w:r>
    </w:p>
    <w:p w:rsidR="00600319" w:rsidRPr="00BA0A59" w:rsidRDefault="00600319" w:rsidP="00600319">
      <w:pPr>
        <w:spacing w:after="0" w:line="240" w:lineRule="auto"/>
        <w:jc w:val="both"/>
        <w:rPr>
          <w:b/>
        </w:rPr>
      </w:pPr>
      <w:r w:rsidRPr="00BA0A59">
        <w:rPr>
          <w:b/>
        </w:rPr>
        <w:t>6.4.4.2. Transport wyrobów żeliwnych</w:t>
      </w:r>
    </w:p>
    <w:p w:rsidR="00600319" w:rsidRDefault="00600319" w:rsidP="00600319">
      <w:pPr>
        <w:spacing w:after="0" w:line="240" w:lineRule="auto"/>
        <w:jc w:val="both"/>
      </w:pPr>
      <w:r>
        <w:t xml:space="preserve">Armatura i włazy mogą być transportowane dowolnymi środkami transportu. Podczas transportu armaturę należy  zabezpieczyć przed jej przemieszczaniem i uszkodzeniem. </w:t>
      </w:r>
    </w:p>
    <w:p w:rsidR="00600319" w:rsidRPr="00BA0A59" w:rsidRDefault="00600319" w:rsidP="00600319">
      <w:pPr>
        <w:spacing w:after="0" w:line="240" w:lineRule="auto"/>
        <w:jc w:val="both"/>
        <w:rPr>
          <w:b/>
        </w:rPr>
      </w:pPr>
      <w:r w:rsidRPr="00BA0A59">
        <w:rPr>
          <w:b/>
        </w:rPr>
        <w:t>6.4.4.3. Transport wyrobów betonowych</w:t>
      </w:r>
    </w:p>
    <w:p w:rsidR="00600319" w:rsidRDefault="00600319" w:rsidP="00600319">
      <w:pPr>
        <w:spacing w:after="0" w:line="240" w:lineRule="auto"/>
        <w:jc w:val="both"/>
      </w:pPr>
      <w:r>
        <w:t xml:space="preserve">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należy wykonywać za pomocą minimum trzech lin </w:t>
      </w:r>
      <w:proofErr w:type="spellStart"/>
      <w:r>
        <w:t>zawiesia</w:t>
      </w:r>
      <w:proofErr w:type="spellEnd"/>
      <w:r>
        <w:t xml:space="preserve"> rozmieszczonych równomiernie na obwodzie prefabrykatu.</w:t>
      </w:r>
    </w:p>
    <w:p w:rsidR="00600319" w:rsidRDefault="00600319" w:rsidP="00600319">
      <w:pPr>
        <w:spacing w:after="0" w:line="240" w:lineRule="auto"/>
        <w:jc w:val="both"/>
      </w:pPr>
      <w:r>
        <w:t>Do podnoszenia elementów należy użyć haków o odpowiednich wymiarach - np.: DIN 7541, OKN, BK, BKL o szerokości "gardzieli" 25-30 mm i udźwigu 1000-1500 kg na hak. Użycie nieodpowiednich haków może spowodować uszkodzenie przenoszonych elementów.</w:t>
      </w:r>
    </w:p>
    <w:p w:rsidR="00600319" w:rsidRDefault="00600319" w:rsidP="00600319">
      <w:pPr>
        <w:spacing w:after="0" w:line="240" w:lineRule="auto"/>
        <w:jc w:val="both"/>
      </w:pPr>
      <w:r>
        <w:t xml:space="preserve">Zaleca się przewozić prefabrykaty w pozycji ich wbudowania. </w:t>
      </w:r>
    </w:p>
    <w:p w:rsidR="00600319" w:rsidRDefault="00600319" w:rsidP="00600319">
      <w:pPr>
        <w:spacing w:after="0" w:line="240" w:lineRule="auto"/>
        <w:jc w:val="both"/>
      </w:pPr>
      <w:r>
        <w:t xml:space="preserve">Środki transportu przeznaczone do kołowego przewozu poziomego prefabrykatów powinny być wyposażone w urządzenia zabezpieczające przed możliwością przesunięcia się prefabrykatu oraz przed możliwością zachwiania równowagi środka transportowego. </w:t>
      </w:r>
    </w:p>
    <w:p w:rsidR="00600319" w:rsidRDefault="00600319" w:rsidP="00600319">
      <w:pPr>
        <w:spacing w:after="0" w:line="240" w:lineRule="auto"/>
        <w:jc w:val="both"/>
      </w:pPr>
      <w:r>
        <w:t xml:space="preserve">Przy transporcie prefabrykatów w pozycji poziomej na kołowym środku transportowym prefabrykaty powinny być układane na elastycznych przekładkach ułożonych w pionie. </w:t>
      </w:r>
    </w:p>
    <w:p w:rsidR="00600319" w:rsidRDefault="00600319" w:rsidP="00600319">
      <w:pPr>
        <w:spacing w:after="0" w:line="240" w:lineRule="auto"/>
        <w:jc w:val="both"/>
      </w:pPr>
      <w:r>
        <w:t xml:space="preserve">Prefabrykaty o powierzchniach specjalnie wykończonych powinny być w czasie transportu i składowania układane na przekładkach eliminujących możliwość uszkodzenia tych powierzchni i oddzielone od siebie w sposób zabezpieczający wykończone powierzchnie przed uszkodzeniami. </w:t>
      </w:r>
    </w:p>
    <w:p w:rsidR="00600319" w:rsidRDefault="00600319" w:rsidP="00600319">
      <w:pPr>
        <w:spacing w:after="0" w:line="240" w:lineRule="auto"/>
        <w:jc w:val="both"/>
      </w:pPr>
      <w:r>
        <w:t xml:space="preserve">Liczba prefabrykatów ułożonych na środku transportowym powinna być dostosowana do wytrzymałości betonu i warunków zabezpieczenia ich przed uszkodzeniem. </w:t>
      </w:r>
    </w:p>
    <w:p w:rsidR="00600319" w:rsidRDefault="00600319" w:rsidP="00600319">
      <w:pPr>
        <w:spacing w:after="0" w:line="240" w:lineRule="auto"/>
        <w:jc w:val="both"/>
      </w:pPr>
      <w:r>
        <w:t xml:space="preserve">Przy transporcie prefabrykatów w pozycji pionowej na kołowych środkach transportowych prefabrykaty powinny być układane na elastycznych podkładkach ułożonych w pionie pod uchwytami montażowymi. </w:t>
      </w:r>
    </w:p>
    <w:p w:rsidR="00600319" w:rsidRDefault="00600319" w:rsidP="00600319">
      <w:pPr>
        <w:spacing w:after="0" w:line="240" w:lineRule="auto"/>
        <w:jc w:val="both"/>
      </w:pPr>
      <w:r>
        <w:t>Prefabrykaty posiadające prostą płaską powierzchnię wsporczą powinny być ustawione na podkładkach o przekroju prostokątnym, a prefabrykaty o skomplikowanym profilu powierzchni wsporczej powinny być ustawione na podkładkach o profilu odpowiednio dostosowanym do kształtu tej powierzchni.</w:t>
      </w:r>
    </w:p>
    <w:p w:rsidR="00600319" w:rsidRPr="00BA0A59" w:rsidRDefault="00600319" w:rsidP="00600319">
      <w:pPr>
        <w:spacing w:after="0" w:line="240" w:lineRule="auto"/>
        <w:jc w:val="both"/>
        <w:rPr>
          <w:b/>
        </w:rPr>
      </w:pPr>
      <w:r w:rsidRPr="00BA0A59">
        <w:rPr>
          <w:b/>
        </w:rPr>
        <w:t>6.4.5. Wykonanie robót</w:t>
      </w:r>
    </w:p>
    <w:p w:rsidR="00600319" w:rsidRPr="00BA0A59" w:rsidRDefault="00600319" w:rsidP="00600319">
      <w:pPr>
        <w:spacing w:after="0" w:line="240" w:lineRule="auto"/>
        <w:jc w:val="both"/>
        <w:rPr>
          <w:b/>
        </w:rPr>
      </w:pPr>
      <w:r w:rsidRPr="00BA0A59">
        <w:rPr>
          <w:b/>
        </w:rPr>
        <w:t>6.4.5.1.    Wymagania ogólne</w:t>
      </w:r>
    </w:p>
    <w:p w:rsidR="00600319" w:rsidRDefault="00600319" w:rsidP="00600319">
      <w:pPr>
        <w:spacing w:after="0" w:line="240" w:lineRule="auto"/>
        <w:jc w:val="both"/>
      </w:pPr>
      <w:r>
        <w:t>Ogólne warunki wykonania robót podano w PFU  "Wymagania ogólne".</w:t>
      </w:r>
    </w:p>
    <w:p w:rsidR="00600319" w:rsidRDefault="00600319" w:rsidP="00600319">
      <w:pPr>
        <w:spacing w:after="0" w:line="240" w:lineRule="auto"/>
        <w:jc w:val="both"/>
      </w:pPr>
      <w:r>
        <w:t>Wykonawca przedstawi Inspektorowi do akceptacji projekt organizacji i harmonogram robót uwzględniający wszystkie warunki w jakich będą wykonywane sieci zewnętrzne.</w:t>
      </w:r>
    </w:p>
    <w:p w:rsidR="00600319" w:rsidRPr="00BA0A59" w:rsidRDefault="00600319" w:rsidP="00600319">
      <w:pPr>
        <w:spacing w:after="0" w:line="240" w:lineRule="auto"/>
        <w:jc w:val="both"/>
        <w:rPr>
          <w:b/>
        </w:rPr>
      </w:pPr>
      <w:r w:rsidRPr="00BA0A59">
        <w:rPr>
          <w:b/>
        </w:rPr>
        <w:t>6.4.5.2.   Roboty montażowe</w:t>
      </w:r>
    </w:p>
    <w:p w:rsidR="00600319" w:rsidRPr="000808C5" w:rsidRDefault="00600319" w:rsidP="00600319">
      <w:pPr>
        <w:spacing w:after="0" w:line="240" w:lineRule="auto"/>
        <w:jc w:val="both"/>
        <w:rPr>
          <w:b/>
        </w:rPr>
      </w:pPr>
      <w:r w:rsidRPr="000808C5">
        <w:rPr>
          <w:b/>
        </w:rPr>
        <w:t>Montaż rur PE</w:t>
      </w:r>
    </w:p>
    <w:p w:rsidR="00600319" w:rsidRDefault="00600319" w:rsidP="00600319">
      <w:pPr>
        <w:spacing w:after="0" w:line="240" w:lineRule="auto"/>
        <w:jc w:val="both"/>
      </w:pPr>
      <w:r>
        <w:t xml:space="preserve">Roboty związane z układaniem przewodów z PE  należy wykonywać zgodnie z wymaganiami podanymi w „Warunkach technicznych wykonania i odbioru sieci wodociągowych” opracowanych przez COBRTI INSTAL, wymaganiami normy PN-EN 805 oraz poniższymi wymaganiami szczegółowymi. </w:t>
      </w:r>
    </w:p>
    <w:p w:rsidR="00600319" w:rsidRDefault="00600319" w:rsidP="00600319">
      <w:pPr>
        <w:spacing w:after="0" w:line="240" w:lineRule="auto"/>
        <w:jc w:val="both"/>
      </w:pPr>
      <w:r>
        <w:t>Układanie przewodów na dnie wykopu należy prowadzić na podłożu całkowicie odwodnionym, z wyprofilowanym dnem, zgodnie z zaprojektowanymi spadkami.</w:t>
      </w:r>
    </w:p>
    <w:p w:rsidR="00600319" w:rsidRDefault="00600319" w:rsidP="00600319">
      <w:pPr>
        <w:spacing w:after="0" w:line="240" w:lineRule="auto"/>
        <w:jc w:val="both"/>
      </w:pPr>
      <w:r>
        <w:t>Zagłębienie przewodów sieci wodociągowej i kanalizacji tłocznej powinno uwzględniać strefę przemarzania gruntu dla określonego rejonu kraju. Głębokość ułożenia przewodów powinna być taka, aby przykrycie mierzone od wierzchu rury do rzędnej terenu było większe niż umowna głębokość przemarzania gruntu o:</w:t>
      </w:r>
    </w:p>
    <w:p w:rsidR="00600319" w:rsidRDefault="00600319" w:rsidP="00600319">
      <w:pPr>
        <w:spacing w:after="0" w:line="240" w:lineRule="auto"/>
        <w:jc w:val="both"/>
      </w:pPr>
      <w:r>
        <w:t>-  0,20 m dla kanalizacji tłocznej</w:t>
      </w:r>
    </w:p>
    <w:p w:rsidR="00600319" w:rsidRDefault="00600319" w:rsidP="00600319">
      <w:pPr>
        <w:spacing w:after="0" w:line="240" w:lineRule="auto"/>
        <w:jc w:val="both"/>
      </w:pPr>
      <w:r>
        <w:t>- 0,4m dla sieci wodociągowej.</w:t>
      </w:r>
    </w:p>
    <w:p w:rsidR="00600319" w:rsidRDefault="00600319" w:rsidP="00600319">
      <w:pPr>
        <w:spacing w:after="0" w:line="240" w:lineRule="auto"/>
        <w:jc w:val="both"/>
      </w:pPr>
      <w:r>
        <w:t>Rury można opuszczać do wykopu ręcznie lub przy użyciu sprzętu mechanicznego. Przed opuszczeniem rur do wykopu należy sprawdzić ich stan techniczny (nie mogą mieć uszkodzeń) oraz zabezpieczyć je przed zniszczeniem tymczasowymi zamknięciami w postaci zaślepek, korków itp. Powierzchnie połączeń rur oraz komponenty powinny być utrzymane w czystości i wolne od obcych materiałów przed wykonaniem lub montażem połączeń. Należy zachować ostrożność, aby zapewnić, że nie nastąpi wnikanie żadnych obcych materiałów do pierścienia złącza po wykonaniu połączenia. Żadna pokrywa ochronna, tarcza lub inne urządzenie na końcu rury lub armatury nie powinno być usunięte na stałe przed połączeniem chronionego elementu. Przed zakończeniem dnia roboczego bądź przed zejściem z budowy należy zabezpieczyć końce ułożonego rurociągu przed zamuleniem.</w:t>
      </w:r>
    </w:p>
    <w:p w:rsidR="00600319" w:rsidRDefault="00600319" w:rsidP="00600319">
      <w:pPr>
        <w:spacing w:after="0" w:line="240" w:lineRule="auto"/>
        <w:jc w:val="both"/>
      </w:pPr>
      <w:r>
        <w:t>Opuszczanie i układanie przewodu na dnie wykopu może odbywać się dopiero po przygotowaniu podłoża. Podłoże profiluje się w miarę układania przewodu, a grunt z podłoża wykorzystuje się do stabilizacji ułożonej już części przewodu poprzez zagęszczenie po jego obu stronach. Należy przy tym zwrócić uwagę na to, aby osie łączonych odcinków przewodu pokrywały się. Przewód po ułożeniu powinien ściśle przylegać do podłoża na całej swej długości w co najmniej ¼ jego obwodu. Nie wolno wyrównywać kierunku ułożenia przewodu przez podkładanie pod niego twardych elementów, takich jak np. kawałki drewna, kamieni itp.</w:t>
      </w:r>
    </w:p>
    <w:p w:rsidR="00600319" w:rsidRDefault="00600319" w:rsidP="00600319">
      <w:pPr>
        <w:spacing w:after="0" w:line="240" w:lineRule="auto"/>
        <w:jc w:val="both"/>
      </w:pPr>
      <w:r>
        <w:t>Należy sprawdzić prawidłowość ułożenia rury, tj. jej osi i spadku za pomocą ław celowniczych, ławy mierniczej, pionu i uprzednio umieszczonych na dnie wykopu reperów pomocniczych.</w:t>
      </w:r>
    </w:p>
    <w:p w:rsidR="00600319" w:rsidRDefault="00600319" w:rsidP="00600319">
      <w:pPr>
        <w:spacing w:after="0" w:line="240" w:lineRule="auto"/>
        <w:jc w:val="both"/>
      </w:pPr>
      <w:r>
        <w:t>Przy opuszczaniu przewodu na dno wykopu, jak również przy zmianie kierunku rur leżących, należy zwrócić uwagę na to, aby nie przekroczyć dopuszczalnego minimalnego promienia załamania, który dla rur PEHD może wynosić 50 x D (D – średnica zewnętrzna). Przy czym dopuszczalna wartość wygięcia rur zależy między innymi od temperatury, jedna z firm podaje następujące wartości ugięć:</w:t>
      </w:r>
    </w:p>
    <w:p w:rsidR="00600319" w:rsidRDefault="00600319" w:rsidP="00600319">
      <w:pPr>
        <w:spacing w:after="0" w:line="240" w:lineRule="auto"/>
        <w:jc w:val="both"/>
      </w:pPr>
      <w:r>
        <w:t>-</w:t>
      </w:r>
      <w:r>
        <w:tab/>
        <w:t>20 x D (przy temp. + 20°C),</w:t>
      </w:r>
    </w:p>
    <w:p w:rsidR="00600319" w:rsidRDefault="00600319" w:rsidP="00600319">
      <w:pPr>
        <w:spacing w:after="0" w:line="240" w:lineRule="auto"/>
        <w:jc w:val="both"/>
      </w:pPr>
      <w:r>
        <w:t>-</w:t>
      </w:r>
      <w:r>
        <w:tab/>
        <w:t>35 x D (przy temp. + 10°C),</w:t>
      </w:r>
    </w:p>
    <w:p w:rsidR="00600319" w:rsidRDefault="00600319" w:rsidP="00600319">
      <w:pPr>
        <w:spacing w:after="0" w:line="240" w:lineRule="auto"/>
        <w:jc w:val="both"/>
      </w:pPr>
      <w:r>
        <w:t>-</w:t>
      </w:r>
      <w:r>
        <w:tab/>
        <w:t>50 x D (przy temp. 0°C).</w:t>
      </w:r>
    </w:p>
    <w:p w:rsidR="00600319" w:rsidRDefault="00600319" w:rsidP="00600319">
      <w:pPr>
        <w:spacing w:after="0" w:line="240" w:lineRule="auto"/>
        <w:jc w:val="both"/>
      </w:pPr>
      <w:r>
        <w:t>Jeśli rury mają być wyginane w temperaturze niższej niż 0°C, należy przestrzegać specjalnych instrukcji wydanych przez producenta. Stanowisko do zgrzewania rur powinno się znajdować w pobliżu wykopu, w miejscu osłoniętym przed bezpośrednim nasłonecznieniem i opadami atmosferycznymi. Połączone odcinki rur są przenoszone z miejsca łączenia do miejsca ułożenia. Przyjęcie odpowiedniego sposobu układania przewodu na dnie wykopu zależy od technologii wykonania złączy i innych węzłów oraz rodzaju wykopu. Układanie opuszczonego na dno wykopu zmontowanego odcinka przewodu powinno odbywać się na przygotowanym podłożu.</w:t>
      </w:r>
    </w:p>
    <w:p w:rsidR="00600319" w:rsidRDefault="00600319" w:rsidP="00600319">
      <w:pPr>
        <w:spacing w:after="0" w:line="240" w:lineRule="auto"/>
        <w:jc w:val="both"/>
      </w:pPr>
      <w:r>
        <w:t>Należy stosować generalną zasadę, że przy zgrzewaniu rur i kształtek PE obowiązują procedury podane przez ich producentów.</w:t>
      </w:r>
    </w:p>
    <w:p w:rsidR="00600319" w:rsidRPr="000808C5" w:rsidRDefault="00600319" w:rsidP="00600319">
      <w:pPr>
        <w:pStyle w:val="Akapitzlist"/>
        <w:numPr>
          <w:ilvl w:val="0"/>
          <w:numId w:val="2"/>
        </w:numPr>
        <w:spacing w:after="0" w:line="240" w:lineRule="auto"/>
        <w:jc w:val="both"/>
        <w:rPr>
          <w:u w:val="single"/>
        </w:rPr>
      </w:pPr>
      <w:r w:rsidRPr="000808C5">
        <w:rPr>
          <w:u w:val="single"/>
        </w:rPr>
        <w:t>Zgrzewanie czołowe</w:t>
      </w:r>
    </w:p>
    <w:p w:rsidR="00600319" w:rsidRDefault="00600319" w:rsidP="00600319">
      <w:pPr>
        <w:spacing w:after="0" w:line="240" w:lineRule="auto"/>
        <w:jc w:val="both"/>
      </w:pPr>
      <w:r>
        <w:t xml:space="preserve">Zgrzewanie czołowe </w:t>
      </w:r>
      <w:proofErr w:type="spellStart"/>
      <w:r>
        <w:t>polifuzyjne</w:t>
      </w:r>
      <w:proofErr w:type="spellEnd"/>
      <w:r>
        <w:t xml:space="preserve"> należy przeprowadzić dla rur i kształtek o średnicach większych lub równych od 63 mm. Wszystkie parametry zgrzewania rur polietylenowych muszą być podane przez producenta rur w instrukcji montażu.</w:t>
      </w:r>
    </w:p>
    <w:p w:rsidR="00600319" w:rsidRDefault="00600319" w:rsidP="00600319">
      <w:pPr>
        <w:spacing w:after="0" w:line="240" w:lineRule="auto"/>
        <w:jc w:val="both"/>
      </w:pPr>
      <w:r>
        <w:t>Dla uzyskania poprawnie wykonanego złącza, należy oprócz przestrzegania ww. zasad zwrócić uwagę na:</w:t>
      </w:r>
    </w:p>
    <w:p w:rsidR="00600319" w:rsidRDefault="00600319" w:rsidP="00600319">
      <w:pPr>
        <w:spacing w:after="0" w:line="240" w:lineRule="auto"/>
        <w:jc w:val="both"/>
      </w:pPr>
      <w:r>
        <w:t>-</w:t>
      </w:r>
      <w:r>
        <w:tab/>
        <w:t>prostopadłe do osi obcięcie końcówek rur i ich oczyszczenie ze strzępów obrzynek,</w:t>
      </w:r>
    </w:p>
    <w:p w:rsidR="00600319" w:rsidRDefault="00600319" w:rsidP="00600319">
      <w:pPr>
        <w:spacing w:after="0" w:line="240" w:lineRule="auto"/>
        <w:jc w:val="both"/>
      </w:pPr>
      <w:r>
        <w:t>-</w:t>
      </w:r>
      <w:r>
        <w:tab/>
        <w:t>zgrzewanie rury o tej samej średnicy i tych samych grubościach ścianek,</w:t>
      </w:r>
    </w:p>
    <w:p w:rsidR="00600319" w:rsidRDefault="00600319" w:rsidP="00600319">
      <w:pPr>
        <w:spacing w:after="0" w:line="240" w:lineRule="auto"/>
        <w:jc w:val="both"/>
      </w:pPr>
      <w:r>
        <w:t>-</w:t>
      </w:r>
      <w:r>
        <w:tab/>
        <w:t>dokładne wyrównanie końcówek łączonych rur tuż przed zgrzewaniem,</w:t>
      </w:r>
    </w:p>
    <w:p w:rsidR="00600319" w:rsidRDefault="00600319" w:rsidP="00600319">
      <w:pPr>
        <w:spacing w:after="0" w:line="240" w:lineRule="auto"/>
        <w:jc w:val="both"/>
      </w:pPr>
      <w:r>
        <w:t>-</w:t>
      </w:r>
      <w:r>
        <w:tab/>
        <w:t>temperaturę w czasie zgrzewania końców rur - w granicach 210 –220°C (PE),</w:t>
      </w:r>
    </w:p>
    <w:p w:rsidR="00600319" w:rsidRDefault="00600319" w:rsidP="00600319">
      <w:pPr>
        <w:spacing w:after="0" w:line="240" w:lineRule="auto"/>
        <w:jc w:val="both"/>
      </w:pPr>
      <w:r>
        <w:t>-</w:t>
      </w:r>
      <w:r>
        <w:tab/>
        <w:t>bezwzględne przestrzeganie czystości łączonych powierzchni (czół) rur, (niedopuszczalne jest np. dotknięcie palcem),</w:t>
      </w:r>
    </w:p>
    <w:p w:rsidR="00600319" w:rsidRDefault="00600319" w:rsidP="00600319">
      <w:pPr>
        <w:spacing w:after="0" w:line="240" w:lineRule="auto"/>
        <w:jc w:val="both"/>
      </w:pPr>
      <w:r>
        <w:t>-</w:t>
      </w:r>
      <w:r>
        <w:tab/>
        <w:t>współosiowość (</w:t>
      </w:r>
      <w:proofErr w:type="spellStart"/>
      <w:r>
        <w:t>owalizację</w:t>
      </w:r>
      <w:proofErr w:type="spellEnd"/>
      <w:r>
        <w:t xml:space="preserve"> należy usunąć stosując nakładki mocujące w zgrzewarce),</w:t>
      </w:r>
    </w:p>
    <w:p w:rsidR="00600319" w:rsidRDefault="00600319" w:rsidP="00600319">
      <w:pPr>
        <w:spacing w:after="0" w:line="240" w:lineRule="auto"/>
        <w:jc w:val="both"/>
      </w:pPr>
      <w:r>
        <w:t>-</w:t>
      </w:r>
      <w:r>
        <w:tab/>
        <w:t>utrzymanie w czystości płyty grzewczej, poprzez usuwanie zanieczyszczeń tylko za pomocą drewnianego skrobaka i papieru zwilżonego alkoholem,</w:t>
      </w:r>
    </w:p>
    <w:p w:rsidR="00600319" w:rsidRDefault="00600319" w:rsidP="00600319">
      <w:pPr>
        <w:spacing w:after="0" w:line="240" w:lineRule="auto"/>
        <w:jc w:val="both"/>
      </w:pPr>
      <w:r>
        <w:t>-</w:t>
      </w:r>
      <w:r>
        <w:tab/>
        <w:t>czas usunięcia płyty grzejnej przed dociskiem końcówek rury był możliwie krótki ze względu na dużą wrażliwość na utlenienie (PE),</w:t>
      </w:r>
    </w:p>
    <w:p w:rsidR="00600319" w:rsidRDefault="00600319" w:rsidP="00600319">
      <w:pPr>
        <w:spacing w:after="0" w:line="240" w:lineRule="auto"/>
        <w:jc w:val="both"/>
      </w:pPr>
      <w:r>
        <w:t>-</w:t>
      </w:r>
      <w:r>
        <w:tab/>
        <w:t>siłę docisku w czasie dogrzewania, aby była bliska zeru,</w:t>
      </w:r>
    </w:p>
    <w:p w:rsidR="00600319" w:rsidRDefault="00600319" w:rsidP="00600319">
      <w:pPr>
        <w:spacing w:after="0" w:line="240" w:lineRule="auto"/>
        <w:jc w:val="both"/>
      </w:pPr>
      <w:r>
        <w:t>-</w:t>
      </w:r>
      <w:r>
        <w:tab/>
        <w:t>siłę docisku w czasie chłodzenia złącza po jego zgrzaniu, aby była utrzymywana na stałym poziomie, a w szczególności w temperaturze powyżej 100°C kiedy zachodzi krystalizacja materiału, w związku z tym, chłodzenie złącza powinno odbywać się w sposób naturalny bez przyśpieszania,</w:t>
      </w:r>
    </w:p>
    <w:p w:rsidR="00600319" w:rsidRDefault="00600319" w:rsidP="00600319">
      <w:pPr>
        <w:spacing w:after="0" w:line="240" w:lineRule="auto"/>
        <w:jc w:val="both"/>
      </w:pPr>
      <w:r>
        <w:t>Inne parametry zgrzewania takie jak:</w:t>
      </w:r>
    </w:p>
    <w:p w:rsidR="00600319" w:rsidRDefault="00600319" w:rsidP="00600319">
      <w:pPr>
        <w:spacing w:after="0" w:line="240" w:lineRule="auto"/>
        <w:jc w:val="both"/>
      </w:pPr>
      <w:r>
        <w:t>-</w:t>
      </w:r>
      <w:r>
        <w:tab/>
        <w:t>siła docisku przy rozgrzewaniu i właściwym zgrzewaniu powierzchni,</w:t>
      </w:r>
    </w:p>
    <w:p w:rsidR="00600319" w:rsidRDefault="00600319" w:rsidP="00600319">
      <w:pPr>
        <w:spacing w:after="0" w:line="240" w:lineRule="auto"/>
        <w:jc w:val="both"/>
      </w:pPr>
      <w:r>
        <w:t>-</w:t>
      </w:r>
      <w:r>
        <w:tab/>
        <w:t>czas rozgrzewania,</w:t>
      </w:r>
    </w:p>
    <w:p w:rsidR="00600319" w:rsidRDefault="00600319" w:rsidP="00600319">
      <w:pPr>
        <w:spacing w:after="0" w:line="240" w:lineRule="auto"/>
        <w:jc w:val="both"/>
      </w:pPr>
      <w:r>
        <w:t>-</w:t>
      </w:r>
      <w:r>
        <w:tab/>
        <w:t>czas dogrzewania,</w:t>
      </w:r>
    </w:p>
    <w:p w:rsidR="00600319" w:rsidRDefault="00600319" w:rsidP="00600319">
      <w:pPr>
        <w:spacing w:after="0" w:line="240" w:lineRule="auto"/>
        <w:jc w:val="both"/>
      </w:pPr>
      <w:r>
        <w:t>-</w:t>
      </w:r>
      <w:r>
        <w:tab/>
        <w:t>czas zgrzewania i chłodzenia,</w:t>
      </w:r>
    </w:p>
    <w:p w:rsidR="00600319" w:rsidRDefault="00600319" w:rsidP="00600319">
      <w:pPr>
        <w:spacing w:after="0" w:line="240" w:lineRule="auto"/>
        <w:jc w:val="both"/>
      </w:pPr>
      <w:r>
        <w:t>powinny być ściśle przestrzegane wg instrukcji producenta.</w:t>
      </w:r>
    </w:p>
    <w:p w:rsidR="00600319" w:rsidRDefault="00600319" w:rsidP="00600319">
      <w:pPr>
        <w:spacing w:after="0" w:line="240" w:lineRule="auto"/>
        <w:jc w:val="both"/>
      </w:pPr>
      <w:r>
        <w:t>Po zakończeniu zgrzewania czołowego i zdemontowaniu urządzenia zgrzewającego należy skontrolować miejsce zgrzewania. Kontrola polega na pomierzeniu wymiarów nadlewu (szerokości i grubości) i oszacowaniu wartości tych odchyleń. Wartości te nie powinny przekraczać dopuszczalnych odchyleń podanych przez danego producenta.</w:t>
      </w:r>
    </w:p>
    <w:p w:rsidR="00600319" w:rsidRPr="000808C5" w:rsidRDefault="00600319" w:rsidP="00600319">
      <w:pPr>
        <w:spacing w:after="0" w:line="240" w:lineRule="auto"/>
        <w:jc w:val="both"/>
        <w:rPr>
          <w:u w:val="single"/>
        </w:rPr>
      </w:pPr>
      <w:r w:rsidRPr="000808C5">
        <w:rPr>
          <w:u w:val="single"/>
        </w:rPr>
        <w:t>b)Zgrzewanie przy pomocy złącz elektrooporowych</w:t>
      </w:r>
    </w:p>
    <w:p w:rsidR="00600319" w:rsidRDefault="00600319" w:rsidP="00600319">
      <w:pPr>
        <w:spacing w:after="0" w:line="240" w:lineRule="auto"/>
        <w:jc w:val="both"/>
      </w:pPr>
      <w:r>
        <w:t xml:space="preserve">Odbywa się ono przy użyciu kształtek z wtopionym drutem elektrooporowym. W złącza wsuwa się przycięte prostopadle i oczyszczone końcówki rur z PE, a następnie przepuszcza się przez drut oporowy, prąd w określonym czasie i o odpowiednich parametrach zgodnie z instrukcją producenta złącz. Operacja </w:t>
      </w:r>
      <w:proofErr w:type="spellStart"/>
      <w:r>
        <w:t>elektrozgrzewania</w:t>
      </w:r>
      <w:proofErr w:type="spellEnd"/>
      <w:r>
        <w:t xml:space="preserve"> powinna być przeprowadzona przy unieruchomionych końcówkach rur. Każde złącze elektrooporowe ma „swoje” parametry zgrzewania. Są one zapisane bądź na złączu w postaci nadruku, bądź w postaci kodu kreskowego, bądź na karcie magnetycznej, bądź zakodowane w relacji: drut elektrooporowy w złączu - </w:t>
      </w:r>
      <w:proofErr w:type="spellStart"/>
      <w:r>
        <w:t>elektrozgrzewarka</w:t>
      </w:r>
      <w:proofErr w:type="spellEnd"/>
      <w:r>
        <w:t>. Niektóre złącza elektrooporowe posiadają wskaźniki przebiegu zgrzewania w postaci wypływek (wysuwające się pręciki PE po zakończeniu procesu zgrzewania). Zakres temperatur i warunki pogodowe, w jakich można dokonywać zgrzewania określają producenci złącz elektrooporowych. Ogólnie można przyjąć, że zgrzewanie to jest dopuszczalne w zakresie temperatur otoczenia od -5°C do +45ºC.</w:t>
      </w:r>
    </w:p>
    <w:p w:rsidR="00600319" w:rsidRDefault="00600319" w:rsidP="00600319">
      <w:pPr>
        <w:spacing w:after="0" w:line="240" w:lineRule="auto"/>
        <w:jc w:val="both"/>
      </w:pPr>
      <w:r>
        <w:t>c) Połączenia mechaniczne</w:t>
      </w:r>
    </w:p>
    <w:p w:rsidR="00600319" w:rsidRDefault="00600319" w:rsidP="00600319">
      <w:pPr>
        <w:spacing w:after="0" w:line="240" w:lineRule="auto"/>
        <w:jc w:val="both"/>
      </w:pPr>
      <w:r>
        <w:t>Połączenia mechaniczne stosować przy połączeniach PE/stal, gdy łączy się sieć o połączeniu kołnierzowym  z  rurami PE. Stosowane mogą być również przy połączeniach rur PE z armaturą kołnierzową.</w:t>
      </w:r>
    </w:p>
    <w:p w:rsidR="00600319" w:rsidRDefault="00600319" w:rsidP="00600319">
      <w:pPr>
        <w:spacing w:after="0" w:line="240" w:lineRule="auto"/>
        <w:jc w:val="both"/>
      </w:pPr>
      <w:r>
        <w:t xml:space="preserve">Należy stosować połączenia kołnierzowe uszczelniając je płaskimi uszczelkami z kauczuku butylowego lub kauczuku </w:t>
      </w:r>
      <w:proofErr w:type="spellStart"/>
      <w:r>
        <w:t>polichloroprenowego</w:t>
      </w:r>
      <w:proofErr w:type="spellEnd"/>
      <w:r>
        <w:t>.</w:t>
      </w:r>
    </w:p>
    <w:p w:rsidR="00600319" w:rsidRPr="000808C5" w:rsidRDefault="00600319" w:rsidP="00600319">
      <w:pPr>
        <w:spacing w:after="0" w:line="240" w:lineRule="auto"/>
        <w:jc w:val="both"/>
        <w:rPr>
          <w:b/>
        </w:rPr>
      </w:pPr>
      <w:r w:rsidRPr="000808C5">
        <w:rPr>
          <w:b/>
        </w:rPr>
        <w:t>Montaż rur PVC</w:t>
      </w:r>
    </w:p>
    <w:p w:rsidR="00600319" w:rsidRDefault="00600319" w:rsidP="00600319">
      <w:pPr>
        <w:spacing w:after="0" w:line="240" w:lineRule="auto"/>
        <w:jc w:val="both"/>
      </w:pPr>
      <w:r>
        <w:t>Łączenie przewodów z PVC może być wykonane ręcznie lub przy użyciu specjalnego urządzenia mechanicznego. Przed przystąpieniem do wykonania połączenia należy sprawdzić czystość kielicha oraz ułożenie uszczelki. Następnie, w celu zminimalizowanie oporu należy wewnętrzną część kielicha posmarować środkiem zalecanym przez producenta. Przy połączeniu należy zwrócić uwagę na to, aby osie łączonych odcinków przewodu pokrywały się, zaś przy łączeniu kielichowym bosy koniec rury wszedł do miejsca oznaczonego na niej. Złącza powinny pozostać odsłonięte, z pozostawieniem wystarczającej wolnej przestrzeni po obu stronach połączenia, do czasu przeprowadzenia próby szczelności przewodu. Połączenie kielichowe przed zasypaniem należy owinąć folią z tworzywa sztucznego w celu zabezpieczenia przed ścieraniem uszczelki w czasie pracy przewodu. Przewody powinny być układane ze spadkami podanymi w Dokumentacji Projektowej. Nie wolno wyrównywać kierunku ułożenia przewodu przez podkładanie pod niego twardych elementów, takich jak np. kawałki drewna, kamieni, itp.</w:t>
      </w:r>
    </w:p>
    <w:p w:rsidR="00600319" w:rsidRDefault="00600319" w:rsidP="00600319">
      <w:pPr>
        <w:spacing w:after="0" w:line="240" w:lineRule="auto"/>
        <w:jc w:val="both"/>
      </w:pPr>
      <w:r>
        <w:t>Zagłębienie przewodów sieci kanalizacyjnej powinno uwzględniać strefę przemarzania gruntu dla określonego rejonu kraju. Głębokość ułożenia przewodów powinna być taka, aby przykrycie mierzone od wierzchu rury do rzędnej terenu było większe niż umowna głębokość przemarzania gruntu o 0,20 m.</w:t>
      </w:r>
    </w:p>
    <w:p w:rsidR="00600319" w:rsidRDefault="00600319" w:rsidP="00600319">
      <w:pPr>
        <w:spacing w:after="0" w:line="240" w:lineRule="auto"/>
        <w:jc w:val="both"/>
      </w:pPr>
      <w:r>
        <w:t>W przypadku ułożenia przewodów na mniejszych głębokościach, w celu zabezpieczenia przez zamarzaniem, przewody powinny być ocieplone, np. warstwą żużla uzupełniającego żądaną głębokość przykrycia (warstwa żużla nie może mieć bezpośredniego kontaktu z rurą z tworzywa sztucznego), matami lub innymi elementami termoizolacyjnymi.</w:t>
      </w:r>
    </w:p>
    <w:p w:rsidR="00600319" w:rsidRDefault="00600319" w:rsidP="00600319">
      <w:pPr>
        <w:spacing w:after="0" w:line="240" w:lineRule="auto"/>
        <w:jc w:val="both"/>
      </w:pPr>
      <w:r>
        <w:t>Elementy wykonane z rur i kształtek PVC należy łączyć na uszczelkę. Wszystkie połączenia powinny być tak wykonane, aby była zapewniona ich szczelność. Szczegółowe warunki montażu różnego rodzaju złącz są podane przez producentów wyrobów. Przy wykonywaniu połączeń należy przestrzegać zalecanych przez nich wymagań i wskazówek. Ponadto, należy uwzględnić uwagi i wymagania podane poniżej.</w:t>
      </w:r>
    </w:p>
    <w:p w:rsidR="00600319" w:rsidRDefault="00600319" w:rsidP="00600319">
      <w:pPr>
        <w:spacing w:after="0" w:line="240" w:lineRule="auto"/>
        <w:jc w:val="both"/>
      </w:pPr>
      <w:r>
        <w:t xml:space="preserve">Przy wykonywaniu połączeń rur PVC należy sprawdzić, czy bosy koniec rury PVC (kształtki) jest sfazowany, jeśli nie - należy go </w:t>
      </w:r>
      <w:proofErr w:type="spellStart"/>
      <w:r>
        <w:t>sfazować</w:t>
      </w:r>
      <w:proofErr w:type="spellEnd"/>
      <w:r>
        <w:t xml:space="preserve">. </w:t>
      </w:r>
      <w:proofErr w:type="spellStart"/>
      <w:r>
        <w:t>Sfazowanie</w:t>
      </w:r>
      <w:proofErr w:type="spellEnd"/>
      <w:r>
        <w:t xml:space="preserve"> powinno mieć kąt 15° w stosunku do osi rury i długość równą 2 x g (gdzie g to grubość ścianki rury). W specjalnym wgłębieniu łącznika lub kształtki umieszcza się uszczelkę.</w:t>
      </w:r>
    </w:p>
    <w:p w:rsidR="00600319" w:rsidRDefault="00600319" w:rsidP="00600319">
      <w:pPr>
        <w:spacing w:after="0" w:line="240" w:lineRule="auto"/>
        <w:jc w:val="both"/>
      </w:pPr>
      <w:r>
        <w:t xml:space="preserve">Wewnętrzne powierzchnie łącznika oraz zewnętrzna powierzchnia bosego końca rury powinny być dokładnie oczyszczone i osuszone, mogą być posmarowane środkiem zmniejszającym tarcie (środki zalecane przez producenta). Należy przy tym sprawdzić prawidłowość ułożenia uszczelki i dokładności jej przylegania w kielichu. Do wciśnięcia bosego końca rury w kielich można użyć </w:t>
      </w:r>
      <w:proofErr w:type="spellStart"/>
      <w:r>
        <w:t>wciskarek</w:t>
      </w:r>
      <w:proofErr w:type="spellEnd"/>
      <w:r>
        <w:t xml:space="preserve"> różnego typu, ułatwiających tę czynność, zwłaszcza przy większych średnicach. Potwierdzeniem prawidłowości wykonania połączenia powinno być osiągnięcie przez czoło kielicha granicy wcisku oraz współosiowość łączonych elementów. Należy przy tym zwrócić uwagę na to, aby każdy bosy koniec rury posiadał oznaczenie granicy wcisku. Oznaczenia te powinny być podane przez producenta.</w:t>
      </w:r>
    </w:p>
    <w:p w:rsidR="00600319" w:rsidRDefault="00600319" w:rsidP="00600319">
      <w:pPr>
        <w:spacing w:after="0" w:line="240" w:lineRule="auto"/>
        <w:jc w:val="both"/>
      </w:pPr>
      <w:r>
        <w:t>W przypadku cięcia rur należy operacje te wykonać w taki sposób, aby płaszczyzna cięcia była prostopadła do osi rury.</w:t>
      </w:r>
    </w:p>
    <w:p w:rsidR="00600319" w:rsidRPr="0080520A" w:rsidRDefault="00600319" w:rsidP="00600319">
      <w:pPr>
        <w:spacing w:after="0" w:line="240" w:lineRule="auto"/>
        <w:jc w:val="both"/>
        <w:rPr>
          <w:b/>
        </w:rPr>
      </w:pPr>
      <w:r w:rsidRPr="0080520A">
        <w:rPr>
          <w:b/>
        </w:rPr>
        <w:t xml:space="preserve">Montaż </w:t>
      </w:r>
      <w:proofErr w:type="spellStart"/>
      <w:r w:rsidRPr="0080520A">
        <w:rPr>
          <w:b/>
        </w:rPr>
        <w:t>studzien</w:t>
      </w:r>
      <w:proofErr w:type="spellEnd"/>
      <w:r w:rsidRPr="0080520A">
        <w:rPr>
          <w:b/>
        </w:rPr>
        <w:t xml:space="preserve"> </w:t>
      </w:r>
    </w:p>
    <w:p w:rsidR="00600319" w:rsidRDefault="00600319" w:rsidP="00600319">
      <w:pPr>
        <w:spacing w:after="0" w:line="240" w:lineRule="auto"/>
        <w:jc w:val="both"/>
      </w:pPr>
      <w:r>
        <w:t xml:space="preserve">Lokalizacja i wymiary studni powinny być zgodne z dokumentacją projektową. Przy układaniu studzienek należy ściśle zastosować się do instrukcji i zaleceń producenta (dostawcy). Studzienki należy wykonać równolegle z budową kanałów. </w:t>
      </w:r>
    </w:p>
    <w:p w:rsidR="00600319" w:rsidRDefault="00600319" w:rsidP="00600319">
      <w:pPr>
        <w:spacing w:after="0" w:line="240" w:lineRule="auto"/>
        <w:jc w:val="both"/>
      </w:pPr>
      <w:r>
        <w:t>Przy wykonywaniu studzienek należy przestrzegać ustaleń specyfikacji technicznej oraz następujących zasad:</w:t>
      </w:r>
    </w:p>
    <w:p w:rsidR="00600319" w:rsidRDefault="00600319" w:rsidP="00600319">
      <w:pPr>
        <w:spacing w:after="0" w:line="240" w:lineRule="auto"/>
        <w:jc w:val="both"/>
      </w:pPr>
      <w:r>
        <w:t>- wszystkie kanały w studzienkach należy łączyć oś w oś (w studzienkach krytych),</w:t>
      </w:r>
    </w:p>
    <w:p w:rsidR="00600319" w:rsidRDefault="00600319" w:rsidP="00600319">
      <w:pPr>
        <w:spacing w:after="0" w:line="240" w:lineRule="auto"/>
        <w:jc w:val="both"/>
      </w:pPr>
      <w:r>
        <w:t>- studzienki montować należy w wykopie o ścianach pionowych, umocnionych. Dopuszcza się stosowanie wykopów szerokoprzestrzennych w terenach wolnych od zabudowy i uzbrojenia, po uzgodnieniu z Inżynierem.</w:t>
      </w:r>
    </w:p>
    <w:p w:rsidR="00600319" w:rsidRDefault="00600319" w:rsidP="00600319">
      <w:pPr>
        <w:spacing w:after="0" w:line="240" w:lineRule="auto"/>
        <w:jc w:val="both"/>
      </w:pPr>
      <w:r>
        <w:t>- należy zapewnić możliwość dojścia do studzienki,</w:t>
      </w:r>
    </w:p>
    <w:p w:rsidR="00600319" w:rsidRDefault="00600319" w:rsidP="00600319">
      <w:pPr>
        <w:spacing w:after="0" w:line="240" w:lineRule="auto"/>
        <w:jc w:val="both"/>
      </w:pPr>
      <w:r>
        <w:t>- zaleca się zapewnienie możliwości dojazdu do studzienki.</w:t>
      </w:r>
    </w:p>
    <w:p w:rsidR="00600319" w:rsidRDefault="00600319" w:rsidP="00600319">
      <w:pPr>
        <w:spacing w:after="0" w:line="240" w:lineRule="auto"/>
        <w:jc w:val="both"/>
      </w:pPr>
      <w:r>
        <w:t>Połączenia rur kanalizacyjnych ze studzienką wykonać zgodnie z zastosowanym systemem rur, studzienek i kształtek. Przestrzegać, aby rury kanalizacyjne przy przejściach przez ściany studzienek były odpowiednio uszczelnione (przejścia szczelne realizowane w trakcie prefabrykacji studni) lub wykonane zgodnie z zaleceniami Inspektora.</w:t>
      </w:r>
    </w:p>
    <w:p w:rsidR="00600319" w:rsidRPr="0080520A" w:rsidRDefault="00600319" w:rsidP="00600319">
      <w:pPr>
        <w:spacing w:after="0" w:line="240" w:lineRule="auto"/>
        <w:jc w:val="both"/>
        <w:rPr>
          <w:b/>
        </w:rPr>
      </w:pPr>
      <w:r w:rsidRPr="0080520A">
        <w:rPr>
          <w:b/>
        </w:rPr>
        <w:t>Montaż elementów uzbrojenia rurociągów ciśnieniowych</w:t>
      </w:r>
    </w:p>
    <w:p w:rsidR="00600319" w:rsidRDefault="00600319" w:rsidP="00600319">
      <w:pPr>
        <w:spacing w:after="0" w:line="240" w:lineRule="auto"/>
        <w:jc w:val="both"/>
      </w:pPr>
      <w:r>
        <w:t xml:space="preserve">Zasuwy oraz wszelkie kształtki </w:t>
      </w:r>
      <w:proofErr w:type="spellStart"/>
      <w:r>
        <w:t>odgałęzieniowe</w:t>
      </w:r>
      <w:proofErr w:type="spellEnd"/>
      <w:r>
        <w:t xml:space="preserve">, należy montować zgodnie z dokumentacją, w trakcie budowy przewodu zaś hydranty należy instalować dopiero po przeprowadzenia próby szczelności przewodu. Na sieciach wodociągowych należy instalować zasuwy żeliwne kołnierzowe </w:t>
      </w:r>
      <w:proofErr w:type="spellStart"/>
      <w:r>
        <w:t>bezgniazdowe</w:t>
      </w:r>
      <w:proofErr w:type="spellEnd"/>
      <w:r>
        <w:t xml:space="preserve"> z </w:t>
      </w:r>
      <w:proofErr w:type="spellStart"/>
      <w:r>
        <w:t>miękouszczelniającym</w:t>
      </w:r>
      <w:proofErr w:type="spellEnd"/>
      <w:r>
        <w:t xml:space="preserve"> klinem,  z obudową  i  trzpieniem teleskopowym oraz skrzynką uliczną. Należy instalować hydranty nadziemne. Pomiędzy zasuwą hydrantu nadziemnego a stopką stosować króćce żeliwne, kołnierzowe długości min 1,0 m. Hydranty instalować na </w:t>
      </w:r>
      <w:proofErr w:type="spellStart"/>
      <w:r>
        <w:t>odgałęzieniach</w:t>
      </w:r>
      <w:proofErr w:type="spellEnd"/>
      <w:r>
        <w:t xml:space="preserve"> od przewodów, na których powinna znajdować się zasuwa odcinająca umożliwiająca odcięcie hydrantu bez konieczności przerywania przepływu wody w przewodzie wodociągowym.</w:t>
      </w:r>
    </w:p>
    <w:p w:rsidR="00600319" w:rsidRDefault="00600319" w:rsidP="00600319">
      <w:pPr>
        <w:spacing w:after="0" w:line="240" w:lineRule="auto"/>
        <w:jc w:val="both"/>
      </w:pPr>
      <w:r>
        <w:t xml:space="preserve">Każda zasuwa żeliwna i hydrant powinny spoczywać na betonowym podłożu niezależnie od rodzaju gruntu. Przy montażu zasuw należy instalować trzpienie teleskopowe minimalizujące uszkodzenia przewodu. Dławice zasuw powinny być zaizolowane termicznie, jeśli ich wierzch znajduje się powyżej granicy przemarzania gruntu. </w:t>
      </w:r>
    </w:p>
    <w:p w:rsidR="00600319" w:rsidRDefault="00600319" w:rsidP="00600319">
      <w:pPr>
        <w:spacing w:after="0" w:line="240" w:lineRule="auto"/>
        <w:jc w:val="both"/>
      </w:pPr>
      <w:r>
        <w:t xml:space="preserve">Na drążkach do zasuw należy zamontować żeliwne skrzynki uliczne. Skrzynkę uliczną do zasuw należy </w:t>
      </w:r>
      <w:proofErr w:type="spellStart"/>
      <w:r>
        <w:t>obrukować</w:t>
      </w:r>
      <w:proofErr w:type="spellEnd"/>
      <w:r>
        <w:t>. W terenie nieutwardzonym każda skrzynka zasuwowa musi być zabudowana z użyciem pierścienia betonowego.</w:t>
      </w:r>
    </w:p>
    <w:p w:rsidR="00600319" w:rsidRPr="0080520A" w:rsidRDefault="00600319" w:rsidP="00600319">
      <w:pPr>
        <w:spacing w:after="0" w:line="240" w:lineRule="auto"/>
        <w:jc w:val="both"/>
        <w:rPr>
          <w:b/>
        </w:rPr>
      </w:pPr>
      <w:r w:rsidRPr="0080520A">
        <w:rPr>
          <w:b/>
        </w:rPr>
        <w:t>Przejścia przewodu przez przeszkody i kolizje z uzbrojeniem</w:t>
      </w:r>
    </w:p>
    <w:p w:rsidR="00600319" w:rsidRDefault="00600319" w:rsidP="00600319">
      <w:pPr>
        <w:spacing w:after="0" w:line="240" w:lineRule="auto"/>
        <w:jc w:val="both"/>
      </w:pPr>
      <w:r>
        <w:t>W miejscach zbliżeń z istniejącym uzbrojeniem Wykonawca zastosuje zabezpieczenia chroniące istniejącą infrastrukturę. Każdorazowo Wykonawca powiadomi Inspektora o wykonywanych pracach zabezpieczających.</w:t>
      </w:r>
    </w:p>
    <w:p w:rsidR="00600319" w:rsidRDefault="00600319" w:rsidP="00600319">
      <w:pPr>
        <w:spacing w:after="0" w:line="240" w:lineRule="auto"/>
        <w:jc w:val="both"/>
      </w:pPr>
      <w:r>
        <w:t>Gazociągi, kable energetyczne i teletechniczne należy zabezpieczyć rurami ochronnymi i dodatkowo na czas robót podwiesić je na całej długości wykopu.  Dla każdego przypadku kolizji Wykonawca zapewni nadzór odpowiednich służb użytkownika. Sam sposób zabezpieczenia Wykonawca uzgodni na etapie projektowym.. W miejscach występowania gazociągów, kabli energetycznych i teletechnicznych, przed przystąpieniem do robót ziemnych Wykonawca wykona przekopy kontrolne, celem zlokalizowania istniejących przewodów.</w:t>
      </w:r>
    </w:p>
    <w:p w:rsidR="00600319" w:rsidRDefault="00600319" w:rsidP="00600319">
      <w:pPr>
        <w:spacing w:after="0" w:line="240" w:lineRule="auto"/>
        <w:jc w:val="both"/>
      </w:pPr>
      <w:r>
        <w:t>We wszystkich przypadkach stosowania rur ochronnych przestrzenie pomiędzy przewodem a wewnętrzną ścianą rury ochronnej, z obu jej końców należy zamknąć manszetami elastomerowymi.</w:t>
      </w:r>
    </w:p>
    <w:p w:rsidR="00600319" w:rsidRDefault="00600319" w:rsidP="00600319">
      <w:pPr>
        <w:spacing w:after="0" w:line="240" w:lineRule="auto"/>
        <w:jc w:val="both"/>
      </w:pPr>
      <w:r>
        <w:t xml:space="preserve">Roboty ziemne w miejscach kolizji z istniejącym uzbrojeniem podziemnym terenu wykonywać pod nadzorem przedstawicieli użytkowników danego uzbrojenia w ramach nadzoru specjalistycznego zleconego przez i na koszt Wykonawcy. </w:t>
      </w:r>
    </w:p>
    <w:p w:rsidR="00600319" w:rsidRDefault="00600319" w:rsidP="00600319">
      <w:pPr>
        <w:spacing w:after="0" w:line="240" w:lineRule="auto"/>
        <w:jc w:val="both"/>
      </w:pPr>
      <w:r>
        <w:t xml:space="preserve">Rurociągi realizowane metodą </w:t>
      </w:r>
      <w:proofErr w:type="spellStart"/>
      <w:r>
        <w:t>bezwykopową</w:t>
      </w:r>
      <w:proofErr w:type="spellEnd"/>
      <w:r>
        <w:t xml:space="preserve"> należy wykonywać zgodnie z technologią zalecaną przez producenta rur.</w:t>
      </w:r>
    </w:p>
    <w:p w:rsidR="00600319" w:rsidRPr="0080520A" w:rsidRDefault="00600319" w:rsidP="00600319">
      <w:pPr>
        <w:spacing w:after="0" w:line="240" w:lineRule="auto"/>
        <w:jc w:val="both"/>
        <w:rPr>
          <w:b/>
        </w:rPr>
      </w:pPr>
      <w:r w:rsidRPr="0080520A">
        <w:rPr>
          <w:b/>
        </w:rPr>
        <w:t>6.4.5.3. Próby szczelności</w:t>
      </w:r>
    </w:p>
    <w:p w:rsidR="00600319" w:rsidRDefault="00600319" w:rsidP="00600319">
      <w:pPr>
        <w:spacing w:after="0" w:line="240" w:lineRule="auto"/>
        <w:jc w:val="both"/>
      </w:pPr>
      <w:r>
        <w:t>Próbę szczelności przewodów i zbiorników kanalizacyjnych należy przeprowadzić zgodnie z wymaganiami PN-EN 1610:2015-10, próbę szczelności sieci wodociągowych przeprowadzić zgodnie z  PN-EN 805:2002 Zaopatrzenie w wodę -- Wymagania dotyczące systemów zewnętrznych i ich części składowych.</w:t>
      </w:r>
    </w:p>
    <w:p w:rsidR="00600319" w:rsidRPr="0080520A" w:rsidRDefault="00600319" w:rsidP="00600319">
      <w:pPr>
        <w:spacing w:after="0" w:line="240" w:lineRule="auto"/>
        <w:jc w:val="both"/>
        <w:rPr>
          <w:b/>
        </w:rPr>
      </w:pPr>
      <w:r w:rsidRPr="0080520A">
        <w:rPr>
          <w:b/>
        </w:rPr>
        <w:t>6.4.6.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Kontrola związana z wykonaniem sieci  powinna być przeprowadzona w czasie wszystkich faz robót zgodnie z wymaganiami norm:  PN-EN 1610:2015-10 i  z  PN-EN 805:2002 Wyniki przeprowadzonych badań należy uznać za dodatnie, jeżeli wszystkie wymagania dla danej fazy robót zostały spełnione. Jeśli którekolwiek z wymagań nie zostało spełnione, należy daną fazę robót uznać za niezgodną z wymaganiami normy i po wykonaniu poprawek przeprowadzić badania ponownie.</w:t>
      </w:r>
    </w:p>
    <w:p w:rsidR="00600319" w:rsidRDefault="00600319" w:rsidP="00600319">
      <w:pPr>
        <w:spacing w:after="0" w:line="240" w:lineRule="auto"/>
        <w:jc w:val="both"/>
      </w:pPr>
      <w:r>
        <w:t>Kontrola jakości robót powinna obejmować następujące badania:</w:t>
      </w:r>
    </w:p>
    <w:p w:rsidR="00600319" w:rsidRDefault="00600319" w:rsidP="00600319">
      <w:pPr>
        <w:spacing w:after="0" w:line="240" w:lineRule="auto"/>
        <w:jc w:val="both"/>
      </w:pPr>
      <w:r>
        <w:t>- zgodności z Dokumentacją Projektową,</w:t>
      </w:r>
    </w:p>
    <w:p w:rsidR="00600319" w:rsidRDefault="00600319" w:rsidP="00600319">
      <w:pPr>
        <w:spacing w:after="0" w:line="240" w:lineRule="auto"/>
        <w:jc w:val="both"/>
      </w:pPr>
      <w:r>
        <w:t>- materiałów,</w:t>
      </w:r>
    </w:p>
    <w:p w:rsidR="00600319" w:rsidRDefault="00600319" w:rsidP="00600319">
      <w:pPr>
        <w:spacing w:after="0" w:line="240" w:lineRule="auto"/>
        <w:jc w:val="both"/>
      </w:pPr>
      <w:r>
        <w:t>- ułożenia przewodów na podłożu,</w:t>
      </w:r>
    </w:p>
    <w:p w:rsidR="00600319" w:rsidRDefault="00600319" w:rsidP="00600319">
      <w:pPr>
        <w:spacing w:after="0" w:line="240" w:lineRule="auto"/>
        <w:jc w:val="both"/>
      </w:pPr>
      <w:r>
        <w:t xml:space="preserve">- szczelności przewodu na </w:t>
      </w:r>
      <w:proofErr w:type="spellStart"/>
      <w:r>
        <w:t>eksfiltrację</w:t>
      </w:r>
      <w:proofErr w:type="spellEnd"/>
      <w:r>
        <w:t xml:space="preserve"> i infiltrację,</w:t>
      </w:r>
    </w:p>
    <w:p w:rsidR="00600319" w:rsidRPr="0080520A" w:rsidRDefault="00600319" w:rsidP="00600319">
      <w:pPr>
        <w:spacing w:after="0" w:line="240" w:lineRule="auto"/>
        <w:jc w:val="both"/>
        <w:rPr>
          <w:b/>
        </w:rPr>
      </w:pPr>
      <w:r w:rsidRPr="0080520A">
        <w:rPr>
          <w:b/>
        </w:rPr>
        <w:t>6.4.7. Odbiór robót</w:t>
      </w:r>
    </w:p>
    <w:p w:rsidR="00600319" w:rsidRDefault="00600319" w:rsidP="00600319">
      <w:pPr>
        <w:spacing w:after="0" w:line="240" w:lineRule="auto"/>
        <w:jc w:val="both"/>
      </w:pPr>
      <w:r>
        <w:t>Ogólne zasady odbioru robót podano w PFU "Wymagania ogólne".</w:t>
      </w:r>
    </w:p>
    <w:p w:rsidR="00600319" w:rsidRPr="0080520A" w:rsidRDefault="00600319" w:rsidP="00600319">
      <w:pPr>
        <w:spacing w:after="0" w:line="240" w:lineRule="auto"/>
        <w:jc w:val="both"/>
        <w:rPr>
          <w:b/>
        </w:rPr>
      </w:pPr>
      <w:r w:rsidRPr="0080520A">
        <w:rPr>
          <w:b/>
        </w:rPr>
        <w:t>6.4.7.1.   Odbiór częściowy</w:t>
      </w:r>
    </w:p>
    <w:p w:rsidR="00600319" w:rsidRDefault="00600319" w:rsidP="00600319">
      <w:pPr>
        <w:spacing w:after="0" w:line="240" w:lineRule="auto"/>
        <w:jc w:val="both"/>
      </w:pPr>
      <w:r>
        <w:t>Przy odbiorze częściowym powinny być dostarczone następujące dokumenty:</w:t>
      </w:r>
    </w:p>
    <w:p w:rsidR="00600319" w:rsidRDefault="00600319" w:rsidP="00600319">
      <w:pPr>
        <w:spacing w:after="0" w:line="240" w:lineRule="auto"/>
        <w:jc w:val="both"/>
      </w:pPr>
      <w:r>
        <w:t>• Dokumentacja Projektowa z naniesionymi na niej zmianami i uzupełnieniami w trakcie wykonywania robót</w:t>
      </w:r>
    </w:p>
    <w:p w:rsidR="00600319" w:rsidRDefault="00600319" w:rsidP="00600319">
      <w:pPr>
        <w:spacing w:after="0" w:line="240" w:lineRule="auto"/>
        <w:jc w:val="both"/>
      </w:pPr>
      <w:r>
        <w:t>•  Dziennik Budowy</w:t>
      </w:r>
    </w:p>
    <w:p w:rsidR="00600319" w:rsidRDefault="00600319" w:rsidP="00600319">
      <w:pPr>
        <w:spacing w:after="0" w:line="240" w:lineRule="auto"/>
        <w:jc w:val="both"/>
      </w:pPr>
      <w:r>
        <w:t>•  Dokumenty dotyczące jakości wbudowanych materiałów;</w:t>
      </w:r>
    </w:p>
    <w:p w:rsidR="00600319" w:rsidRDefault="00600319" w:rsidP="00600319">
      <w:pPr>
        <w:spacing w:after="0" w:line="240" w:lineRule="auto"/>
        <w:jc w:val="both"/>
      </w:pPr>
      <w:r>
        <w:t>Odbiór robot zanikających obejmuje sprawdzenie:</w:t>
      </w:r>
    </w:p>
    <w:p w:rsidR="00600319" w:rsidRDefault="00600319" w:rsidP="00600319">
      <w:pPr>
        <w:spacing w:after="0" w:line="240" w:lineRule="auto"/>
        <w:jc w:val="both"/>
      </w:pPr>
      <w:r>
        <w:t>•   jakości wbudowanych materiałów oraz ich zgodności z wymaganiami PFU oraz atestami producenta i normami przedmiotowymi,</w:t>
      </w:r>
    </w:p>
    <w:p w:rsidR="00600319" w:rsidRDefault="00600319" w:rsidP="00600319">
      <w:pPr>
        <w:spacing w:after="0" w:line="240" w:lineRule="auto"/>
        <w:jc w:val="both"/>
      </w:pPr>
      <w:r>
        <w:t>•  długości i średnicy przewodów oraz sposobu wykonania połączenia rur i armatury;</w:t>
      </w:r>
    </w:p>
    <w:p w:rsidR="00600319" w:rsidRDefault="00600319" w:rsidP="00600319">
      <w:pPr>
        <w:spacing w:after="0" w:line="240" w:lineRule="auto"/>
        <w:jc w:val="both"/>
      </w:pPr>
      <w:r>
        <w:t>•  szczelności przewodów i studzienek na infiltrację;</w:t>
      </w:r>
    </w:p>
    <w:p w:rsidR="00600319" w:rsidRDefault="00600319" w:rsidP="00600319">
      <w:pPr>
        <w:spacing w:after="0" w:line="240" w:lineRule="auto"/>
        <w:jc w:val="both"/>
      </w:pPr>
      <w:r>
        <w:t>Odbiór częściowy polega na sprawdzeniu zgodności z Dokumentacją Projektową i PFU, użycia właściwych materiałów, prawidłowości montażu, szczelności oraz zgodności z innymi wymaganiami określonymi w PFU.</w:t>
      </w:r>
    </w:p>
    <w:p w:rsidR="00600319" w:rsidRDefault="00600319" w:rsidP="00600319">
      <w:pPr>
        <w:spacing w:after="0" w:line="240" w:lineRule="auto"/>
        <w:jc w:val="both"/>
      </w:pPr>
      <w:r>
        <w:t>Wyniki z przeprowadzonych badań powinny być ujęte w formie protokołów i wpisane do Dziennika Budowy.</w:t>
      </w:r>
    </w:p>
    <w:p w:rsidR="00600319" w:rsidRPr="0080520A" w:rsidRDefault="00600319" w:rsidP="00600319">
      <w:pPr>
        <w:spacing w:after="0" w:line="240" w:lineRule="auto"/>
        <w:jc w:val="both"/>
        <w:rPr>
          <w:b/>
        </w:rPr>
      </w:pPr>
      <w:r w:rsidRPr="0080520A">
        <w:rPr>
          <w:b/>
        </w:rPr>
        <w:t>6.4.7.2.   Odbiór techniczny końcowy</w:t>
      </w:r>
    </w:p>
    <w:p w:rsidR="00600319" w:rsidRDefault="00600319" w:rsidP="00600319">
      <w:pPr>
        <w:spacing w:after="0" w:line="240" w:lineRule="auto"/>
        <w:jc w:val="both"/>
      </w:pPr>
      <w:r>
        <w:t>Przy odbiorze końcowym powinny być dostarczone następujące dokumenty:</w:t>
      </w:r>
    </w:p>
    <w:p w:rsidR="00600319" w:rsidRDefault="00600319" w:rsidP="00600319">
      <w:pPr>
        <w:spacing w:after="0" w:line="240" w:lineRule="auto"/>
        <w:jc w:val="both"/>
      </w:pPr>
      <w:r>
        <w:t>- dokumenty jak przy odbiorze częściowym;</w:t>
      </w:r>
    </w:p>
    <w:p w:rsidR="00600319" w:rsidRDefault="00600319" w:rsidP="00600319">
      <w:pPr>
        <w:spacing w:after="0" w:line="240" w:lineRule="auto"/>
        <w:jc w:val="both"/>
      </w:pPr>
      <w:r>
        <w:t>- protokoły wszystkich odbiorów technicznych częściowych;</w:t>
      </w:r>
    </w:p>
    <w:p w:rsidR="00600319" w:rsidRDefault="00600319" w:rsidP="00600319">
      <w:pPr>
        <w:spacing w:after="0" w:line="240" w:lineRule="auto"/>
        <w:jc w:val="both"/>
      </w:pPr>
      <w:r>
        <w:t>- protokół przeprowadzonego badania szczelności  przewodów;</w:t>
      </w:r>
    </w:p>
    <w:p w:rsidR="00600319" w:rsidRDefault="00600319" w:rsidP="00600319">
      <w:pPr>
        <w:spacing w:after="0" w:line="240" w:lineRule="auto"/>
        <w:jc w:val="both"/>
      </w:pPr>
      <w:r>
        <w:t>- świadectwa jakości wydane przez dostawców materiałów;</w:t>
      </w:r>
    </w:p>
    <w:p w:rsidR="00600319" w:rsidRDefault="00600319" w:rsidP="00600319">
      <w:pPr>
        <w:spacing w:after="0" w:line="240" w:lineRule="auto"/>
        <w:jc w:val="both"/>
      </w:pPr>
      <w:r>
        <w:t>- inwentaryzacja geodezyjna przewodów i obiektów na planach sytuacyjnych wykonana przez uprawnioną jednostkę geodezyjną.</w:t>
      </w:r>
    </w:p>
    <w:p w:rsidR="00600319" w:rsidRDefault="00600319" w:rsidP="00600319">
      <w:pPr>
        <w:spacing w:after="0" w:line="240" w:lineRule="auto"/>
        <w:jc w:val="both"/>
      </w:pPr>
      <w:r>
        <w:t>Przy odbiorze końcowym należy sprawdzić:</w:t>
      </w:r>
    </w:p>
    <w:p w:rsidR="00600319" w:rsidRDefault="00600319" w:rsidP="00600319">
      <w:pPr>
        <w:spacing w:after="0" w:line="240" w:lineRule="auto"/>
        <w:jc w:val="both"/>
      </w:pPr>
      <w:r>
        <w:t>- zgodność wykonania z Dokumentacją Projektową oraz ewentualnymi zapisami w Dzienniku Budowy dotyczącymi zmian i odstępstw od Dokumentacji Projektowej;</w:t>
      </w:r>
    </w:p>
    <w:p w:rsidR="00600319" w:rsidRDefault="00600319" w:rsidP="00600319">
      <w:pPr>
        <w:spacing w:after="0" w:line="240" w:lineRule="auto"/>
        <w:jc w:val="both"/>
      </w:pPr>
      <w:r>
        <w:t>- protokoły z odbiorów częściowych i realizację postanowień dotyczącą usunięcia usterek;</w:t>
      </w:r>
    </w:p>
    <w:p w:rsidR="00600319" w:rsidRDefault="00600319" w:rsidP="00600319">
      <w:pPr>
        <w:spacing w:after="0" w:line="240" w:lineRule="auto"/>
        <w:jc w:val="both"/>
      </w:pPr>
      <w:r>
        <w:t>- aktualność Dokumentacji Projektowej, czy wprowadzono wszystkie zmiany i uzupełnienia;</w:t>
      </w:r>
    </w:p>
    <w:p w:rsidR="00600319" w:rsidRDefault="00600319" w:rsidP="00600319">
      <w:pPr>
        <w:spacing w:after="0" w:line="240" w:lineRule="auto"/>
        <w:jc w:val="both"/>
      </w:pPr>
      <w:r>
        <w:t>- protokoły badań szczelności całego przewodu.</w:t>
      </w:r>
    </w:p>
    <w:p w:rsidR="00600319" w:rsidRPr="0080520A" w:rsidRDefault="00600319" w:rsidP="00600319">
      <w:pPr>
        <w:spacing w:after="0" w:line="240" w:lineRule="auto"/>
        <w:jc w:val="both"/>
        <w:rPr>
          <w:b/>
        </w:rPr>
      </w:pPr>
      <w:r w:rsidRPr="0080520A">
        <w:rPr>
          <w:b/>
        </w:rPr>
        <w:t>6.4.8. Podstawa płatności</w:t>
      </w:r>
    </w:p>
    <w:p w:rsidR="00600319" w:rsidRDefault="00600319" w:rsidP="00600319">
      <w:pPr>
        <w:spacing w:after="0" w:line="240" w:lineRule="auto"/>
        <w:jc w:val="both"/>
      </w:pPr>
      <w:r w:rsidRPr="00B25E4C">
        <w:t>Zasady i wymagania ogólne dotyczące płatności realizowane będą zgodnie z treścią zawartego kontraktu (</w:t>
      </w:r>
      <w:r>
        <w:t>zawartą umową</w:t>
      </w:r>
      <w:r w:rsidRPr="00B25E4C">
        <w:t>) na roboty budowlane.</w:t>
      </w:r>
    </w:p>
    <w:p w:rsidR="00600319" w:rsidRDefault="00600319" w:rsidP="00600319">
      <w:pPr>
        <w:spacing w:after="0" w:line="240" w:lineRule="auto"/>
        <w:jc w:val="both"/>
      </w:pPr>
      <w:r>
        <w:t>Cena budowy sieci obejmuje:</w:t>
      </w:r>
    </w:p>
    <w:p w:rsidR="00600319" w:rsidRDefault="00600319" w:rsidP="00600319">
      <w:pPr>
        <w:spacing w:after="0" w:line="240" w:lineRule="auto"/>
        <w:jc w:val="both"/>
      </w:pPr>
      <w:r>
        <w:t>- zakup i dostarczenie materiałów;</w:t>
      </w:r>
    </w:p>
    <w:p w:rsidR="00600319" w:rsidRDefault="00600319" w:rsidP="00600319">
      <w:pPr>
        <w:spacing w:after="0" w:line="240" w:lineRule="auto"/>
        <w:jc w:val="both"/>
      </w:pPr>
      <w:r>
        <w:t>- ułożenie rur ochronnych oraz ułożenie rur przewodowych w rurze ochronnej;</w:t>
      </w:r>
    </w:p>
    <w:p w:rsidR="00600319" w:rsidRDefault="00600319" w:rsidP="00600319">
      <w:pPr>
        <w:spacing w:after="0" w:line="240" w:lineRule="auto"/>
        <w:jc w:val="both"/>
      </w:pPr>
      <w:r>
        <w:t>- ułożenie rur przewodowych</w:t>
      </w:r>
    </w:p>
    <w:p w:rsidR="00600319" w:rsidRDefault="00600319" w:rsidP="00600319">
      <w:pPr>
        <w:spacing w:after="0" w:line="240" w:lineRule="auto"/>
        <w:jc w:val="both"/>
      </w:pPr>
      <w:r>
        <w:t>- badania szczelności sieci</w:t>
      </w:r>
    </w:p>
    <w:p w:rsidR="00600319" w:rsidRDefault="00600319" w:rsidP="00600319">
      <w:pPr>
        <w:spacing w:after="0" w:line="240" w:lineRule="auto"/>
        <w:jc w:val="both"/>
      </w:pPr>
      <w:r>
        <w:t>- przeprowadzenie niezbędnych badań laboratoryjnych i pomiarów wymaganych w PFU</w:t>
      </w:r>
    </w:p>
    <w:p w:rsidR="00600319" w:rsidRDefault="00600319" w:rsidP="00600319">
      <w:pPr>
        <w:spacing w:after="0" w:line="240" w:lineRule="auto"/>
        <w:jc w:val="both"/>
      </w:pPr>
      <w:r>
        <w:t xml:space="preserve">- wykonanie geodezyjnej inwentaryzacji powykonawczej przebiegów sieci przewodów </w:t>
      </w:r>
    </w:p>
    <w:p w:rsidR="00600319" w:rsidRPr="0080520A" w:rsidRDefault="00600319" w:rsidP="00600319">
      <w:pPr>
        <w:spacing w:after="0" w:line="240" w:lineRule="auto"/>
        <w:jc w:val="both"/>
        <w:rPr>
          <w:b/>
        </w:rPr>
      </w:pPr>
      <w:r w:rsidRPr="0080520A">
        <w:rPr>
          <w:b/>
        </w:rPr>
        <w:t>6.4.9. Przepisy związane</w:t>
      </w:r>
    </w:p>
    <w:p w:rsidR="00600319" w:rsidRDefault="00600319" w:rsidP="00600319">
      <w:pPr>
        <w:spacing w:after="0" w:line="240" w:lineRule="auto"/>
        <w:jc w:val="both"/>
      </w:pPr>
      <w:r>
        <w:t>•</w:t>
      </w:r>
      <w:r>
        <w:tab/>
        <w:t>PN-EN ISO 9969:2016-02 Rury z tworzyw termoplastycznych -- Oznaczanie sztywności obwodowej</w:t>
      </w:r>
    </w:p>
    <w:p w:rsidR="00600319" w:rsidRDefault="00600319" w:rsidP="00600319">
      <w:pPr>
        <w:spacing w:after="0" w:line="240" w:lineRule="auto"/>
        <w:jc w:val="both"/>
      </w:pPr>
      <w:r>
        <w:t>•</w:t>
      </w:r>
      <w:r>
        <w:tab/>
        <w:t>PN-EN 12201-2+A1:2013 Systemy przewodów rurowych z tworzyw sztucznych do przesyłania wody oraz do ciśnieniowej kanalizacji deszczowej i sanitarnej -- Polietylen (PE) -- Część 2: Rury</w:t>
      </w:r>
    </w:p>
    <w:p w:rsidR="00600319" w:rsidRDefault="00600319" w:rsidP="00600319">
      <w:pPr>
        <w:spacing w:after="0" w:line="240" w:lineRule="auto"/>
        <w:jc w:val="both"/>
      </w:pPr>
      <w:r>
        <w:t>•</w:t>
      </w:r>
      <w:r>
        <w:tab/>
        <w:t>PN-EN 124-1:2015-07 Zwieńczenia wpustów i studzienek włazowych do nawierzchni dla ruchu pieszego i kołowego -- Część 1: Klasyfikacja, ogólne zasady projektowania, wymagania funkcjonalne i badawcze, metody badań i ocena zgodności</w:t>
      </w:r>
    </w:p>
    <w:p w:rsidR="00600319" w:rsidRDefault="00600319" w:rsidP="00600319">
      <w:pPr>
        <w:spacing w:after="0" w:line="240" w:lineRule="auto"/>
        <w:jc w:val="both"/>
      </w:pPr>
      <w:r>
        <w:t>•</w:t>
      </w:r>
      <w:r>
        <w:tab/>
        <w:t>PN-EN 124-2:2015-07 Zwieńczenia wpustów i studzienek włazowych do nawierzchni dla ruchu pieszego i kołowego -- Część 2: Zwieńczenia wpustów i studzienek włazowych wykonane z żeliwa</w:t>
      </w:r>
    </w:p>
    <w:p w:rsidR="00600319" w:rsidRDefault="00600319" w:rsidP="00600319">
      <w:pPr>
        <w:spacing w:after="0" w:line="240" w:lineRule="auto"/>
        <w:jc w:val="both"/>
      </w:pPr>
      <w:r>
        <w:t>•</w:t>
      </w:r>
      <w:r>
        <w:tab/>
        <w:t>PN-EN 124-3:2015-07 Zwieńczenia wpustów i studzienek włazowych do nawierzchni dla ruchu pieszego i kołowego -- Część 3: Zwieńczenia wpustów i studzienek włazowych wykonane ze stali i stopów aluminium</w:t>
      </w:r>
    </w:p>
    <w:p w:rsidR="00600319" w:rsidRDefault="00600319" w:rsidP="00600319">
      <w:pPr>
        <w:spacing w:after="0" w:line="240" w:lineRule="auto"/>
        <w:jc w:val="both"/>
      </w:pPr>
      <w:r>
        <w:t>•</w:t>
      </w:r>
      <w:r>
        <w:tab/>
        <w:t>PN-EN 124-4:2015-07 Zwieńczenia wpustów i studzienek włazowych do nawierzchni dla ruchu pieszego i kołowego -- Część 4: Zwieńczenia wpustów i studzienek włazowych wykonane z betonu zbrojonego stalą</w:t>
      </w:r>
    </w:p>
    <w:p w:rsidR="00600319" w:rsidRDefault="00600319" w:rsidP="00600319">
      <w:pPr>
        <w:spacing w:after="0" w:line="240" w:lineRule="auto"/>
        <w:jc w:val="both"/>
      </w:pPr>
      <w:r>
        <w:t>•</w:t>
      </w:r>
      <w:r>
        <w:tab/>
        <w:t>PN-EN 124-5:2015-07 Zwieńczenia wpustów i studzienek włazowych do nawierzchni dla ruchu pieszego i kołowego -- Część 5: Zwieńczenia wpustów i studzienek włazowych wykonane z materiałów kompozytowych</w:t>
      </w:r>
    </w:p>
    <w:p w:rsidR="00600319" w:rsidRDefault="00600319" w:rsidP="00600319">
      <w:pPr>
        <w:spacing w:after="0" w:line="240" w:lineRule="auto"/>
        <w:jc w:val="both"/>
      </w:pPr>
      <w:r>
        <w:t>•</w:t>
      </w:r>
      <w:r>
        <w:tab/>
        <w:t xml:space="preserve">PN-EN 124-6:2015-07 Zwieńczenia wpustów i studzienek włazowych do nawierzchni dla ruchu pieszego i kołowego -- Część 6: Zwieńczenia wpustów i studzienek włazowych wykonane z polipropylenu (PP), polietylenu (PE) lub </w:t>
      </w:r>
      <w:proofErr w:type="spellStart"/>
      <w:r>
        <w:t>nieplastyfikowanego</w:t>
      </w:r>
      <w:proofErr w:type="spellEnd"/>
      <w:r>
        <w:t xml:space="preserve"> </w:t>
      </w:r>
      <w:proofErr w:type="spellStart"/>
      <w:r>
        <w:t>poli</w:t>
      </w:r>
      <w:proofErr w:type="spellEnd"/>
      <w:r>
        <w:t>(chlorku winylu) (PVC-U)</w:t>
      </w:r>
    </w:p>
    <w:p w:rsidR="00600319" w:rsidRDefault="00600319" w:rsidP="00600319">
      <w:pPr>
        <w:spacing w:after="0" w:line="240" w:lineRule="auto"/>
        <w:jc w:val="both"/>
      </w:pPr>
      <w:r>
        <w:t>•</w:t>
      </w:r>
      <w:r>
        <w:tab/>
        <w:t>PN-EN 13101:2005 Stopnie do studzienek włazowych - Wymagania, znakowanie, badania i ocena zgodności</w:t>
      </w:r>
    </w:p>
    <w:p w:rsidR="00600319" w:rsidRDefault="00600319" w:rsidP="00600319">
      <w:pPr>
        <w:spacing w:after="0" w:line="240" w:lineRule="auto"/>
        <w:jc w:val="both"/>
      </w:pPr>
      <w:r>
        <w:t>•</w:t>
      </w:r>
      <w:r>
        <w:tab/>
        <w:t>PN-EN 1610:2015-10 Budowa i badania przewodów kanalizacyjnych</w:t>
      </w:r>
    </w:p>
    <w:p w:rsidR="00600319" w:rsidRDefault="00600319" w:rsidP="00600319">
      <w:pPr>
        <w:spacing w:after="0" w:line="240" w:lineRule="auto"/>
        <w:jc w:val="both"/>
      </w:pPr>
    </w:p>
    <w:p w:rsidR="00600319" w:rsidRDefault="00600319" w:rsidP="00600319">
      <w:pPr>
        <w:spacing w:after="0" w:line="240" w:lineRule="auto"/>
        <w:jc w:val="both"/>
      </w:pPr>
      <w:r>
        <w:t>•</w:t>
      </w:r>
      <w:r>
        <w:tab/>
        <w:t>PN-EN 805:2002 Zaopatrzenie w wodę -- Wymagania dotyczące systemów zewnętrznych i ich części składowych.</w:t>
      </w:r>
    </w:p>
    <w:p w:rsidR="00600319" w:rsidRDefault="00600319" w:rsidP="00600319">
      <w:pPr>
        <w:spacing w:after="0" w:line="240" w:lineRule="auto"/>
        <w:jc w:val="both"/>
      </w:pPr>
      <w:r w:rsidRPr="002A2B84">
        <w:t>•</w:t>
      </w:r>
      <w:r w:rsidRPr="002A2B84">
        <w:tab/>
        <w:t>PN-B-10725:1997 Wodociągi. Przewody zewnętrzne: Wymagania i badania</w:t>
      </w:r>
    </w:p>
    <w:p w:rsidR="00600319" w:rsidRDefault="00600319" w:rsidP="00600319">
      <w:pPr>
        <w:spacing w:after="0" w:line="240" w:lineRule="auto"/>
        <w:jc w:val="both"/>
      </w:pPr>
      <w:r w:rsidRPr="007B64BD">
        <w:t>•</w:t>
      </w:r>
      <w:r w:rsidRPr="007B64BD">
        <w:tab/>
        <w:t>PN-EN 15632-1+A1:2015-02 Sieci ciepłownicze -- System preizolowanych rur giętkich -- Część 1: Klasyfikacja, wymagania ogólne i metody badań</w:t>
      </w:r>
    </w:p>
    <w:p w:rsidR="00600319" w:rsidRPr="0080520A" w:rsidRDefault="00600319" w:rsidP="00600319">
      <w:pPr>
        <w:spacing w:after="0" w:line="240" w:lineRule="auto"/>
        <w:jc w:val="both"/>
        <w:rPr>
          <w:b/>
        </w:rPr>
      </w:pPr>
      <w:r w:rsidRPr="0080520A">
        <w:rPr>
          <w:b/>
        </w:rPr>
        <w:t>6.</w:t>
      </w:r>
      <w:r>
        <w:rPr>
          <w:b/>
        </w:rPr>
        <w:t>4</w:t>
      </w:r>
      <w:r w:rsidRPr="0080520A">
        <w:rPr>
          <w:b/>
        </w:rPr>
        <w:t>.4.2. Inne</w:t>
      </w:r>
    </w:p>
    <w:p w:rsidR="00600319" w:rsidRDefault="00600319" w:rsidP="00600319">
      <w:pPr>
        <w:spacing w:after="0" w:line="240" w:lineRule="auto"/>
        <w:jc w:val="both"/>
      </w:pPr>
      <w:r>
        <w:t>•</w:t>
      </w:r>
      <w:r>
        <w:tab/>
      </w:r>
      <w:proofErr w:type="spellStart"/>
      <w:r>
        <w:t>WTWiOR</w:t>
      </w:r>
      <w:proofErr w:type="spellEnd"/>
      <w:r>
        <w:t xml:space="preserve"> – Warunki Techniczne Wykonania i Odbioru Robót – ITB.</w:t>
      </w:r>
    </w:p>
    <w:p w:rsidR="00600319" w:rsidRDefault="00600319" w:rsidP="00600319">
      <w:pPr>
        <w:spacing w:after="0" w:line="240" w:lineRule="auto"/>
        <w:jc w:val="both"/>
      </w:pPr>
      <w:r>
        <w:t>•</w:t>
      </w:r>
      <w:r>
        <w:tab/>
        <w:t>Wymagania COBRTI INSTAL Zeszyt 3 „Warunki techniczne wykonania i odbioru sieci wodociągowych”</w:t>
      </w:r>
    </w:p>
    <w:p w:rsidR="00600319" w:rsidRDefault="00600319" w:rsidP="00600319">
      <w:pPr>
        <w:spacing w:after="0" w:line="240" w:lineRule="auto"/>
        <w:jc w:val="both"/>
      </w:pPr>
      <w:r>
        <w:t>•</w:t>
      </w:r>
      <w:r>
        <w:tab/>
        <w:t>Wymagania COBRTI INSTAL Zeszyt 9 „Warunki techniczne wykonania i odbioru sieci kanalizacyjnych”</w:t>
      </w:r>
    </w:p>
    <w:p w:rsidR="00600319" w:rsidRDefault="00600319" w:rsidP="00600319">
      <w:pPr>
        <w:spacing w:after="0" w:line="240" w:lineRule="auto"/>
        <w:jc w:val="both"/>
      </w:pPr>
      <w:r w:rsidRPr="007B64BD">
        <w:t>•</w:t>
      </w:r>
      <w:r w:rsidRPr="007B64BD">
        <w:tab/>
      </w:r>
      <w:r>
        <w:t>Wymagania</w:t>
      </w:r>
      <w:r w:rsidRPr="007B64BD">
        <w:t xml:space="preserve"> COBRTI INSTAL Zeszyt 4. „Warunki Techniczne wykonania i odbioru sieci ciepłowniczych z rur i elementów preizolowanych</w:t>
      </w:r>
      <w:r>
        <w:t>”</w:t>
      </w:r>
    </w:p>
    <w:p w:rsidR="00600319" w:rsidRPr="00A97260" w:rsidRDefault="00600319" w:rsidP="00420AD5">
      <w:pPr>
        <w:pStyle w:val="Nagwek3"/>
      </w:pPr>
      <w:bookmarkStart w:id="53" w:name="_Toc496353475"/>
      <w:r w:rsidRPr="00A97260">
        <w:t>6.5. Roboty betonowe i żelbetowe</w:t>
      </w:r>
      <w:bookmarkEnd w:id="53"/>
    </w:p>
    <w:p w:rsidR="00600319" w:rsidRPr="00A97260" w:rsidRDefault="00600319" w:rsidP="00600319">
      <w:pPr>
        <w:spacing w:after="0" w:line="240" w:lineRule="auto"/>
        <w:jc w:val="both"/>
        <w:rPr>
          <w:b/>
        </w:rPr>
      </w:pPr>
      <w:r w:rsidRPr="00A97260">
        <w:rPr>
          <w:b/>
        </w:rPr>
        <w:t>6.5.1. Wstęp</w:t>
      </w:r>
    </w:p>
    <w:p w:rsidR="00600319" w:rsidRPr="00A97260" w:rsidRDefault="00600319" w:rsidP="00600319">
      <w:pPr>
        <w:spacing w:after="0" w:line="240" w:lineRule="auto"/>
        <w:jc w:val="both"/>
        <w:rPr>
          <w:b/>
        </w:rPr>
      </w:pPr>
      <w:r w:rsidRPr="00A97260">
        <w:rPr>
          <w:b/>
        </w:rPr>
        <w:t xml:space="preserve">6.5.1.1. Przedmiot </w:t>
      </w:r>
    </w:p>
    <w:p w:rsidR="00600319" w:rsidRDefault="00600319" w:rsidP="00600319">
      <w:pPr>
        <w:spacing w:after="0" w:line="240" w:lineRule="auto"/>
        <w:jc w:val="both"/>
      </w:pPr>
      <w:r>
        <w:t>Przedmiotem tego rozdziału PFU są wymagania dotyczące wykonania i odbioru robót związanych z wykonaniem konstrukcji betonowych i żelbetowych.</w:t>
      </w:r>
    </w:p>
    <w:p w:rsidR="00600319" w:rsidRPr="00A97260" w:rsidRDefault="00600319" w:rsidP="00600319">
      <w:pPr>
        <w:spacing w:after="0" w:line="240" w:lineRule="auto"/>
        <w:jc w:val="both"/>
        <w:rPr>
          <w:b/>
        </w:rPr>
      </w:pPr>
      <w:r w:rsidRPr="00A97260">
        <w:rPr>
          <w:b/>
        </w:rPr>
        <w:t>6.5.1.2. Zakres stosowania</w:t>
      </w:r>
    </w:p>
    <w:p w:rsidR="00600319" w:rsidRDefault="00600319" w:rsidP="00600319">
      <w:pPr>
        <w:spacing w:after="0" w:line="240" w:lineRule="auto"/>
        <w:jc w:val="both"/>
      </w:pPr>
      <w:r>
        <w:t>PFU   jest stosowany jako dokument przetargowy i kontraktowy.</w:t>
      </w:r>
    </w:p>
    <w:p w:rsidR="00600319" w:rsidRPr="00A97260" w:rsidRDefault="00600319" w:rsidP="00600319">
      <w:pPr>
        <w:spacing w:after="0" w:line="240" w:lineRule="auto"/>
        <w:jc w:val="both"/>
        <w:rPr>
          <w:b/>
        </w:rPr>
      </w:pPr>
      <w:r w:rsidRPr="00A97260">
        <w:rPr>
          <w:b/>
        </w:rPr>
        <w:t>6.5.1.3. Zakres robót objętych</w:t>
      </w:r>
    </w:p>
    <w:p w:rsidR="00600319" w:rsidRDefault="00600319" w:rsidP="00600319">
      <w:pPr>
        <w:spacing w:after="0" w:line="240" w:lineRule="auto"/>
        <w:jc w:val="both"/>
      </w:pPr>
      <w:r>
        <w:t>Roboty, których dotyczy PFU obejmują wszystkie czynności umożliwiające i mające na celu wykonanie konstrukcji betonowych i żelbetowych.</w:t>
      </w:r>
    </w:p>
    <w:p w:rsidR="00600319" w:rsidRPr="00A97260" w:rsidRDefault="00600319" w:rsidP="00600319">
      <w:pPr>
        <w:spacing w:after="0" w:line="240" w:lineRule="auto"/>
        <w:jc w:val="both"/>
        <w:rPr>
          <w:b/>
        </w:rPr>
      </w:pPr>
      <w:r w:rsidRPr="00A97260">
        <w:rPr>
          <w:b/>
        </w:rPr>
        <w:t>6.5.1.4. Określenia podstawowe</w:t>
      </w:r>
    </w:p>
    <w:p w:rsidR="00600319" w:rsidRDefault="00600319" w:rsidP="00600319">
      <w:pPr>
        <w:spacing w:after="0" w:line="240" w:lineRule="auto"/>
        <w:jc w:val="both"/>
      </w:pPr>
      <w:r>
        <w:t>Określenia podane w niniejszym PFU są zgodne z definicjami zawartymi w odpowiednich normach i wytycznych oraz określeniami podanymi w PFU  „Wymagania ogólne".</w:t>
      </w:r>
    </w:p>
    <w:p w:rsidR="00600319" w:rsidRDefault="00600319" w:rsidP="00600319">
      <w:pPr>
        <w:spacing w:after="0" w:line="240" w:lineRule="auto"/>
        <w:jc w:val="both"/>
      </w:pPr>
      <w:r>
        <w:t>Konstrukcje betonowe   - konstrukcje z betonu nie zbrojonego lub wykonane z zastosowaniem zbrojenia wiotkimi prętami stalowymi w ilości mniejszej od minimalnej dla konstrukcji żelbetowych.</w:t>
      </w:r>
    </w:p>
    <w:p w:rsidR="00600319" w:rsidRDefault="00600319" w:rsidP="00600319">
      <w:pPr>
        <w:spacing w:after="0" w:line="240" w:lineRule="auto"/>
        <w:jc w:val="both"/>
      </w:pPr>
      <w:r>
        <w:t>Konstrukcje żelbetowe   - konstrukcje betonowe, zbrojone wiotkimi prętami stalowymi współpracującymi z betonem w ilości nie mniejszej od ilości określonej jako minimalnej dla konstrukcji żelbetowych.</w:t>
      </w:r>
    </w:p>
    <w:p w:rsidR="00600319" w:rsidRDefault="00600319" w:rsidP="00600319">
      <w:pPr>
        <w:spacing w:after="0" w:line="240" w:lineRule="auto"/>
        <w:jc w:val="both"/>
      </w:pPr>
      <w:r>
        <w:t>Beton zwykły           - beton o gęstości powyżej 1,8 kg/dcm3 wykonany z cementu wody, kruszywa mineralnego o frakcjach piaskowych i grubszych oraz ewentualnych dodatków mineralnych i domieszek chemicznych.</w:t>
      </w:r>
    </w:p>
    <w:p w:rsidR="00600319" w:rsidRDefault="00600319" w:rsidP="00600319">
      <w:pPr>
        <w:spacing w:after="0" w:line="240" w:lineRule="auto"/>
        <w:jc w:val="both"/>
      </w:pPr>
      <w:r>
        <w:t>Mieszanka betonowa    - mieszanina wszystkich składników przed związaniem betonu.</w:t>
      </w:r>
    </w:p>
    <w:p w:rsidR="00600319" w:rsidRDefault="00600319" w:rsidP="00600319">
      <w:pPr>
        <w:spacing w:after="0" w:line="240" w:lineRule="auto"/>
        <w:jc w:val="both"/>
      </w:pPr>
      <w:r>
        <w:t>Beton towarowy        - mieszanka betonowa wykonana i dostarczona przez  wytwórcę zewnętrznego.</w:t>
      </w:r>
    </w:p>
    <w:p w:rsidR="00600319" w:rsidRDefault="00600319" w:rsidP="00600319">
      <w:pPr>
        <w:spacing w:after="0" w:line="240" w:lineRule="auto"/>
        <w:jc w:val="both"/>
      </w:pPr>
      <w:r>
        <w:t>Zaczyn cementowy     - mieszanina cementu i wody.</w:t>
      </w:r>
    </w:p>
    <w:p w:rsidR="00600319" w:rsidRDefault="00600319" w:rsidP="00600319">
      <w:pPr>
        <w:spacing w:after="0" w:line="240" w:lineRule="auto"/>
        <w:jc w:val="both"/>
      </w:pPr>
      <w:r>
        <w:t>Zaprawa               - mieszanina cementu, wody, składników mineralnych i ewentualnych dodatków przechodzących przez sito kontrolne o boku oczka kwadratowego 2 mm.</w:t>
      </w:r>
    </w:p>
    <w:p w:rsidR="00600319" w:rsidRDefault="00600319" w:rsidP="00600319">
      <w:pPr>
        <w:spacing w:after="0" w:line="240" w:lineRule="auto"/>
        <w:jc w:val="both"/>
      </w:pPr>
      <w:r>
        <w:t>W/c  - wskaźnik wodno-cementowy; stosunek wody do cementu w    zaczynie cementowym.</w:t>
      </w:r>
    </w:p>
    <w:p w:rsidR="00600319" w:rsidRDefault="00600319" w:rsidP="00600319">
      <w:pPr>
        <w:spacing w:after="0" w:line="240" w:lineRule="auto"/>
        <w:jc w:val="both"/>
      </w:pPr>
      <w:r>
        <w:t>Rusztowania montażowe - pomocnicze budowle służące do przenoszenia obciążeń od konstrukcji montowanej z gotowych elementów lub wykonywanej na miejscu.</w:t>
      </w:r>
    </w:p>
    <w:p w:rsidR="00600319" w:rsidRDefault="00600319" w:rsidP="00600319">
      <w:pPr>
        <w:spacing w:after="0" w:line="240" w:lineRule="auto"/>
        <w:jc w:val="both"/>
      </w:pPr>
      <w:r>
        <w:t>Rusztowania robocze    - pomocnicze budowle służące do przenoszenia ciężaru ludzi i sprzętu.</w:t>
      </w:r>
    </w:p>
    <w:p w:rsidR="00600319" w:rsidRDefault="00600319" w:rsidP="00600319">
      <w:pPr>
        <w:spacing w:after="0" w:line="240" w:lineRule="auto"/>
        <w:jc w:val="both"/>
      </w:pPr>
      <w:r>
        <w:t>Deskowania           - pomocnicze budowle służące do formowania elementów betonowych</w:t>
      </w:r>
    </w:p>
    <w:p w:rsidR="00600319" w:rsidRDefault="00600319" w:rsidP="00600319">
      <w:pPr>
        <w:spacing w:after="0" w:line="240" w:lineRule="auto"/>
        <w:jc w:val="both"/>
      </w:pPr>
      <w:r>
        <w:t>wykonywanych na miejscu.</w:t>
      </w:r>
    </w:p>
    <w:p w:rsidR="00600319" w:rsidRPr="00A97260" w:rsidRDefault="00600319" w:rsidP="00600319">
      <w:pPr>
        <w:spacing w:after="0" w:line="240" w:lineRule="auto"/>
        <w:jc w:val="both"/>
        <w:rPr>
          <w:b/>
        </w:rPr>
      </w:pPr>
      <w:r w:rsidRPr="00A97260">
        <w:rPr>
          <w:b/>
        </w:rPr>
        <w:t>6.5.1.5. Ogólne wymagania dotyczące robót</w:t>
      </w:r>
    </w:p>
    <w:p w:rsidR="00600319" w:rsidRDefault="00600319" w:rsidP="00600319">
      <w:pPr>
        <w:spacing w:after="0" w:line="240" w:lineRule="auto"/>
        <w:jc w:val="both"/>
      </w:pPr>
      <w:r>
        <w:t>Wykonawca jest odpowiedzialny za jakość wykonania robót, bezpieczeństwo wszelkich czynności wykonywanych na terenie budowy, metody użyte przy budowie oraz za ich zgodność z dokumentacją projektową, PFU  i poleceniami Inspektora.</w:t>
      </w:r>
    </w:p>
    <w:p w:rsidR="00600319" w:rsidRDefault="00600319" w:rsidP="00600319">
      <w:pPr>
        <w:spacing w:after="0" w:line="240" w:lineRule="auto"/>
        <w:jc w:val="both"/>
      </w:pPr>
      <w:r>
        <w:t xml:space="preserve">Ogólne wymagania dotyczące robót podano w PFU „Wymagania ogólne". </w:t>
      </w:r>
    </w:p>
    <w:p w:rsidR="00600319" w:rsidRPr="00A97260" w:rsidRDefault="00600319" w:rsidP="00600319">
      <w:pPr>
        <w:spacing w:after="0" w:line="240" w:lineRule="auto"/>
        <w:jc w:val="both"/>
        <w:rPr>
          <w:b/>
        </w:rPr>
      </w:pPr>
      <w:r w:rsidRPr="00A97260">
        <w:rPr>
          <w:b/>
        </w:rPr>
        <w:t>6.5.2.  Materiały</w:t>
      </w:r>
    </w:p>
    <w:p w:rsidR="00600319" w:rsidRPr="00A97260" w:rsidRDefault="00600319" w:rsidP="00600319">
      <w:pPr>
        <w:spacing w:after="0" w:line="240" w:lineRule="auto"/>
        <w:jc w:val="both"/>
        <w:rPr>
          <w:b/>
        </w:rPr>
      </w:pPr>
      <w:r w:rsidRPr="00A97260">
        <w:rPr>
          <w:b/>
        </w:rPr>
        <w:t>6.5.2.1. Wymagania ogólne</w:t>
      </w:r>
    </w:p>
    <w:p w:rsidR="00600319" w:rsidRDefault="00600319" w:rsidP="00600319">
      <w:pPr>
        <w:spacing w:after="0" w:line="240" w:lineRule="auto"/>
        <w:jc w:val="both"/>
      </w:pPr>
      <w:r>
        <w:t>Wszystkie materiały stosowane do wykonania robót muszą być zgodne z wymaganiami niniejszego PFU i dokumentacji projektowej.</w:t>
      </w:r>
    </w:p>
    <w:p w:rsidR="00600319" w:rsidRPr="00A97260" w:rsidRDefault="00600319" w:rsidP="00600319">
      <w:pPr>
        <w:spacing w:after="0" w:line="240" w:lineRule="auto"/>
        <w:jc w:val="both"/>
        <w:rPr>
          <w:b/>
        </w:rPr>
      </w:pPr>
      <w:r w:rsidRPr="00A97260">
        <w:rPr>
          <w:b/>
        </w:rPr>
        <w:t>6.5.2.2. Wymagania szczegółowe</w:t>
      </w:r>
    </w:p>
    <w:p w:rsidR="00600319" w:rsidRPr="00A97260" w:rsidRDefault="00600319" w:rsidP="00600319">
      <w:pPr>
        <w:spacing w:after="0" w:line="240" w:lineRule="auto"/>
        <w:jc w:val="both"/>
        <w:rPr>
          <w:b/>
        </w:rPr>
      </w:pPr>
      <w:r w:rsidRPr="00A97260">
        <w:rPr>
          <w:b/>
        </w:rPr>
        <w:t xml:space="preserve">6.5.2.2.1.Składniki mieszanki betonowej </w:t>
      </w:r>
    </w:p>
    <w:p w:rsidR="00600319" w:rsidRPr="00A97260" w:rsidRDefault="00600319" w:rsidP="00600319">
      <w:pPr>
        <w:spacing w:after="0" w:line="240" w:lineRule="auto"/>
        <w:jc w:val="both"/>
        <w:rPr>
          <w:u w:val="single"/>
        </w:rPr>
      </w:pPr>
      <w:r w:rsidRPr="00A97260">
        <w:rPr>
          <w:u w:val="single"/>
        </w:rPr>
        <w:t>Cement</w:t>
      </w:r>
    </w:p>
    <w:p w:rsidR="00600319" w:rsidRDefault="00600319" w:rsidP="00600319">
      <w:pPr>
        <w:spacing w:after="0" w:line="240" w:lineRule="auto"/>
        <w:jc w:val="both"/>
      </w:pPr>
      <w:r>
        <w:t>a) Rodzaje cementu</w:t>
      </w:r>
    </w:p>
    <w:p w:rsidR="00600319" w:rsidRDefault="00600319" w:rsidP="00600319">
      <w:pPr>
        <w:spacing w:after="0" w:line="240" w:lineRule="auto"/>
        <w:jc w:val="both"/>
      </w:pPr>
      <w:r w:rsidRPr="00163D4E">
        <w:t xml:space="preserve">Dopuszczalne jest stosowanie jedynie cementu </w:t>
      </w:r>
      <w:r w:rsidR="00965118" w:rsidRPr="00163D4E">
        <w:t>hutniczego</w:t>
      </w:r>
      <w:r w:rsidRPr="00163D4E">
        <w:t xml:space="preserve">, </w:t>
      </w:r>
      <w:proofErr w:type="spellStart"/>
      <w:r w:rsidRPr="00163D4E">
        <w:t>wolnotwardniejącego</w:t>
      </w:r>
      <w:proofErr w:type="spellEnd"/>
      <w:r w:rsidRPr="00163D4E">
        <w:t xml:space="preserve">, </w:t>
      </w:r>
      <w:proofErr w:type="spellStart"/>
      <w:r w:rsidRPr="00163D4E">
        <w:t>niskoskurczowego</w:t>
      </w:r>
      <w:proofErr w:type="spellEnd"/>
      <w:r w:rsidRPr="00163D4E">
        <w:t xml:space="preserve"> CEMIIIA wg norm PN-EN 197-1:2012 i PN-EN 197-2:2014-05</w:t>
      </w:r>
    </w:p>
    <w:p w:rsidR="00600319" w:rsidRDefault="00600319" w:rsidP="00600319">
      <w:pPr>
        <w:spacing w:after="0" w:line="240" w:lineRule="auto"/>
        <w:jc w:val="both"/>
      </w:pPr>
      <w:r>
        <w:t>b) Wymagania dotyczące składu cementu</w:t>
      </w:r>
    </w:p>
    <w:p w:rsidR="00600319" w:rsidRDefault="00600319" w:rsidP="00600319">
      <w:pPr>
        <w:spacing w:after="0" w:line="240" w:lineRule="auto"/>
        <w:jc w:val="both"/>
      </w:pPr>
      <w:r>
        <w:t>Skład cementu powinien odpowiadać wymaganiom norm PN-EN 197-1:2002, PN-S-10040:1999</w:t>
      </w:r>
    </w:p>
    <w:p w:rsidR="00600319" w:rsidRDefault="00600319" w:rsidP="00600319">
      <w:pPr>
        <w:spacing w:after="0" w:line="240" w:lineRule="auto"/>
        <w:jc w:val="both"/>
      </w:pPr>
      <w:r>
        <w:t>c) Oznakowanie opakowania</w:t>
      </w:r>
    </w:p>
    <w:p w:rsidR="00600319" w:rsidRDefault="00600319" w:rsidP="00600319">
      <w:pPr>
        <w:spacing w:after="0" w:line="240" w:lineRule="auto"/>
        <w:jc w:val="both"/>
      </w:pPr>
      <w:r>
        <w:t>W przypadku cementu workowanego na opakowaniu powinien być umieszczony trwały, wyraźny napis zawierający następujące dane:</w:t>
      </w:r>
    </w:p>
    <w:p w:rsidR="00600319" w:rsidRDefault="00600319" w:rsidP="00600319">
      <w:pPr>
        <w:spacing w:after="0" w:line="240" w:lineRule="auto"/>
        <w:jc w:val="both"/>
      </w:pPr>
      <w:r>
        <w:t>• oznaczenie,</w:t>
      </w:r>
    </w:p>
    <w:p w:rsidR="00600319" w:rsidRDefault="00600319" w:rsidP="00600319">
      <w:pPr>
        <w:spacing w:after="0" w:line="240" w:lineRule="auto"/>
        <w:jc w:val="both"/>
      </w:pPr>
      <w:r>
        <w:t>• nazwa wytwórni i miejscowości,</w:t>
      </w:r>
    </w:p>
    <w:p w:rsidR="00600319" w:rsidRDefault="00600319" w:rsidP="00600319">
      <w:pPr>
        <w:spacing w:after="0" w:line="240" w:lineRule="auto"/>
        <w:jc w:val="both"/>
      </w:pPr>
      <w:r>
        <w:t>• masa worka z cementem,</w:t>
      </w:r>
    </w:p>
    <w:p w:rsidR="00600319" w:rsidRDefault="00600319" w:rsidP="00600319">
      <w:pPr>
        <w:spacing w:after="0" w:line="240" w:lineRule="auto"/>
        <w:jc w:val="both"/>
      </w:pPr>
      <w:r>
        <w:t>• data wysyłki,</w:t>
      </w:r>
    </w:p>
    <w:p w:rsidR="00600319" w:rsidRDefault="00600319" w:rsidP="00600319">
      <w:pPr>
        <w:spacing w:after="0" w:line="240" w:lineRule="auto"/>
        <w:jc w:val="both"/>
      </w:pPr>
      <w:r>
        <w:t>• termin trwałości cementu</w:t>
      </w:r>
    </w:p>
    <w:p w:rsidR="00600319" w:rsidRDefault="00600319" w:rsidP="00600319">
      <w:pPr>
        <w:spacing w:after="0" w:line="240" w:lineRule="auto"/>
        <w:jc w:val="both"/>
      </w:pPr>
      <w:r>
        <w:t>d) Świadectwo jakości cementu</w:t>
      </w:r>
    </w:p>
    <w:p w:rsidR="00600319" w:rsidRDefault="00600319" w:rsidP="00600319">
      <w:pPr>
        <w:spacing w:after="0" w:line="240" w:lineRule="auto"/>
        <w:jc w:val="both"/>
      </w:pPr>
      <w:r>
        <w:t>Każda partia dostarczonego cementu musi posiadać świadectwo jakości (atest) wraz z wynikami badań.</w:t>
      </w:r>
    </w:p>
    <w:p w:rsidR="00600319" w:rsidRDefault="00600319" w:rsidP="00600319">
      <w:pPr>
        <w:spacing w:after="0" w:line="240" w:lineRule="auto"/>
        <w:jc w:val="both"/>
      </w:pPr>
      <w:r>
        <w:t>e) Akceptowanie poszczególnych partii cementu</w:t>
      </w:r>
    </w:p>
    <w:p w:rsidR="00600319" w:rsidRDefault="00600319" w:rsidP="00600319">
      <w:pPr>
        <w:spacing w:after="0" w:line="240" w:lineRule="auto"/>
        <w:jc w:val="both"/>
      </w:pPr>
      <w:r>
        <w:t>Każda partia cementu przed jej użyciem do betonu musi uzyskać akceptację Inspektora.</w:t>
      </w:r>
    </w:p>
    <w:p w:rsidR="00600319" w:rsidRDefault="00600319" w:rsidP="00600319">
      <w:pPr>
        <w:spacing w:after="0" w:line="240" w:lineRule="auto"/>
        <w:jc w:val="both"/>
      </w:pPr>
      <w:r>
        <w:t>f) Bieżąca kontrola podstawowych parametrów cementu:</w:t>
      </w:r>
    </w:p>
    <w:p w:rsidR="00600319" w:rsidRDefault="00600319" w:rsidP="00600319">
      <w:pPr>
        <w:spacing w:after="0" w:line="240" w:lineRule="auto"/>
        <w:jc w:val="both"/>
      </w:pPr>
      <w:r>
        <w:t>- cement pochodzący z każdej dostawy musi być poddany badaniom wg normy PN-EN 197-2:2002, a wyniki ocenione wg normy PN-EN 197-1:2002.</w:t>
      </w:r>
    </w:p>
    <w:p w:rsidR="00600319" w:rsidRDefault="00600319" w:rsidP="00600319">
      <w:pPr>
        <w:spacing w:after="0" w:line="240" w:lineRule="auto"/>
        <w:jc w:val="both"/>
      </w:pPr>
      <w:r>
        <w:t>- zakres badań cementu pochodzącego z dostawy, dla której jest atest z wynikami badań Cementowni można ograniczyć i wykonać tylko badania podstawowe.</w:t>
      </w:r>
    </w:p>
    <w:p w:rsidR="00600319" w:rsidRDefault="00600319" w:rsidP="00600319">
      <w:pPr>
        <w:spacing w:after="0" w:line="240" w:lineRule="auto"/>
        <w:jc w:val="both"/>
      </w:pPr>
      <w:r>
        <w:t>Ponadto przed użyciem cementu do wykonania mieszanki betonowej zaleca się przeprowadzenie kontroli obejmującej:</w:t>
      </w:r>
    </w:p>
    <w:p w:rsidR="00600319" w:rsidRDefault="00600319" w:rsidP="00600319">
      <w:pPr>
        <w:spacing w:after="0" w:line="240" w:lineRule="auto"/>
        <w:jc w:val="both"/>
      </w:pPr>
      <w:r>
        <w:t>- oznaczenie czasu wiązania wg PN-EN 196-3+A1:2011</w:t>
      </w:r>
    </w:p>
    <w:p w:rsidR="00600319" w:rsidRDefault="00600319" w:rsidP="00600319">
      <w:pPr>
        <w:spacing w:after="0" w:line="240" w:lineRule="auto"/>
        <w:jc w:val="both"/>
      </w:pPr>
      <w:r>
        <w:t>- oznaczenie zmiany objętości wg PN-EN 196-3+A1:2011</w:t>
      </w:r>
    </w:p>
    <w:p w:rsidR="00600319" w:rsidRDefault="00600319" w:rsidP="00600319">
      <w:pPr>
        <w:spacing w:after="0" w:line="240" w:lineRule="auto"/>
        <w:jc w:val="both"/>
      </w:pPr>
      <w:r>
        <w:t>- sprawdzenie zawartości grudek (zbryleń cementu nie dających się rozgnieść w palcach i nie rozpadających się w wodzie ).</w:t>
      </w:r>
    </w:p>
    <w:p w:rsidR="00600319" w:rsidRDefault="00600319" w:rsidP="00600319">
      <w:pPr>
        <w:spacing w:after="0" w:line="240" w:lineRule="auto"/>
        <w:jc w:val="both"/>
      </w:pPr>
      <w:r>
        <w:t>W przypadku gdy wyżej wymieniona kontrola wykaże niezgodność z normami, cement nie może być użyty do betonu.</w:t>
      </w:r>
    </w:p>
    <w:p w:rsidR="00600319" w:rsidRDefault="00600319" w:rsidP="00600319">
      <w:pPr>
        <w:spacing w:after="0" w:line="240" w:lineRule="auto"/>
        <w:jc w:val="both"/>
      </w:pPr>
      <w:r>
        <w:t>g) Warunki magazynowania i okres składowania:</w:t>
      </w:r>
    </w:p>
    <w:p w:rsidR="00600319" w:rsidRDefault="00600319" w:rsidP="00600319">
      <w:pPr>
        <w:spacing w:after="0" w:line="240" w:lineRule="auto"/>
        <w:jc w:val="both"/>
      </w:pPr>
      <w:r>
        <w:t>Miejsca przechowywania cementu mogą być następujące:</w:t>
      </w:r>
    </w:p>
    <w:p w:rsidR="00600319" w:rsidRDefault="00600319" w:rsidP="00600319">
      <w:pPr>
        <w:spacing w:after="0" w:line="240" w:lineRule="auto"/>
        <w:jc w:val="both"/>
      </w:pPr>
      <w:r>
        <w:t>• dla cementu pakowanego (workowanego):</w:t>
      </w:r>
    </w:p>
    <w:p w:rsidR="00600319" w:rsidRDefault="00600319" w:rsidP="00600319">
      <w:pPr>
        <w:spacing w:after="0" w:line="240" w:lineRule="auto"/>
        <w:jc w:val="both"/>
      </w:pPr>
      <w:r>
        <w:t>- składy otwarte (wydzielone miejsca zadaszone na otwartym terenie zabezpieczone z boków przed opadami),</w:t>
      </w:r>
    </w:p>
    <w:p w:rsidR="00600319" w:rsidRDefault="00600319" w:rsidP="00600319">
      <w:pPr>
        <w:spacing w:after="0" w:line="240" w:lineRule="auto"/>
        <w:jc w:val="both"/>
      </w:pPr>
      <w:r>
        <w:t>- magazyny zamknięte (budynki lub pomieszczenia o szczelnym dachu i ścianach).</w:t>
      </w:r>
    </w:p>
    <w:p w:rsidR="00600319" w:rsidRDefault="00600319" w:rsidP="00600319">
      <w:pPr>
        <w:spacing w:after="0" w:line="240" w:lineRule="auto"/>
        <w:jc w:val="both"/>
      </w:pPr>
      <w:r>
        <w:t>• dla cementu luzem:</w:t>
      </w:r>
    </w:p>
    <w:p w:rsidR="00600319" w:rsidRDefault="00600319" w:rsidP="00600319">
      <w:pPr>
        <w:spacing w:after="0" w:line="240" w:lineRule="auto"/>
        <w:jc w:val="both"/>
      </w:pPr>
      <w:r>
        <w:t>-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rsidR="00600319" w:rsidRDefault="00600319" w:rsidP="00600319">
      <w:pPr>
        <w:spacing w:after="0" w:line="240" w:lineRule="auto"/>
        <w:jc w:val="both"/>
      </w:pPr>
      <w:r>
        <w:t xml:space="preserve">Cement nie może być użyty do betonu po okresie </w:t>
      </w:r>
    </w:p>
    <w:p w:rsidR="00600319" w:rsidRDefault="00600319" w:rsidP="00600319">
      <w:pPr>
        <w:spacing w:after="0" w:line="240" w:lineRule="auto"/>
        <w:jc w:val="both"/>
      </w:pPr>
      <w:r>
        <w:t xml:space="preserve">1) 10 dni - w przypadku przechowywania go w zadaszonych składach otwartych, </w:t>
      </w:r>
    </w:p>
    <w:p w:rsidR="00600319" w:rsidRDefault="00600319" w:rsidP="00600319">
      <w:pPr>
        <w:spacing w:after="0" w:line="240" w:lineRule="auto"/>
        <w:jc w:val="both"/>
      </w:pPr>
      <w:r>
        <w:t>2) po upływie okresu trwałości podanego przez wytwórcę- w przypadku przechowywania w składach zamkniętych.</w:t>
      </w:r>
    </w:p>
    <w:p w:rsidR="00600319" w:rsidRDefault="00600319" w:rsidP="00600319">
      <w:pPr>
        <w:spacing w:after="0" w:line="240" w:lineRule="auto"/>
        <w:jc w:val="both"/>
      </w:pPr>
      <w:r>
        <w:t>Każda partia cementu posiadająca oddzielne świadectwo jakości powinna być przechowywana w sposób umożliwiający jej łatwe rozróżnienie.</w:t>
      </w:r>
    </w:p>
    <w:p w:rsidR="00600319" w:rsidRPr="00A97260" w:rsidRDefault="00600319" w:rsidP="00600319">
      <w:pPr>
        <w:spacing w:after="0" w:line="240" w:lineRule="auto"/>
        <w:jc w:val="both"/>
        <w:rPr>
          <w:u w:val="single"/>
        </w:rPr>
      </w:pPr>
      <w:r w:rsidRPr="00A97260">
        <w:rPr>
          <w:u w:val="single"/>
        </w:rPr>
        <w:t>Kruszywo do betonu</w:t>
      </w:r>
    </w:p>
    <w:p w:rsidR="00600319" w:rsidRDefault="00600319" w:rsidP="00600319">
      <w:pPr>
        <w:spacing w:after="0" w:line="240" w:lineRule="auto"/>
        <w:jc w:val="both"/>
      </w:pPr>
      <w:r>
        <w:t>Kruszywo do betonu powinno charakteryzować się stałością cech fizycznych i jednorodnością uziarnienia pozwalającą na wykonanie partii betonu o stałej jakości. Poszczególne rodzaje i frakcje kruszywa muszą być na placu budowy składane oddzielnie na umocnionym i czystym podłożu w taki sposób aby nie ulegały zanieczyszczeniu i nie mieszały się.</w:t>
      </w:r>
    </w:p>
    <w:p w:rsidR="00600319" w:rsidRDefault="00600319" w:rsidP="00600319">
      <w:pPr>
        <w:spacing w:after="0" w:line="240" w:lineRule="auto"/>
        <w:jc w:val="both"/>
      </w:pPr>
      <w:r>
        <w:t>Zapasy kruszywa powinny być tak duże, aby zapewniały wykonanie wszystkich potrzebnych badań i testów, i nie zakłócały rytmu budowy.</w:t>
      </w:r>
    </w:p>
    <w:p w:rsidR="00600319" w:rsidRDefault="00600319" w:rsidP="00600319">
      <w:pPr>
        <w:spacing w:after="0" w:line="240" w:lineRule="auto"/>
        <w:jc w:val="both"/>
      </w:pPr>
      <w:r>
        <w:t>Kruszywo grube.</w:t>
      </w:r>
    </w:p>
    <w:p w:rsidR="00600319" w:rsidRDefault="00600319" w:rsidP="00600319">
      <w:pPr>
        <w:spacing w:after="0" w:line="240" w:lineRule="auto"/>
        <w:jc w:val="both"/>
      </w:pPr>
      <w:r>
        <w:t>Dopuszcza się stosowanie kruszywa grubego spełniającego wymagania normy: P N-EN 12620+A1:2010, PN-EN 13139:2003 oraz PN-S-10040:1999.</w:t>
      </w:r>
    </w:p>
    <w:p w:rsidR="00600319" w:rsidRDefault="00600319" w:rsidP="00600319">
      <w:pPr>
        <w:spacing w:after="0" w:line="240" w:lineRule="auto"/>
        <w:jc w:val="both"/>
      </w:pPr>
      <w:r>
        <w:t>Dostawca kruszywa jest zobowiązany do przekazania dla każdej partii kruszywa wyników jego pełnych badań wg PN-EN 12620+A1:2010 oraz wyników badania specjalnego dotyczącego reaktywności alkalicznej w terminach przewidzianych przez Inspektora. Na budowie dla każdej partii kruszywa należy wykonać kontrolne badania niepełne obejmujące:</w:t>
      </w:r>
    </w:p>
    <w:p w:rsidR="00600319" w:rsidRDefault="00600319" w:rsidP="00600319">
      <w:pPr>
        <w:spacing w:after="0" w:line="240" w:lineRule="auto"/>
        <w:jc w:val="both"/>
      </w:pPr>
      <w:r>
        <w:t>- oznaczenie składu ziarnowego wg PN-EN 933-1:2012</w:t>
      </w:r>
    </w:p>
    <w:p w:rsidR="00600319" w:rsidRDefault="00600319" w:rsidP="00600319">
      <w:pPr>
        <w:spacing w:after="0" w:line="240" w:lineRule="auto"/>
        <w:jc w:val="both"/>
      </w:pPr>
      <w:r>
        <w:t>- oznaczenie zawartości ziaren nieforemnych wg PN-EN 933-4:2008</w:t>
      </w:r>
    </w:p>
    <w:p w:rsidR="00600319" w:rsidRDefault="00600319" w:rsidP="00600319">
      <w:pPr>
        <w:spacing w:after="0" w:line="240" w:lineRule="auto"/>
        <w:jc w:val="both"/>
      </w:pPr>
      <w:r>
        <w:t>- oznaczenie zawartości zanieczyszczeń obcych wg PN-78/B-06714/12,</w:t>
      </w:r>
    </w:p>
    <w:p w:rsidR="00600319" w:rsidRDefault="00600319" w:rsidP="00600319">
      <w:pPr>
        <w:spacing w:after="0" w:line="240" w:lineRule="auto"/>
        <w:jc w:val="both"/>
      </w:pPr>
      <w:r>
        <w:t>- oznaczenie zawartości grudek gliny wg PN-88/B-06714/48,</w:t>
      </w:r>
    </w:p>
    <w:p w:rsidR="00600319" w:rsidRDefault="00600319" w:rsidP="00600319">
      <w:pPr>
        <w:spacing w:after="0" w:line="240" w:lineRule="auto"/>
        <w:jc w:val="both"/>
      </w:pPr>
      <w:r>
        <w:t>- oznaczenie zawartości pyłów mineralnych wg PN-78/B-06714/13.</w:t>
      </w:r>
    </w:p>
    <w:p w:rsidR="00600319" w:rsidRDefault="00600319" w:rsidP="00600319">
      <w:pPr>
        <w:spacing w:after="0" w:line="240" w:lineRule="auto"/>
        <w:jc w:val="both"/>
      </w:pPr>
      <w:r>
        <w:t>W przypadku, gdy kontrola wykaże niezgodności cech danego kruszywa z wymaganiami wg PN-86/B-06712 użycie takiego kruszywa może nastąpić po jego uszlachetnieniu (np. przez płukanie lub dodanie odpowiednich frakcji kruszywa) i ponownym sprawdzeniu.</w:t>
      </w:r>
    </w:p>
    <w:p w:rsidR="00600319" w:rsidRDefault="00600319" w:rsidP="00600319">
      <w:pPr>
        <w:spacing w:after="0" w:line="240" w:lineRule="auto"/>
        <w:jc w:val="both"/>
      </w:pPr>
      <w:r>
        <w:t>Należy prowadzić bieżącą kontrolę wilgotności kruszywa wg PN-EN 1925:2001 dla korygowania recepty roboczej betonu.</w:t>
      </w:r>
    </w:p>
    <w:p w:rsidR="00600319" w:rsidRDefault="00600319" w:rsidP="00600319">
      <w:pPr>
        <w:spacing w:after="0" w:line="240" w:lineRule="auto"/>
        <w:jc w:val="both"/>
      </w:pPr>
      <w:r>
        <w:t>Kruszywo drobne.</w:t>
      </w:r>
    </w:p>
    <w:p w:rsidR="00600319" w:rsidRDefault="00600319" w:rsidP="00600319">
      <w:pPr>
        <w:spacing w:after="0" w:line="240" w:lineRule="auto"/>
        <w:jc w:val="both"/>
      </w:pPr>
      <w:r>
        <w:t>Dopuszcza się stosowanie kruszywa drobnego spełniającego wymagania norm:  PN-EN 13139:2003 i PN-EN 12620+A1:2010, PN-S-10040:1999.</w:t>
      </w:r>
    </w:p>
    <w:p w:rsidR="00600319" w:rsidRDefault="00600319" w:rsidP="00600319">
      <w:pPr>
        <w:spacing w:after="0" w:line="240" w:lineRule="auto"/>
        <w:jc w:val="both"/>
      </w:pPr>
      <w:r>
        <w:t>Zobowiązuje się dostawcę do przekazywania, dla każdej partii piasku wyników badań pełnych wg PN-EN 12620+A1:2010 oraz okresowo wyników badania specjalnego dotyczącego reaktywności alkaicznej. W celu umożliwienia korekty recepty roboczej mieszanki betonowej należy prowadzić bieżącą kontrolę wilgotności kruszywa wg PN-EN 1925:2001 i stałości zawartości frakcji 0-2 mm.</w:t>
      </w:r>
    </w:p>
    <w:p w:rsidR="00600319" w:rsidRDefault="00600319" w:rsidP="00600319">
      <w:pPr>
        <w:spacing w:after="0" w:line="240" w:lineRule="auto"/>
        <w:jc w:val="both"/>
      </w:pPr>
      <w:r>
        <w:t>Woda</w:t>
      </w:r>
    </w:p>
    <w:p w:rsidR="00600319" w:rsidRDefault="00600319" w:rsidP="00600319">
      <w:pPr>
        <w:spacing w:after="0" w:line="240" w:lineRule="auto"/>
        <w:jc w:val="both"/>
      </w:pPr>
      <w:r>
        <w:t>Woda do produkcji betonu powinna odpowiadać wymaganiom normy PN-EN 1008:2004. Zaleca się stosowanie wody wodociągowej pitnej. Stosowanie jej nie wymaga przeprowadzania badań. Należy pobierać ją ze zbiornika pośredniego. W przypadku poboru wody z innego źródła, należy przeprowadzić bieżącą kontrole zgodnie z wyżej wymienioną normą.</w:t>
      </w:r>
    </w:p>
    <w:p w:rsidR="00600319" w:rsidRPr="00A97260" w:rsidRDefault="00600319" w:rsidP="00600319">
      <w:pPr>
        <w:spacing w:after="0" w:line="240" w:lineRule="auto"/>
        <w:jc w:val="both"/>
        <w:rPr>
          <w:u w:val="single"/>
        </w:rPr>
      </w:pPr>
      <w:r w:rsidRPr="00A97260">
        <w:rPr>
          <w:u w:val="single"/>
        </w:rPr>
        <w:t>Domieszki do betonów</w:t>
      </w:r>
    </w:p>
    <w:p w:rsidR="00600319" w:rsidRDefault="00600319" w:rsidP="00600319">
      <w:pPr>
        <w:spacing w:after="0" w:line="240" w:lineRule="auto"/>
        <w:jc w:val="both"/>
      </w:pPr>
      <w:r>
        <w:t>Dopuszcza się stosowanie domieszek spełniających wymagania norm: PN-EN 934-2+A1:2012</w:t>
      </w:r>
    </w:p>
    <w:p w:rsidR="00600319" w:rsidRDefault="00600319" w:rsidP="00600319">
      <w:pPr>
        <w:spacing w:after="0" w:line="240" w:lineRule="auto"/>
        <w:jc w:val="both"/>
      </w:pPr>
      <w:r>
        <w:t>Do produkcji mieszanek betonowych wymaga się stosowania domieszek tylko w uzasadnionych przypadkach i pod warunkiem przeprowadzenia kontroli skutków ubocznych takich jak: zmniejszenie wytrzymałości, zwiększenie nasiąkliwości i skurczu po stwardnieniu betonu. Należy też ocenić wpływ domieszek na zmniejszenie trwałości betonu.</w:t>
      </w:r>
    </w:p>
    <w:p w:rsidR="00600319" w:rsidRPr="00A97260" w:rsidRDefault="00600319" w:rsidP="00600319">
      <w:pPr>
        <w:spacing w:after="0" w:line="240" w:lineRule="auto"/>
        <w:jc w:val="both"/>
        <w:rPr>
          <w:b/>
        </w:rPr>
      </w:pPr>
      <w:r w:rsidRPr="00A97260">
        <w:rPr>
          <w:b/>
        </w:rPr>
        <w:t>6.5.2.2.2. Mieszanka betonowa</w:t>
      </w:r>
    </w:p>
    <w:p w:rsidR="00600319" w:rsidRDefault="00600319" w:rsidP="00600319">
      <w:pPr>
        <w:spacing w:after="0" w:line="240" w:lineRule="auto"/>
        <w:jc w:val="both"/>
      </w:pPr>
      <w:r>
        <w:t>Do wykonywania konstrukcji betonowych i żelbetowych można stosować mieszankę betonową wykonywaną samodzielnie przez Wykonawcę lub mieszankę betonową wykonywaną w Wytwórni tzw. „beton towarowy".</w:t>
      </w:r>
    </w:p>
    <w:p w:rsidR="00600319" w:rsidRDefault="00600319" w:rsidP="00600319">
      <w:pPr>
        <w:spacing w:after="0" w:line="240" w:lineRule="auto"/>
        <w:jc w:val="both"/>
      </w:pPr>
      <w:r>
        <w:t>Składniki mieszanki betonowej jak i sama mieszanka muszą być zgodne z wymaganiami niniejszego PFU i dokumentacji projektowej.</w:t>
      </w:r>
    </w:p>
    <w:p w:rsidR="00600319" w:rsidRDefault="00600319" w:rsidP="00600319">
      <w:pPr>
        <w:spacing w:after="0" w:line="240" w:lineRule="auto"/>
        <w:jc w:val="both"/>
      </w:pPr>
      <w:r>
        <w:t>Mieszanka betonowa powinna odpowiadać wymaganiom norm: PN-S-10040:1999 lub PN-EN 206:2014-04.</w:t>
      </w:r>
    </w:p>
    <w:p w:rsidR="00600319" w:rsidRDefault="00600319" w:rsidP="00600319">
      <w:pPr>
        <w:spacing w:after="0" w:line="240" w:lineRule="auto"/>
        <w:jc w:val="both"/>
      </w:pPr>
      <w:r>
        <w:t>Produkcja mieszanki betonowej powinna się odbywać na podstawie receptury laboratoryjnej opracowanej przez Wykonawcę lub na jego zlecenie i zatwierdzonej przez Inspektora. Wykonawca musi posiadać własne laboratorium lub też za zgodą Inspektora, zleci nadzór laboratoryjny niezależnemu laboratorium.</w:t>
      </w:r>
    </w:p>
    <w:p w:rsidR="00600319" w:rsidRDefault="00600319" w:rsidP="00600319">
      <w:pPr>
        <w:spacing w:after="0" w:line="240" w:lineRule="auto"/>
        <w:jc w:val="both"/>
      </w:pPr>
      <w:r>
        <w:t>Do realizacji konstrukcji betonowych i żelbetowych dopuszcza się stosowanie wyłącznie betonu o klasach co najmniej:</w:t>
      </w:r>
    </w:p>
    <w:p w:rsidR="00600319" w:rsidRDefault="00600319" w:rsidP="00600319">
      <w:pPr>
        <w:spacing w:after="0" w:line="240" w:lineRule="auto"/>
        <w:jc w:val="both"/>
      </w:pPr>
      <w:r>
        <w:t xml:space="preserve">C8/10 – dla </w:t>
      </w:r>
      <w:proofErr w:type="spellStart"/>
      <w:r>
        <w:t>podbetonów</w:t>
      </w:r>
      <w:proofErr w:type="spellEnd"/>
    </w:p>
    <w:p w:rsidR="00600319" w:rsidRDefault="00600319" w:rsidP="00600319">
      <w:pPr>
        <w:spacing w:after="0" w:line="240" w:lineRule="auto"/>
        <w:jc w:val="both"/>
      </w:pPr>
      <w:r>
        <w:t>C20/25 – konstrukcji budynków, ław, fundamentów, stropów i słupów</w:t>
      </w:r>
    </w:p>
    <w:p w:rsidR="00600319" w:rsidRDefault="00600319" w:rsidP="00600319">
      <w:pPr>
        <w:spacing w:after="0" w:line="240" w:lineRule="auto"/>
        <w:jc w:val="both"/>
      </w:pPr>
      <w:r>
        <w:t>C25/30 – wszelkich konstrukcji zbiorników oczyszczalni ścieków (wodoszczelnych W12)</w:t>
      </w:r>
    </w:p>
    <w:p w:rsidR="00600319" w:rsidRPr="00AF05A8" w:rsidRDefault="00600319" w:rsidP="00600319">
      <w:pPr>
        <w:spacing w:after="0" w:line="240" w:lineRule="auto"/>
        <w:jc w:val="both"/>
        <w:rPr>
          <w:b/>
        </w:rPr>
      </w:pPr>
      <w:r w:rsidRPr="00AF05A8">
        <w:rPr>
          <w:b/>
        </w:rPr>
        <w:t>6.5.2.2.3. Stal zbrojeniowa</w:t>
      </w:r>
    </w:p>
    <w:p w:rsidR="00600319" w:rsidRDefault="00600319" w:rsidP="00600319">
      <w:pPr>
        <w:spacing w:after="0" w:line="240" w:lineRule="auto"/>
        <w:jc w:val="both"/>
      </w:pPr>
      <w:r>
        <w:t xml:space="preserve">Klasy i gatunki stali zbrojeniowej powinny odpowiadać  dokumentacji projektowej. Własności mechaniczne i technologiczne dla walcówki i prętów powinny odpowiadać wymaganiom podanym w PN-EN 10025-2:2007. </w:t>
      </w:r>
    </w:p>
    <w:p w:rsidR="00600319" w:rsidRDefault="00600319" w:rsidP="00600319">
      <w:pPr>
        <w:spacing w:after="0" w:line="240" w:lineRule="auto"/>
        <w:jc w:val="both"/>
      </w:pPr>
      <w:r>
        <w:t>Dodatkowo wymaga się aby dostarczana na budowę stal zbrojeniowa posiadała  znak jakości EPSTAL posiadający zgodność z normami:</w:t>
      </w:r>
    </w:p>
    <w:p w:rsidR="00600319" w:rsidRDefault="00600319" w:rsidP="00600319">
      <w:pPr>
        <w:spacing w:after="0" w:line="240" w:lineRule="auto"/>
        <w:jc w:val="both"/>
      </w:pPr>
      <w:r>
        <w:t>-  PN-H 93220:2006 “Stal B500SP o podwyższonej ciągliwości do zbrojenia betonu – Pręty i walcówka żebrowana”,</w:t>
      </w:r>
    </w:p>
    <w:p w:rsidR="00600319" w:rsidRDefault="00600319" w:rsidP="00600319">
      <w:pPr>
        <w:spacing w:after="0" w:line="240" w:lineRule="auto"/>
        <w:jc w:val="both"/>
      </w:pPr>
      <w:r>
        <w:t xml:space="preserve">- PN-EN 10080:2007 “Stal do zbrojenia betonu – </w:t>
      </w:r>
      <w:proofErr w:type="spellStart"/>
      <w:r>
        <w:t>Spajalna</w:t>
      </w:r>
      <w:proofErr w:type="spellEnd"/>
      <w:r>
        <w:t xml:space="preserve"> stal zbrojeniowa – Postanowienia ogólne”,</w:t>
      </w:r>
    </w:p>
    <w:p w:rsidR="00600319" w:rsidRDefault="00600319" w:rsidP="00600319">
      <w:pPr>
        <w:spacing w:after="0" w:line="240" w:lineRule="auto"/>
        <w:jc w:val="both"/>
      </w:pPr>
      <w:r>
        <w:t>- PN-B 03264:2002 “Konstrukcje betonowe, żelbetowe i sprężone – Obliczenia statyczne i projektowanie”,</w:t>
      </w:r>
    </w:p>
    <w:p w:rsidR="00600319" w:rsidRDefault="00600319" w:rsidP="00600319">
      <w:pPr>
        <w:spacing w:after="0" w:line="240" w:lineRule="auto"/>
        <w:jc w:val="both"/>
      </w:pPr>
      <w:r>
        <w:t xml:space="preserve"> - PN-EN 1992-1-1:2008 – </w:t>
      </w:r>
      <w:proofErr w:type="spellStart"/>
      <w:r>
        <w:t>Eurokod</w:t>
      </w:r>
      <w:proofErr w:type="spellEnd"/>
      <w:r>
        <w:t xml:space="preserve"> 2 „Projektowanie konstrukcji z betonu – Część 1-1: Reguły ogólne i reguły dla budynków”;</w:t>
      </w:r>
    </w:p>
    <w:p w:rsidR="00600319" w:rsidRDefault="00600319" w:rsidP="00600319">
      <w:pPr>
        <w:spacing w:after="0" w:line="240" w:lineRule="auto"/>
        <w:jc w:val="both"/>
      </w:pPr>
      <w:r>
        <w:t>W technologicznej próbie zginania powierzchnia próbek nie powinna wykazywać pęknięć, naderwań i rozwarstwień.</w:t>
      </w:r>
    </w:p>
    <w:p w:rsidR="00600319" w:rsidRDefault="00600319" w:rsidP="00600319">
      <w:pPr>
        <w:spacing w:after="0" w:line="240" w:lineRule="auto"/>
        <w:jc w:val="both"/>
      </w:pPr>
      <w:r>
        <w:t>Wady  powierzchniowe:</w:t>
      </w:r>
    </w:p>
    <w:p w:rsidR="00600319" w:rsidRDefault="00600319" w:rsidP="00600319">
      <w:pPr>
        <w:spacing w:after="0" w:line="240" w:lineRule="auto"/>
        <w:jc w:val="both"/>
      </w:pPr>
      <w:r>
        <w:t>- powierzchnia walcówki i prętów powinna być bez pęknięć, pęcherzy i naderwań</w:t>
      </w:r>
    </w:p>
    <w:p w:rsidR="00600319" w:rsidRDefault="00600319" w:rsidP="00600319">
      <w:pPr>
        <w:spacing w:after="0" w:line="240" w:lineRule="auto"/>
        <w:jc w:val="both"/>
      </w:pPr>
      <w:r>
        <w:t>- na powierzchni czołowej prętów niedopuszczalne są pozostałości jamy usadowej, rozwarstwienia i pęknięcia widoczne gołym okiem</w:t>
      </w:r>
    </w:p>
    <w:p w:rsidR="00600319" w:rsidRDefault="00600319" w:rsidP="00600319">
      <w:pPr>
        <w:spacing w:after="0" w:line="240" w:lineRule="auto"/>
        <w:jc w:val="both"/>
      </w:pPr>
      <w:r>
        <w:t>- wady powierzchniowe takie jak rysy, drobne łuski i zawalcowania, wtrącenia niemetaliczne, wżery, wypukłości, wgniecenia, zgorzeliny i chropowatości są dopuszczalne:</w:t>
      </w:r>
    </w:p>
    <w:p w:rsidR="00600319" w:rsidRDefault="00600319" w:rsidP="00600319">
      <w:pPr>
        <w:spacing w:after="0" w:line="240" w:lineRule="auto"/>
        <w:jc w:val="both"/>
      </w:pPr>
      <w:r>
        <w:t>- jeśli mieszczą się w granicach dopuszczalnych odchyłek dla walcówki i prętów gładkich</w:t>
      </w:r>
    </w:p>
    <w:p w:rsidR="00600319" w:rsidRDefault="00600319" w:rsidP="00600319">
      <w:pPr>
        <w:spacing w:after="0" w:line="240" w:lineRule="auto"/>
        <w:jc w:val="both"/>
      </w:pPr>
      <w:r>
        <w:t>- jeśli nie przekraczają 0,5mm dla walcówki i prętów żebrowanych o średnicy nominalnej do 25mm, zaś 0,7mm dla prętów o większych  średnicach</w:t>
      </w:r>
    </w:p>
    <w:p w:rsidR="00600319" w:rsidRDefault="00600319" w:rsidP="00600319">
      <w:pPr>
        <w:spacing w:after="0" w:line="240" w:lineRule="auto"/>
        <w:jc w:val="both"/>
      </w:pPr>
      <w:r>
        <w:t xml:space="preserve">Odbiór stali na budowie powinien być dokonany na podstawie atestu,  w który powinien być zaopatrzony każdy krąg lub wiązka stali. </w:t>
      </w:r>
    </w:p>
    <w:p w:rsidR="00600319" w:rsidRDefault="00600319" w:rsidP="00600319">
      <w:pPr>
        <w:spacing w:after="0" w:line="240" w:lineRule="auto"/>
        <w:jc w:val="both"/>
      </w:pPr>
      <w:r>
        <w:t>Atest ten powinien zawierać:</w:t>
      </w:r>
    </w:p>
    <w:p w:rsidR="00600319" w:rsidRDefault="00600319" w:rsidP="00600319">
      <w:pPr>
        <w:spacing w:after="0" w:line="240" w:lineRule="auto"/>
        <w:jc w:val="both"/>
      </w:pPr>
      <w:r>
        <w:t>- znak wytwórcy</w:t>
      </w:r>
    </w:p>
    <w:p w:rsidR="00600319" w:rsidRDefault="00600319" w:rsidP="00600319">
      <w:pPr>
        <w:spacing w:after="0" w:line="240" w:lineRule="auto"/>
        <w:jc w:val="both"/>
      </w:pPr>
      <w:r>
        <w:t>- średnicę nominalną</w:t>
      </w:r>
    </w:p>
    <w:p w:rsidR="00600319" w:rsidRDefault="00600319" w:rsidP="00600319">
      <w:pPr>
        <w:spacing w:after="0" w:line="240" w:lineRule="auto"/>
        <w:jc w:val="both"/>
      </w:pPr>
      <w:r>
        <w:t>- gatunek stali</w:t>
      </w:r>
    </w:p>
    <w:p w:rsidR="00600319" w:rsidRDefault="00600319" w:rsidP="00600319">
      <w:pPr>
        <w:spacing w:after="0" w:line="240" w:lineRule="auto"/>
        <w:jc w:val="both"/>
      </w:pPr>
      <w:r>
        <w:t>- numer wyrobu lub partii</w:t>
      </w:r>
    </w:p>
    <w:p w:rsidR="00600319" w:rsidRDefault="00600319" w:rsidP="00600319">
      <w:pPr>
        <w:spacing w:after="0" w:line="240" w:lineRule="auto"/>
        <w:jc w:val="both"/>
      </w:pPr>
      <w:r>
        <w:t>- znak obróbki cieplnej</w:t>
      </w:r>
    </w:p>
    <w:p w:rsidR="00600319" w:rsidRDefault="00600319" w:rsidP="00600319">
      <w:pPr>
        <w:spacing w:after="0" w:line="240" w:lineRule="auto"/>
        <w:jc w:val="both"/>
      </w:pPr>
      <w:r>
        <w:t>Przy odbiorze stali należy przeprowadzać następujące badania:</w:t>
      </w:r>
    </w:p>
    <w:p w:rsidR="00600319" w:rsidRDefault="00600319" w:rsidP="00600319">
      <w:pPr>
        <w:spacing w:after="0" w:line="240" w:lineRule="auto"/>
        <w:jc w:val="both"/>
      </w:pPr>
      <w:r>
        <w:t>- sprawdzenia zgodności przywieszek z  zamówieniem</w:t>
      </w:r>
    </w:p>
    <w:p w:rsidR="00600319" w:rsidRDefault="00600319" w:rsidP="00600319">
      <w:pPr>
        <w:spacing w:after="0" w:line="240" w:lineRule="auto"/>
        <w:jc w:val="both"/>
      </w:pPr>
      <w:r>
        <w:t xml:space="preserve">- sprawdzenia stanu powierzchni </w:t>
      </w:r>
    </w:p>
    <w:p w:rsidR="00600319" w:rsidRDefault="00600319" w:rsidP="00600319">
      <w:pPr>
        <w:spacing w:after="0" w:line="240" w:lineRule="auto"/>
        <w:jc w:val="both"/>
      </w:pPr>
      <w:r>
        <w:t xml:space="preserve">- sprawdzenia wymiarów </w:t>
      </w:r>
    </w:p>
    <w:p w:rsidR="00600319" w:rsidRDefault="00600319" w:rsidP="00600319">
      <w:pPr>
        <w:spacing w:after="0" w:line="240" w:lineRule="auto"/>
        <w:jc w:val="both"/>
      </w:pPr>
      <w:r>
        <w:t>Do badania należy pobrać minimum 3 próbki z każdego kręgu lub wiązki. Jakość prętów należy oceniać pozytywnie jeżeli wszystkie badania odbiorcze dadzą wynik pozytywny.</w:t>
      </w:r>
    </w:p>
    <w:p w:rsidR="00600319" w:rsidRDefault="00600319" w:rsidP="00600319">
      <w:pPr>
        <w:spacing w:after="0" w:line="240" w:lineRule="auto"/>
        <w:jc w:val="both"/>
      </w:pPr>
      <w:r>
        <w:t>Cechowanie wiązek i kręgów powinno być dokonane na przywieszkach metalowych po 2 sztuki dla każdej wiązki czy kręgu.</w:t>
      </w:r>
    </w:p>
    <w:p w:rsidR="00600319" w:rsidRDefault="00600319" w:rsidP="00600319">
      <w:pPr>
        <w:spacing w:after="0" w:line="240" w:lineRule="auto"/>
        <w:jc w:val="both"/>
      </w:pPr>
      <w:r>
        <w:t>Wygląd zewnętrzny prętów zbrojeniowych dostarczonej partii powinien być następujący:</w:t>
      </w:r>
    </w:p>
    <w:p w:rsidR="00600319" w:rsidRDefault="00600319" w:rsidP="00600319">
      <w:pPr>
        <w:spacing w:after="0" w:line="240" w:lineRule="auto"/>
        <w:jc w:val="both"/>
      </w:pPr>
      <w:r>
        <w:t xml:space="preserve"> - na powierzchni prętów nie powinno  być zgorzeliny, odpadającej rdzy, tłuszczów, farb lub innych zanieczyszczeń</w:t>
      </w:r>
    </w:p>
    <w:p w:rsidR="00600319" w:rsidRDefault="00600319" w:rsidP="00600319">
      <w:pPr>
        <w:spacing w:after="0" w:line="240" w:lineRule="auto"/>
        <w:jc w:val="both"/>
      </w:pPr>
      <w:r>
        <w:t>- odchyłki wymiarów przekroju poprzecznego prętów i ożebrowania powinny się mieścić w granicach określonych dla danej klasy stali w normach państwowych</w:t>
      </w:r>
    </w:p>
    <w:p w:rsidR="00600319" w:rsidRDefault="00600319" w:rsidP="00600319">
      <w:pPr>
        <w:spacing w:after="0" w:line="240" w:lineRule="auto"/>
        <w:jc w:val="both"/>
      </w:pPr>
      <w:r>
        <w:t>- pręty dostarczane w wiązkach nie powinny wykazywać odchylenia od linii prostej większego niż 5mm na 1m długości pręta</w:t>
      </w:r>
    </w:p>
    <w:p w:rsidR="00600319" w:rsidRDefault="00600319" w:rsidP="00600319">
      <w:pPr>
        <w:spacing w:after="0" w:line="240" w:lineRule="auto"/>
        <w:jc w:val="both"/>
      </w:pPr>
      <w:r>
        <w:t>Stal zbrojeniowa powinna być magazynowana pod zadaszeniem w przegrodach lub stojakach z podziałem wg wymiarów i gatunków.</w:t>
      </w:r>
    </w:p>
    <w:p w:rsidR="00600319" w:rsidRDefault="00600319" w:rsidP="00600319">
      <w:pPr>
        <w:spacing w:after="0" w:line="240" w:lineRule="auto"/>
        <w:jc w:val="both"/>
      </w:pPr>
      <w:r>
        <w:t>Dostarczoną na budowę partię stali do zbrojenia  konstrukcji z betonu należy przed wbudowaniem zbadać laboratoryjnie w przypadku, gdy:</w:t>
      </w:r>
    </w:p>
    <w:p w:rsidR="00600319" w:rsidRDefault="00600319" w:rsidP="00600319">
      <w:pPr>
        <w:spacing w:after="0" w:line="240" w:lineRule="auto"/>
        <w:jc w:val="both"/>
      </w:pPr>
      <w:r>
        <w:t>- nie ma zaświadczenia jakości (atestu)</w:t>
      </w:r>
    </w:p>
    <w:p w:rsidR="00600319" w:rsidRDefault="00600319" w:rsidP="00600319">
      <w:pPr>
        <w:spacing w:after="0" w:line="240" w:lineRule="auto"/>
        <w:jc w:val="both"/>
      </w:pPr>
      <w:r>
        <w:t>- nasuwają się wątpliwości co do jej właściwości technicznych na podstawie oględzin zewnętrznych</w:t>
      </w:r>
    </w:p>
    <w:p w:rsidR="00600319" w:rsidRDefault="00600319" w:rsidP="00600319">
      <w:pPr>
        <w:spacing w:after="0" w:line="240" w:lineRule="auto"/>
        <w:jc w:val="both"/>
      </w:pPr>
      <w:r>
        <w:t>- stal pęka przy gięciu</w:t>
      </w:r>
    </w:p>
    <w:p w:rsidR="00600319" w:rsidRDefault="00600319" w:rsidP="00600319">
      <w:pPr>
        <w:spacing w:after="0" w:line="240" w:lineRule="auto"/>
        <w:jc w:val="both"/>
      </w:pPr>
      <w:r>
        <w:t>Decyzję o przekazaniu próbek do badań laboratoryjnych podejmuje Inspektor Nadzoru.</w:t>
      </w:r>
    </w:p>
    <w:p w:rsidR="00600319" w:rsidRDefault="00600319" w:rsidP="00600319">
      <w:pPr>
        <w:spacing w:after="0" w:line="240" w:lineRule="auto"/>
        <w:jc w:val="both"/>
      </w:pPr>
      <w:r>
        <w:t xml:space="preserve">Do montażu prętów zbrojenia należy używać wyżarzonego drutu stalowego tzw. </w:t>
      </w:r>
      <w:proofErr w:type="spellStart"/>
      <w:r>
        <w:t>wiązałkowego</w:t>
      </w:r>
      <w:proofErr w:type="spellEnd"/>
      <w:r>
        <w:t xml:space="preserve"> o średnicy nie mniejszej  niż. 1,0mm.</w:t>
      </w:r>
    </w:p>
    <w:p w:rsidR="00600319" w:rsidRDefault="00600319" w:rsidP="00600319">
      <w:pPr>
        <w:spacing w:after="0" w:line="240" w:lineRule="auto"/>
        <w:jc w:val="both"/>
      </w:pPr>
      <w:r>
        <w:t xml:space="preserve">Przy średnicach większych niż 12mm stosować drut </w:t>
      </w:r>
      <w:proofErr w:type="spellStart"/>
      <w:r>
        <w:t>wiązałkowy</w:t>
      </w:r>
      <w:proofErr w:type="spellEnd"/>
      <w:r>
        <w:t xml:space="preserve"> o średnicy 1,5mm.</w:t>
      </w:r>
    </w:p>
    <w:p w:rsidR="00600319" w:rsidRDefault="00600319" w:rsidP="00600319">
      <w:pPr>
        <w:spacing w:after="0" w:line="240" w:lineRule="auto"/>
        <w:jc w:val="both"/>
      </w:pPr>
      <w:r>
        <w:t>Dopuszcza się stosowanie stabilizatorów  i podkładek dystansowych z betonu lub zaprawy w tworzyw sztucznych.</w:t>
      </w:r>
    </w:p>
    <w:p w:rsidR="00600319" w:rsidRDefault="00600319" w:rsidP="00600319">
      <w:pPr>
        <w:spacing w:after="0" w:line="240" w:lineRule="auto"/>
        <w:jc w:val="both"/>
      </w:pPr>
      <w:r>
        <w:t>Podkładki dystansowe muszą być mocowane do prętów.</w:t>
      </w:r>
    </w:p>
    <w:p w:rsidR="00600319" w:rsidRDefault="00600319" w:rsidP="00600319">
      <w:pPr>
        <w:spacing w:after="0" w:line="240" w:lineRule="auto"/>
        <w:jc w:val="both"/>
      </w:pPr>
      <w:r>
        <w:t>Nie dopuszcza się stosowania podkładek dystansowych  z drewna, cegły lub prętów stalowych</w:t>
      </w:r>
    </w:p>
    <w:p w:rsidR="00600319" w:rsidRPr="002E75B1" w:rsidRDefault="00600319" w:rsidP="00600319">
      <w:pPr>
        <w:spacing w:after="0" w:line="240" w:lineRule="auto"/>
        <w:jc w:val="both"/>
        <w:rPr>
          <w:b/>
        </w:rPr>
      </w:pPr>
      <w:r w:rsidRPr="002E75B1">
        <w:rPr>
          <w:b/>
        </w:rPr>
        <w:t>6.5.2.2.4. Materiały spawalnicze</w:t>
      </w:r>
    </w:p>
    <w:p w:rsidR="00600319" w:rsidRDefault="00600319" w:rsidP="00600319">
      <w:pPr>
        <w:spacing w:after="0" w:line="240" w:lineRule="auto"/>
        <w:jc w:val="both"/>
      </w:pPr>
      <w:r>
        <w:t>Do spawania należy używać elektrod odpowiednich do gatunku stali z której wykonane jest zbrojenie.</w:t>
      </w:r>
    </w:p>
    <w:p w:rsidR="00600319" w:rsidRPr="002E75B1" w:rsidRDefault="00600319" w:rsidP="00600319">
      <w:pPr>
        <w:spacing w:after="0" w:line="240" w:lineRule="auto"/>
        <w:jc w:val="both"/>
        <w:rPr>
          <w:b/>
        </w:rPr>
      </w:pPr>
      <w:r w:rsidRPr="002E75B1">
        <w:rPr>
          <w:b/>
        </w:rPr>
        <w:t>6.5.2.2.5. Podkładki dystansowe</w:t>
      </w:r>
    </w:p>
    <w:p w:rsidR="00600319" w:rsidRDefault="00600319" w:rsidP="00600319">
      <w:pPr>
        <w:spacing w:after="0" w:line="240" w:lineRule="auto"/>
        <w:jc w:val="both"/>
      </w:pPr>
      <w:r>
        <w:t>Dopuszcza się stosowanie stabilizatorów i podkładek dystansowych z betonu lub zaprawy oraz z tworzyw sztucznych.</w:t>
      </w:r>
    </w:p>
    <w:p w:rsidR="00600319" w:rsidRDefault="00600319" w:rsidP="00600319">
      <w:pPr>
        <w:spacing w:after="0" w:line="240" w:lineRule="auto"/>
        <w:jc w:val="both"/>
      </w:pPr>
      <w:r>
        <w:t>Podkładki dystansowe muszą być mocowane do prętów. Nie dopuszcza się stosowania podkładek dystansowych z drewna, cegły lub prętów stalowych.</w:t>
      </w:r>
    </w:p>
    <w:p w:rsidR="00600319" w:rsidRPr="002E75B1" w:rsidRDefault="00600319" w:rsidP="00600319">
      <w:pPr>
        <w:spacing w:after="0" w:line="240" w:lineRule="auto"/>
        <w:jc w:val="both"/>
        <w:rPr>
          <w:b/>
        </w:rPr>
      </w:pPr>
      <w:r w:rsidRPr="002E75B1">
        <w:rPr>
          <w:b/>
        </w:rPr>
        <w:t>6.5.2.2.6. Deskowania</w:t>
      </w:r>
    </w:p>
    <w:p w:rsidR="00600319" w:rsidRDefault="00600319" w:rsidP="00600319">
      <w:pPr>
        <w:spacing w:after="0" w:line="240" w:lineRule="auto"/>
        <w:jc w:val="both"/>
      </w:pPr>
      <w:r>
        <w:t xml:space="preserve">Do wykonywania </w:t>
      </w:r>
      <w:proofErr w:type="spellStart"/>
      <w:r>
        <w:t>deskowań</w:t>
      </w:r>
      <w:proofErr w:type="spellEnd"/>
      <w:r>
        <w:t xml:space="preserve"> należy stosować materiały zgodne z wymaganiami normy PN-S-10040:1999, a ponadto:</w:t>
      </w:r>
    </w:p>
    <w:p w:rsidR="00600319" w:rsidRDefault="00600319" w:rsidP="00600319">
      <w:pPr>
        <w:spacing w:after="0" w:line="240" w:lineRule="auto"/>
        <w:jc w:val="both"/>
      </w:pPr>
      <w:r>
        <w:t xml:space="preserve">- drewno powinno odpowiadać wymaganiom normy: </w:t>
      </w:r>
      <w:r w:rsidRPr="002E75B1">
        <w:t>PN- EN 338: 1999 Drewno konstrukcyjne - klasy wytrzymałości</w:t>
      </w:r>
      <w:r>
        <w:t>,</w:t>
      </w:r>
    </w:p>
    <w:p w:rsidR="00600319" w:rsidRDefault="00600319" w:rsidP="00600319">
      <w:pPr>
        <w:spacing w:after="0" w:line="240" w:lineRule="auto"/>
        <w:jc w:val="both"/>
      </w:pPr>
      <w:r>
        <w:t>- sklejka powinna odpowiadać wymaganiom norm: PN-EN 313-1:2001, PN-EN 313-2:2001 oraz PN-EN 636-3:2001,</w:t>
      </w:r>
    </w:p>
    <w:p w:rsidR="00600319" w:rsidRDefault="00600319" w:rsidP="00600319">
      <w:pPr>
        <w:spacing w:after="0" w:line="240" w:lineRule="auto"/>
        <w:jc w:val="both"/>
      </w:pPr>
      <w:r>
        <w:t>- gwoździe budowlane powinny odpowiadać wymaganiom normy PN-84/M-81000,</w:t>
      </w:r>
    </w:p>
    <w:p w:rsidR="00600319" w:rsidRDefault="00600319" w:rsidP="00600319">
      <w:pPr>
        <w:spacing w:after="0" w:line="240" w:lineRule="auto"/>
        <w:jc w:val="both"/>
      </w:pPr>
      <w:r>
        <w:t>- deskowania uniwersalne powinny być w dobrym stanie technicznym,</w:t>
      </w:r>
    </w:p>
    <w:p w:rsidR="00600319" w:rsidRDefault="00600319" w:rsidP="00600319">
      <w:pPr>
        <w:spacing w:after="0" w:line="240" w:lineRule="auto"/>
        <w:jc w:val="both"/>
      </w:pPr>
      <w:r>
        <w:t xml:space="preserve">- do smarowania elementów </w:t>
      </w:r>
      <w:proofErr w:type="spellStart"/>
      <w:r>
        <w:t>deskowań</w:t>
      </w:r>
      <w:proofErr w:type="spellEnd"/>
      <w:r>
        <w:t xml:space="preserve"> stykających się z betonem należy stosować środki antyadhezyjne parafinowe przeznaczone do tego typu zastosowań.</w:t>
      </w:r>
    </w:p>
    <w:p w:rsidR="00600319" w:rsidRDefault="00600319" w:rsidP="00600319">
      <w:pPr>
        <w:spacing w:after="0" w:line="240" w:lineRule="auto"/>
        <w:jc w:val="both"/>
      </w:pPr>
      <w:r>
        <w:t>Materiały stosowane na deskowania nie mogą deformować się pod wpływem warunków atmosferycznych, ani na skutek zetknięcia się z mieszanką betonową.</w:t>
      </w:r>
    </w:p>
    <w:p w:rsidR="00600319" w:rsidRPr="002E75B1" w:rsidRDefault="00600319" w:rsidP="00600319">
      <w:pPr>
        <w:spacing w:after="0" w:line="240" w:lineRule="auto"/>
        <w:jc w:val="both"/>
        <w:rPr>
          <w:b/>
        </w:rPr>
      </w:pPr>
      <w:r w:rsidRPr="002E75B1">
        <w:rPr>
          <w:b/>
        </w:rPr>
        <w:t>6.5.3. Sprzęt</w:t>
      </w:r>
    </w:p>
    <w:p w:rsidR="00600319" w:rsidRDefault="00600319" w:rsidP="00600319">
      <w:pPr>
        <w:spacing w:after="0" w:line="240" w:lineRule="auto"/>
        <w:jc w:val="both"/>
      </w:pPr>
      <w:r>
        <w:t>Roboty związane z wykonaniem konstrukcji betonowych i żelbetowych mogą być wykonywane  ręcznie  lub  mechanicznie przy  użyciu  dowolnego sprzętu przeznaczonego do wykonywania zamierzonych robót.</w:t>
      </w:r>
    </w:p>
    <w:p w:rsidR="00600319" w:rsidRDefault="00600319" w:rsidP="00600319">
      <w:pPr>
        <w:spacing w:after="0" w:line="240" w:lineRule="auto"/>
        <w:jc w:val="both"/>
      </w:pPr>
      <w:r>
        <w:t>Wykonawca powinien dysponować m.in.:</w:t>
      </w:r>
    </w:p>
    <w:p w:rsidR="00600319" w:rsidRDefault="00600319" w:rsidP="00600319">
      <w:pPr>
        <w:spacing w:after="0" w:line="240" w:lineRule="auto"/>
        <w:jc w:val="both"/>
      </w:pPr>
      <w:r>
        <w:t>1) do przygotowania mieszanki betonowej:</w:t>
      </w:r>
    </w:p>
    <w:p w:rsidR="00600319" w:rsidRDefault="00600319" w:rsidP="00600319">
      <w:pPr>
        <w:spacing w:after="0" w:line="240" w:lineRule="auto"/>
        <w:jc w:val="both"/>
      </w:pPr>
      <w:r>
        <w:t>- betoniarkami o wymuszonym działaniu,</w:t>
      </w:r>
    </w:p>
    <w:p w:rsidR="00600319" w:rsidRDefault="00600319" w:rsidP="00600319">
      <w:pPr>
        <w:spacing w:after="0" w:line="240" w:lineRule="auto"/>
        <w:jc w:val="both"/>
      </w:pPr>
      <w:r>
        <w:t>- dozownikami wagowymi o odpowiedniej dokładności z aktualnym świadectwem  legalizacji,</w:t>
      </w:r>
    </w:p>
    <w:p w:rsidR="00600319" w:rsidRDefault="00600319" w:rsidP="00600319">
      <w:pPr>
        <w:spacing w:after="0" w:line="240" w:lineRule="auto"/>
        <w:jc w:val="both"/>
      </w:pPr>
      <w:r>
        <w:t>- odpowiednio przeszkoloną obsługą.</w:t>
      </w:r>
    </w:p>
    <w:p w:rsidR="00600319" w:rsidRDefault="00600319" w:rsidP="00600319">
      <w:pPr>
        <w:spacing w:after="0" w:line="240" w:lineRule="auto"/>
        <w:jc w:val="both"/>
      </w:pPr>
      <w:r>
        <w:t xml:space="preserve">2) do wykonania </w:t>
      </w:r>
      <w:proofErr w:type="spellStart"/>
      <w:r>
        <w:t>deskowań</w:t>
      </w:r>
      <w:proofErr w:type="spellEnd"/>
      <w:r>
        <w:t>:</w:t>
      </w:r>
    </w:p>
    <w:p w:rsidR="00600319" w:rsidRDefault="00600319" w:rsidP="00600319">
      <w:pPr>
        <w:spacing w:after="0" w:line="240" w:lineRule="auto"/>
        <w:jc w:val="both"/>
      </w:pPr>
      <w:r>
        <w:t>- sprzętem ciesielskim,</w:t>
      </w:r>
    </w:p>
    <w:p w:rsidR="00600319" w:rsidRDefault="00600319" w:rsidP="00600319">
      <w:pPr>
        <w:spacing w:after="0" w:line="240" w:lineRule="auto"/>
        <w:jc w:val="both"/>
      </w:pPr>
      <w:r>
        <w:t>- samochodem skrzyniowym,</w:t>
      </w:r>
    </w:p>
    <w:p w:rsidR="00600319" w:rsidRDefault="00600319" w:rsidP="00600319">
      <w:pPr>
        <w:spacing w:after="0" w:line="240" w:lineRule="auto"/>
        <w:jc w:val="both"/>
      </w:pPr>
      <w:r>
        <w:t xml:space="preserve">- żurawiem o udźwigu dostosowanym do ciężaru elementów </w:t>
      </w:r>
      <w:proofErr w:type="spellStart"/>
      <w:r>
        <w:t>deskowań</w:t>
      </w:r>
      <w:proofErr w:type="spellEnd"/>
      <w:r>
        <w:t>.</w:t>
      </w:r>
    </w:p>
    <w:p w:rsidR="00600319" w:rsidRDefault="00600319" w:rsidP="00600319">
      <w:pPr>
        <w:spacing w:after="0" w:line="240" w:lineRule="auto"/>
        <w:jc w:val="both"/>
      </w:pPr>
      <w:r>
        <w:t>3) do przygotowania zbrojenia:</w:t>
      </w:r>
    </w:p>
    <w:p w:rsidR="00600319" w:rsidRDefault="00600319" w:rsidP="00600319">
      <w:pPr>
        <w:spacing w:after="0" w:line="240" w:lineRule="auto"/>
        <w:jc w:val="both"/>
      </w:pPr>
      <w:r>
        <w:t>- giętarkami,</w:t>
      </w:r>
    </w:p>
    <w:p w:rsidR="00600319" w:rsidRDefault="00600319" w:rsidP="00600319">
      <w:pPr>
        <w:spacing w:after="0" w:line="240" w:lineRule="auto"/>
        <w:jc w:val="both"/>
      </w:pPr>
      <w:r>
        <w:t>- nożycami,</w:t>
      </w:r>
    </w:p>
    <w:p w:rsidR="00600319" w:rsidRDefault="00600319" w:rsidP="00600319">
      <w:pPr>
        <w:spacing w:after="0" w:line="240" w:lineRule="auto"/>
        <w:jc w:val="both"/>
      </w:pPr>
      <w:r>
        <w:t>- prostowarkami,</w:t>
      </w:r>
    </w:p>
    <w:p w:rsidR="00600319" w:rsidRDefault="00600319" w:rsidP="00600319">
      <w:pPr>
        <w:spacing w:after="0" w:line="240" w:lineRule="auto"/>
        <w:jc w:val="both"/>
      </w:pPr>
      <w:r>
        <w:t>- innym sprzętem stanowiącym wyposażenie zbrojami.</w:t>
      </w:r>
    </w:p>
    <w:p w:rsidR="00600319" w:rsidRDefault="00600319" w:rsidP="00600319">
      <w:pPr>
        <w:spacing w:after="0" w:line="240" w:lineRule="auto"/>
        <w:jc w:val="both"/>
      </w:pPr>
      <w:r>
        <w:t>4) do układania mieszanki betonowej:</w:t>
      </w:r>
    </w:p>
    <w:p w:rsidR="00600319" w:rsidRDefault="00600319" w:rsidP="00600319">
      <w:pPr>
        <w:spacing w:after="0" w:line="240" w:lineRule="auto"/>
        <w:jc w:val="both"/>
      </w:pPr>
      <w:r>
        <w:t>- pojemnikami do betonu,</w:t>
      </w:r>
    </w:p>
    <w:p w:rsidR="00600319" w:rsidRDefault="00600319" w:rsidP="00600319">
      <w:pPr>
        <w:spacing w:after="0" w:line="240" w:lineRule="auto"/>
        <w:jc w:val="both"/>
      </w:pPr>
      <w:r>
        <w:t>- pompami do betonu,</w:t>
      </w:r>
    </w:p>
    <w:p w:rsidR="00600319" w:rsidRDefault="00600319" w:rsidP="00600319">
      <w:pPr>
        <w:spacing w:after="0" w:line="240" w:lineRule="auto"/>
        <w:jc w:val="both"/>
      </w:pPr>
      <w:r>
        <w:t>- wibratorami wgłębnymi o odpowiedniej średnicy,</w:t>
      </w:r>
    </w:p>
    <w:p w:rsidR="00600319" w:rsidRDefault="00600319" w:rsidP="00600319">
      <w:pPr>
        <w:spacing w:after="0" w:line="240" w:lineRule="auto"/>
        <w:jc w:val="both"/>
      </w:pPr>
      <w:r>
        <w:t>- wibratorami przyczepnymi,</w:t>
      </w:r>
    </w:p>
    <w:p w:rsidR="00600319" w:rsidRDefault="00600319" w:rsidP="00600319">
      <w:pPr>
        <w:spacing w:after="0" w:line="240" w:lineRule="auto"/>
        <w:jc w:val="both"/>
      </w:pPr>
      <w:r>
        <w:t>- łatami wibracyjnymi,</w:t>
      </w:r>
    </w:p>
    <w:p w:rsidR="00600319" w:rsidRDefault="00600319" w:rsidP="00600319">
      <w:pPr>
        <w:spacing w:after="0" w:line="240" w:lineRule="auto"/>
        <w:jc w:val="both"/>
      </w:pPr>
      <w:r>
        <w:t>- zacieraczkami do betonu.</w:t>
      </w:r>
    </w:p>
    <w:p w:rsidR="00600319" w:rsidRDefault="00600319" w:rsidP="00600319">
      <w:pPr>
        <w:spacing w:after="0" w:line="240" w:lineRule="auto"/>
        <w:jc w:val="both"/>
      </w:pPr>
      <w:r>
        <w:t>5) do obróbki i pielęgnacji betonu:</w:t>
      </w:r>
    </w:p>
    <w:p w:rsidR="00600319" w:rsidRDefault="00600319" w:rsidP="00600319">
      <w:pPr>
        <w:spacing w:after="0" w:line="240" w:lineRule="auto"/>
        <w:jc w:val="both"/>
      </w:pPr>
      <w:r>
        <w:t>- szlifierkami do betonu.</w:t>
      </w:r>
    </w:p>
    <w:p w:rsidR="00600319" w:rsidRDefault="00600319" w:rsidP="00600319">
      <w:pPr>
        <w:spacing w:after="0" w:line="240" w:lineRule="auto"/>
        <w:jc w:val="both"/>
      </w:pPr>
      <w:r>
        <w:t>Sprzęt wykorzystywany przez Wykonawcę powinien być sprawny technicznie i spełniać wymagania techniczne w zakresie BHP</w:t>
      </w:r>
    </w:p>
    <w:p w:rsidR="00600319" w:rsidRDefault="00600319" w:rsidP="00600319">
      <w:pPr>
        <w:spacing w:after="0" w:line="240" w:lineRule="auto"/>
        <w:jc w:val="both"/>
      </w:pPr>
      <w:r>
        <w:t>Ogólne wymagania dotyczące sprzętu podano w PFU „Wymagania ogólne".</w:t>
      </w:r>
    </w:p>
    <w:p w:rsidR="00600319" w:rsidRPr="002E75B1" w:rsidRDefault="00600319" w:rsidP="00600319">
      <w:pPr>
        <w:spacing w:after="0" w:line="240" w:lineRule="auto"/>
        <w:jc w:val="both"/>
        <w:rPr>
          <w:b/>
        </w:rPr>
      </w:pPr>
      <w:r w:rsidRPr="002E75B1">
        <w:rPr>
          <w:b/>
        </w:rPr>
        <w:t>6.5.4. Transport</w:t>
      </w:r>
    </w:p>
    <w:p w:rsidR="00600319" w:rsidRDefault="00600319" w:rsidP="00600319">
      <w:pPr>
        <w:spacing w:after="0" w:line="240" w:lineRule="auto"/>
        <w:jc w:val="both"/>
      </w:pPr>
      <w:r>
        <w:t>Środki transportu wykorzystywane przez Wykonawcę powinny być sprawne technicznie i spełniać wymagania techniczne w zakresie BHP oraz przepisów o ruchu drogowym.</w:t>
      </w:r>
    </w:p>
    <w:p w:rsidR="00600319" w:rsidRDefault="00600319" w:rsidP="00600319">
      <w:pPr>
        <w:spacing w:after="0" w:line="240" w:lineRule="auto"/>
        <w:jc w:val="both"/>
      </w:pPr>
      <w:r>
        <w:t>Ogólne wymagania dotyczące transportu podano w PFU „Wymagania ogólne".</w:t>
      </w:r>
    </w:p>
    <w:p w:rsidR="00600319" w:rsidRPr="002E75B1" w:rsidRDefault="00600319" w:rsidP="00600319">
      <w:pPr>
        <w:spacing w:after="0" w:line="240" w:lineRule="auto"/>
        <w:jc w:val="both"/>
        <w:rPr>
          <w:b/>
        </w:rPr>
      </w:pPr>
      <w:r w:rsidRPr="002E75B1">
        <w:rPr>
          <w:b/>
        </w:rPr>
        <w:t>6.5.4.1. Transport składników mieszanki betonowej</w:t>
      </w:r>
    </w:p>
    <w:p w:rsidR="00600319" w:rsidRDefault="00600319" w:rsidP="00600319">
      <w:pPr>
        <w:spacing w:after="0" w:line="240" w:lineRule="auto"/>
        <w:jc w:val="both"/>
      </w:pPr>
      <w:r>
        <w:t xml:space="preserve">Składniki mieszanki betonowej mogą być przewożone dowolnymi środkami transportu. przeznaczonymi do wykonywania zamierzonych robót. </w:t>
      </w:r>
    </w:p>
    <w:p w:rsidR="00600319" w:rsidRDefault="00600319" w:rsidP="00600319">
      <w:pPr>
        <w:spacing w:after="0" w:line="240" w:lineRule="auto"/>
        <w:jc w:val="both"/>
      </w:pPr>
      <w:r>
        <w:t>Kruszywo przewożone na samochodach ciężarowych należy umieścić równomiernie na całej powierzchni ładunkowej i zabezpieczyć przed spadaniem lub przesuwaniem. Wszelkie zanieczyszczenia dróg publicznych Wykonawca będzie usuwał na bieżąco i na własny koszt.</w:t>
      </w:r>
    </w:p>
    <w:p w:rsidR="00600319" w:rsidRPr="002E75B1" w:rsidRDefault="00600319" w:rsidP="00600319">
      <w:pPr>
        <w:spacing w:after="0" w:line="240" w:lineRule="auto"/>
        <w:jc w:val="both"/>
        <w:rPr>
          <w:b/>
        </w:rPr>
      </w:pPr>
      <w:r w:rsidRPr="002E75B1">
        <w:rPr>
          <w:b/>
        </w:rPr>
        <w:t>6.5.4.2. Transport, podawanie i układanie mieszanki betonowej</w:t>
      </w:r>
    </w:p>
    <w:p w:rsidR="00600319" w:rsidRDefault="00600319" w:rsidP="00600319">
      <w:pPr>
        <w:spacing w:after="0" w:line="240" w:lineRule="auto"/>
        <w:jc w:val="both"/>
      </w:pPr>
      <w:r>
        <w:t xml:space="preserve">Mieszanki betonowe mogą być transportowane mieszalnikami samochodowymi. Ilość samochodów należy dobrać tak, aby zapewnić wymaganą szybkość betonowania z uwzględnieniem odległości dowozu, czasu twardnienia betonu oraz koniecznej rezerwy w przypadku awarii samochodu. </w:t>
      </w:r>
    </w:p>
    <w:p w:rsidR="00600319" w:rsidRDefault="00600319" w:rsidP="00600319">
      <w:pPr>
        <w:spacing w:after="0" w:line="240" w:lineRule="auto"/>
        <w:jc w:val="both"/>
      </w:pPr>
      <w:r>
        <w:t>W czasie transportu w mieszance nie może nastąpić:</w:t>
      </w:r>
    </w:p>
    <w:p w:rsidR="00600319" w:rsidRDefault="00600319" w:rsidP="00600319">
      <w:pPr>
        <w:spacing w:after="0" w:line="240" w:lineRule="auto"/>
        <w:jc w:val="both"/>
      </w:pPr>
      <w:r>
        <w:t>segregacja, zmiana konsystencji i składu.</w:t>
      </w:r>
    </w:p>
    <w:p w:rsidR="00600319" w:rsidRDefault="00600319" w:rsidP="00600319">
      <w:pPr>
        <w:spacing w:after="0" w:line="240" w:lineRule="auto"/>
        <w:jc w:val="both"/>
      </w:pPr>
      <w:r>
        <w:t>Czas transportu i wbudowania mieszanki betonowej nie powinien być dłuższy od wartości podanych w normie PN-S-10040:1999.</w:t>
      </w:r>
    </w:p>
    <w:p w:rsidR="00600319" w:rsidRDefault="00600319" w:rsidP="00600319">
      <w:pPr>
        <w:spacing w:after="0" w:line="240" w:lineRule="auto"/>
        <w:jc w:val="both"/>
      </w:pPr>
      <w:r>
        <w:t>Wszelkie zanieczyszczenia dróg publicznych Wykonawca będzie usuwał na bieżąco i na własny koszt.</w:t>
      </w:r>
    </w:p>
    <w:p w:rsidR="00600319" w:rsidRPr="002E75B1" w:rsidRDefault="00600319" w:rsidP="00600319">
      <w:pPr>
        <w:spacing w:after="0" w:line="240" w:lineRule="auto"/>
        <w:jc w:val="both"/>
        <w:rPr>
          <w:b/>
        </w:rPr>
      </w:pPr>
      <w:r w:rsidRPr="002E75B1">
        <w:rPr>
          <w:b/>
        </w:rPr>
        <w:t>6.5.5. Wykonanie robót</w:t>
      </w:r>
    </w:p>
    <w:p w:rsidR="00600319" w:rsidRPr="002E75B1" w:rsidRDefault="00600319" w:rsidP="00600319">
      <w:pPr>
        <w:spacing w:after="0" w:line="240" w:lineRule="auto"/>
        <w:jc w:val="both"/>
        <w:rPr>
          <w:b/>
        </w:rPr>
      </w:pPr>
      <w:r w:rsidRPr="002E75B1">
        <w:rPr>
          <w:b/>
        </w:rPr>
        <w:t>6.5.5.1. Wymagania ogólne</w:t>
      </w:r>
    </w:p>
    <w:p w:rsidR="00600319" w:rsidRDefault="00600319" w:rsidP="00600319">
      <w:pPr>
        <w:spacing w:after="0" w:line="240" w:lineRule="auto"/>
        <w:jc w:val="both"/>
      </w:pPr>
      <w:r>
        <w:t>Ogólne wymagania dotyczące wykonania robót podano w PFU „Wymagania ogólne".</w:t>
      </w:r>
    </w:p>
    <w:p w:rsidR="00600319" w:rsidRDefault="00600319" w:rsidP="00600319">
      <w:pPr>
        <w:spacing w:after="0" w:line="240" w:lineRule="auto"/>
        <w:jc w:val="both"/>
      </w:pPr>
      <w:r>
        <w:t xml:space="preserve">Wykonanie robót powinno być zgodne normami PN-S-10040:1999, PN-EN 1992-2:2010, </w:t>
      </w:r>
      <w:r w:rsidRPr="009559AE">
        <w:t>PN-EN 206+A1:2016-12</w:t>
      </w:r>
      <w:r>
        <w:t>Wykonawca przedstawi Inspektorowi do akceptacji „Projekt organizacji robót" uwzględniający wszystkie warunki, w jakich będą wykonywane roboty związane z wykonaniem konstrukcji betonowych i żelbetowych, uwzględniając planowany termin rozebrania deskowania i rusztowań, jak również plan przeprowadzanych badań.</w:t>
      </w:r>
    </w:p>
    <w:p w:rsidR="00600319" w:rsidRPr="002E75B1" w:rsidRDefault="00600319" w:rsidP="00600319">
      <w:pPr>
        <w:spacing w:after="0" w:line="240" w:lineRule="auto"/>
        <w:jc w:val="both"/>
        <w:rPr>
          <w:b/>
        </w:rPr>
      </w:pPr>
      <w:r w:rsidRPr="002E75B1">
        <w:rPr>
          <w:b/>
        </w:rPr>
        <w:t>6.5.5.2. Zakres wykonania robót</w:t>
      </w:r>
    </w:p>
    <w:p w:rsidR="00600319" w:rsidRDefault="00600319" w:rsidP="00600319">
      <w:pPr>
        <w:spacing w:after="0" w:line="240" w:lineRule="auto"/>
        <w:jc w:val="both"/>
      </w:pPr>
      <w:r>
        <w:t>Roboty związane z wykonaniem elementów konstrukcyjnych należy prowadzić zgodnie z opracowaną przez Wykonawcę i zaakceptowaną przez Inspektora „Dokumentacją technologiczną".</w:t>
      </w:r>
    </w:p>
    <w:p w:rsidR="00600319" w:rsidRDefault="00600319" w:rsidP="00600319">
      <w:pPr>
        <w:spacing w:after="0" w:line="240" w:lineRule="auto"/>
        <w:jc w:val="both"/>
      </w:pPr>
      <w:r>
        <w:t>Betonowanie można rozpocząć po uzyskaniu zezwolenia Inspektora, potwierdzonego wpisem do Dziennika Budowy.</w:t>
      </w:r>
    </w:p>
    <w:p w:rsidR="00600319" w:rsidRPr="002E75B1" w:rsidRDefault="00600319" w:rsidP="00600319">
      <w:pPr>
        <w:spacing w:after="0" w:line="240" w:lineRule="auto"/>
        <w:jc w:val="both"/>
        <w:rPr>
          <w:b/>
        </w:rPr>
      </w:pPr>
      <w:r w:rsidRPr="002E75B1">
        <w:rPr>
          <w:b/>
        </w:rPr>
        <w:t xml:space="preserve">6.5.5.3. Wykonanie </w:t>
      </w:r>
      <w:proofErr w:type="spellStart"/>
      <w:r w:rsidRPr="002E75B1">
        <w:rPr>
          <w:b/>
        </w:rPr>
        <w:t>deskowań</w:t>
      </w:r>
      <w:proofErr w:type="spellEnd"/>
    </w:p>
    <w:p w:rsidR="00600319" w:rsidRDefault="00600319" w:rsidP="00600319">
      <w:pPr>
        <w:spacing w:after="0" w:line="240" w:lineRule="auto"/>
        <w:jc w:val="both"/>
      </w:pPr>
      <w:r>
        <w:t xml:space="preserve">Deskowanie elementów licowych powinny być wykonywane z elementów </w:t>
      </w:r>
      <w:proofErr w:type="spellStart"/>
      <w:r>
        <w:t>deskowań</w:t>
      </w:r>
      <w:proofErr w:type="spellEnd"/>
      <w:r>
        <w:t xml:space="preserve"> uniwersalnych umożliwiających uzyskanie estetycznej faktury zewnętrznej.</w:t>
      </w:r>
    </w:p>
    <w:p w:rsidR="00600319" w:rsidRDefault="00600319" w:rsidP="00600319">
      <w:pPr>
        <w:spacing w:after="0" w:line="240" w:lineRule="auto"/>
        <w:jc w:val="both"/>
      </w:pPr>
      <w:r>
        <w:t xml:space="preserve">Deskowania powinny spełniać warunki podane w normie </w:t>
      </w:r>
      <w:r w:rsidRPr="00DF1882">
        <w:t>PN-M-47850:1990Deskowania dla budownictwa monolitycznego -- Deskowania uniwersalne -- Terminologia, podział i główne elementy składowe</w:t>
      </w:r>
      <w:r>
        <w:t>.</w:t>
      </w:r>
    </w:p>
    <w:p w:rsidR="00600319" w:rsidRDefault="00600319" w:rsidP="00600319">
      <w:pPr>
        <w:spacing w:after="0" w:line="240" w:lineRule="auto"/>
        <w:jc w:val="both"/>
      </w:pPr>
      <w:r>
        <w:t>Elementy dodatkowe można wykonać z drewna w postaci tarcicy lub sklejki. Materiały stosowane na deskowania nie mogą deformować się pod wpływem warunków atmosferycznych, ani na skutek zetknięcia się z masą betonową.</w:t>
      </w:r>
    </w:p>
    <w:p w:rsidR="00600319" w:rsidRDefault="00600319" w:rsidP="00600319">
      <w:pPr>
        <w:spacing w:after="0" w:line="240" w:lineRule="auto"/>
        <w:jc w:val="both"/>
      </w:pPr>
      <w:r>
        <w:t xml:space="preserve">Elementy ulegające zakryciu można deskować przy użyciu tarcicy. Deskowania z tarcicy należy wykonać z desek drzew iglastych klasy nie niższej niż C30 wg </w:t>
      </w:r>
      <w:r w:rsidRPr="002E75B1">
        <w:t>PN- EN 338: 1999 Drewno konstrukcyjne - klasy wytrzymałości</w:t>
      </w:r>
      <w:r>
        <w:t xml:space="preserve">. Deski grubości nie mniejszej niż 18 mm i szerokości nie większej niż 18 cm, powinny być jednostronne strugane i przygotowane do zestawienia na pióro i wpust. W przypadku stosowania desek bez wpustu i pióra należy szczeliny między deskami uszczelnić taśmami z blachy metalowej lub z tworzyw sztucznych albo masami uszczelniającymi z tworzyw sztucznych. </w:t>
      </w:r>
    </w:p>
    <w:p w:rsidR="00600319" w:rsidRDefault="00600319" w:rsidP="00600319">
      <w:pPr>
        <w:spacing w:after="0" w:line="240" w:lineRule="auto"/>
        <w:jc w:val="both"/>
      </w:pPr>
      <w:r>
        <w:t>Należy zwrócić szczególna, uwagę na uszczelnienie styków ścian z dnem deskowania.</w:t>
      </w:r>
    </w:p>
    <w:p w:rsidR="00600319" w:rsidRDefault="00600319" w:rsidP="00600319">
      <w:pPr>
        <w:spacing w:after="0" w:line="240" w:lineRule="auto"/>
        <w:jc w:val="both"/>
      </w:pPr>
      <w:r>
        <w:t xml:space="preserve">Szczególną uwagę przy wykonywaniu </w:t>
      </w:r>
      <w:proofErr w:type="spellStart"/>
      <w:r>
        <w:t>deskowań</w:t>
      </w:r>
      <w:proofErr w:type="spellEnd"/>
      <w:r>
        <w:t xml:space="preserve"> należy zwrócić na elementy tworzące fakturę ścian wewnętrznych zbiorników dla  zapewnienia im gładkości powierzchni.</w:t>
      </w:r>
    </w:p>
    <w:p w:rsidR="00600319" w:rsidRDefault="00600319" w:rsidP="00600319">
      <w:pPr>
        <w:spacing w:after="0" w:line="240" w:lineRule="auto"/>
        <w:jc w:val="both"/>
      </w:pPr>
      <w:r>
        <w:t xml:space="preserve">Zaleca się stosowanie fazowania krawędzi elementu betonowego listwami o wymiarach od 2-4 cm na stykach dwóch prostokątnych do siebie ścian, szczególnie w stykach wklęsłych. </w:t>
      </w:r>
    </w:p>
    <w:p w:rsidR="00600319" w:rsidRDefault="00600319" w:rsidP="00600319">
      <w:pPr>
        <w:spacing w:after="0" w:line="240" w:lineRule="auto"/>
        <w:jc w:val="both"/>
      </w:pPr>
      <w:r>
        <w:t>Przy podparciu deskowania rusztowaniem należy unikać punktowego przekazywania sił. Po zmontowaniu deskowania powierzchnię styku z betonem pokrywać trzeba środkami o działaniu antyadhezyjnym. Środki te nie mogą powodować plam ani zmian w odcieniach powierzchni betonu.</w:t>
      </w:r>
    </w:p>
    <w:p w:rsidR="00600319" w:rsidRDefault="00600319" w:rsidP="00600319">
      <w:pPr>
        <w:spacing w:after="0" w:line="240" w:lineRule="auto"/>
        <w:jc w:val="both"/>
      </w:pPr>
      <w:r>
        <w:t xml:space="preserve">Przed przystąpieniem do betonowania należy usunąć z powierzchni deskowania wszelkie zanieczyszczenia (wióry, wodę, lód, liście, elektrody, gwoździe, drut </w:t>
      </w:r>
      <w:proofErr w:type="spellStart"/>
      <w:r>
        <w:t>wiązałkowy</w:t>
      </w:r>
      <w:proofErr w:type="spellEnd"/>
      <w:r>
        <w:t xml:space="preserve"> itp.).</w:t>
      </w:r>
    </w:p>
    <w:p w:rsidR="00600319" w:rsidRDefault="00600319" w:rsidP="00600319">
      <w:pPr>
        <w:spacing w:after="0" w:line="240" w:lineRule="auto"/>
        <w:jc w:val="both"/>
      </w:pPr>
      <w:r>
        <w:t>Dopuszczalne odchylenia od wymiarów nominalnych przewidzianych projektem należy przyjmować zgodnie z odpowiednimi normami.</w:t>
      </w:r>
    </w:p>
    <w:p w:rsidR="00600319" w:rsidRPr="002E75B1" w:rsidRDefault="00600319" w:rsidP="00600319">
      <w:pPr>
        <w:spacing w:after="0" w:line="240" w:lineRule="auto"/>
        <w:jc w:val="both"/>
        <w:rPr>
          <w:b/>
        </w:rPr>
      </w:pPr>
      <w:r w:rsidRPr="002E75B1">
        <w:rPr>
          <w:b/>
        </w:rPr>
        <w:t>6.5.5.4. Zbrojenie</w:t>
      </w:r>
    </w:p>
    <w:p w:rsidR="00600319" w:rsidRPr="002E75B1" w:rsidRDefault="00600319" w:rsidP="00600319">
      <w:pPr>
        <w:spacing w:after="0" w:line="240" w:lineRule="auto"/>
        <w:jc w:val="both"/>
        <w:rPr>
          <w:b/>
        </w:rPr>
      </w:pPr>
      <w:r w:rsidRPr="002E75B1">
        <w:rPr>
          <w:b/>
        </w:rPr>
        <w:t>6.5.5.4.1. Przygotowanie zbrojenia</w:t>
      </w:r>
    </w:p>
    <w:p w:rsidR="00600319" w:rsidRDefault="00600319" w:rsidP="00600319">
      <w:pPr>
        <w:spacing w:after="0" w:line="240" w:lineRule="auto"/>
        <w:jc w:val="both"/>
      </w:pPr>
      <w:r>
        <w:t>Przygotowanie, montaż i odbiór zbrojenia  powinien odpowiadać wymaganiom PN-EN 1992-2:2010 i  PN-EN 1994-2:2010.</w:t>
      </w:r>
    </w:p>
    <w:p w:rsidR="00600319" w:rsidRDefault="00600319" w:rsidP="00600319">
      <w:pPr>
        <w:spacing w:after="0" w:line="240" w:lineRule="auto"/>
        <w:jc w:val="both"/>
      </w:pPr>
      <w:r>
        <w:t>Pręty i walcówki przed ich użyciem do zbrojenia konstrukcji  należy oczyścić z zendry, luźnych płatków rdzy, kurzy i błota. Pręty zbrojenia zanieczyszczone tłuszczem (smary, oliwa) lub farbą olejną należy opalać np. lampami lutowniczymi, aż do całkowitego usunięcia zanieczyszczeń.</w:t>
      </w:r>
    </w:p>
    <w:p w:rsidR="00600319" w:rsidRDefault="00600319" w:rsidP="00600319">
      <w:pPr>
        <w:spacing w:after="0" w:line="240" w:lineRule="auto"/>
        <w:jc w:val="both"/>
      </w:pPr>
      <w:r>
        <w:t>Czyszczenie prętów powinno być dokonywane metodami nie powodującymi zmian we właściwościach technicznych stali ani późniejszej ich korozji.</w:t>
      </w:r>
    </w:p>
    <w:p w:rsidR="00600319" w:rsidRDefault="00600319" w:rsidP="00600319">
      <w:pPr>
        <w:spacing w:after="0" w:line="240" w:lineRule="auto"/>
        <w:jc w:val="both"/>
      </w:pPr>
      <w:r>
        <w:t>Stal pokrytą rdzą oczyszcza się szczotkami ręcznie lub mechanicznie. Po oczyszczeniu należy sprawdzić  wymiary przekroju poprzecznego prętów.</w:t>
      </w:r>
    </w:p>
    <w:p w:rsidR="00600319" w:rsidRDefault="00600319" w:rsidP="00600319">
      <w:pPr>
        <w:spacing w:after="0" w:line="240" w:lineRule="auto"/>
        <w:jc w:val="both"/>
      </w:pPr>
      <w:r>
        <w:t>Stal tylko zabłoconą można zmywać strumieniem wody. Pręty oblodzone odmraża się strumieniem ciepłej wody. Stal narażoną na choćby  chwilowe działanie słonej wody należy zmyć słodką wodą.</w:t>
      </w:r>
    </w:p>
    <w:p w:rsidR="00600319" w:rsidRDefault="00600319" w:rsidP="00600319">
      <w:pPr>
        <w:spacing w:after="0" w:line="240" w:lineRule="auto"/>
        <w:jc w:val="both"/>
      </w:pPr>
      <w:r>
        <w:t>Dopuszczalne wielkości miejscowego wykrzywienia prętów nie powinna przekraczać 4mm, w przypadku większych odchyłek  stal zbrojeniową należy prostować.</w:t>
      </w:r>
    </w:p>
    <w:p w:rsidR="00600319" w:rsidRDefault="00600319" w:rsidP="00600319">
      <w:pPr>
        <w:spacing w:after="0" w:line="240" w:lineRule="auto"/>
        <w:jc w:val="both"/>
      </w:pPr>
      <w:r>
        <w:t>Pręty ucina się z dokładnością do 1 cm. Cięcie przeprowadza się przy pomocy mechanicznych noży. Dopuszcza się  również cięcie  palnikiem acetylenowym.</w:t>
      </w:r>
    </w:p>
    <w:p w:rsidR="00600319" w:rsidRDefault="00600319" w:rsidP="00600319">
      <w:pPr>
        <w:spacing w:after="0" w:line="240" w:lineRule="auto"/>
        <w:jc w:val="both"/>
      </w:pPr>
      <w:r>
        <w:t>Haki, odgięcia i rozmieszczenie zbrojenia należy wykonywać wg dokumentacji projektowej z jednoczesnym zachowaniem postanowień normy  PN-84/B-03264.</w:t>
      </w:r>
    </w:p>
    <w:p w:rsidR="00600319" w:rsidRDefault="00600319" w:rsidP="00600319">
      <w:pPr>
        <w:spacing w:after="0" w:line="240" w:lineRule="auto"/>
        <w:jc w:val="both"/>
      </w:pPr>
      <w:r>
        <w:t>Łączenie prętów należy wykonywać zgodnie  z postanowieniem normy PN-84/B-03264.</w:t>
      </w:r>
    </w:p>
    <w:p w:rsidR="00600319" w:rsidRDefault="00600319" w:rsidP="00600319">
      <w:pPr>
        <w:spacing w:after="0" w:line="240" w:lineRule="auto"/>
        <w:jc w:val="both"/>
      </w:pPr>
      <w:r>
        <w:t>Gięcie prętów należy wykonywać zgodnie z rysunkami i normą  PN-EN 1992-2:2010 i  PN-EN 1994-2:2010.</w:t>
      </w:r>
    </w:p>
    <w:p w:rsidR="00600319" w:rsidRDefault="00600319" w:rsidP="00600319">
      <w:pPr>
        <w:spacing w:after="0" w:line="240" w:lineRule="auto"/>
        <w:jc w:val="both"/>
      </w:pPr>
      <w:r>
        <w:t>Na zimno na budowie można  wykonywać odgięcia prętów o średnicy d&lt;12mm. Pręty o średnicach większych powinny być odginane  z kontrolowanym podgrzewaniem.</w:t>
      </w:r>
    </w:p>
    <w:p w:rsidR="00600319" w:rsidRDefault="00600319" w:rsidP="00600319">
      <w:pPr>
        <w:spacing w:after="0" w:line="240" w:lineRule="auto"/>
        <w:jc w:val="both"/>
      </w:pPr>
      <w:r>
        <w:t xml:space="preserve">Wewnętrzna średnica odcięcia prętów zbrojenia głównego, poza odgięciem w obrębie haka powinna być nie mniejsza niż 10d dla stali A-II i A-III. W miejscach zagięć, załamań elementów konstrukcyjnych, w którym zagięciu ulegają jednocześnie wszystkie pręty zbrojenia rozciąganego należy stosować średnicę zagięcia równą co najmniej 20d. </w:t>
      </w:r>
    </w:p>
    <w:p w:rsidR="00600319" w:rsidRDefault="00600319" w:rsidP="00600319">
      <w:pPr>
        <w:spacing w:after="0" w:line="240" w:lineRule="auto"/>
        <w:jc w:val="both"/>
      </w:pPr>
      <w:r>
        <w:t xml:space="preserve">Należy zwrócić uwagę przy odbiorze haków i odgięć na ich zewnętrzna stronę. Niedopuszczalne są tam pęknięcia powstałe podczas wyginania. minimalna odległość od krzywizny pręta, do miejsca gdzie można na nim położyć spoinę wynosi 10d. Łączenie prętów należy wykonać zgodnie z  PN-EN 1992-2:2010 i  PN-EN 1994-2:2010. Do zgrzewania i spawania prętów mogą być dopuszczeni tylko spawacze mający odpowiednie uprawnienia. </w:t>
      </w:r>
    </w:p>
    <w:p w:rsidR="00600319" w:rsidRDefault="00600319" w:rsidP="00600319">
      <w:pPr>
        <w:spacing w:after="0" w:line="240" w:lineRule="auto"/>
        <w:jc w:val="both"/>
      </w:pPr>
      <w:r>
        <w:t>Skrzyżowania prętów należy wiązać  miękkim drutem lub spawać w ilości minimum 30% skrzyżowań.</w:t>
      </w:r>
    </w:p>
    <w:p w:rsidR="00600319" w:rsidRPr="00AC0501" w:rsidRDefault="00600319" w:rsidP="00600319">
      <w:pPr>
        <w:spacing w:after="0" w:line="240" w:lineRule="auto"/>
        <w:jc w:val="both"/>
        <w:rPr>
          <w:b/>
        </w:rPr>
      </w:pPr>
      <w:r w:rsidRPr="00AC0501">
        <w:rPr>
          <w:b/>
        </w:rPr>
        <w:t>6.5.5.4.2. Montaż zbrojenia</w:t>
      </w:r>
    </w:p>
    <w:p w:rsidR="00600319" w:rsidRDefault="00600319" w:rsidP="00600319">
      <w:pPr>
        <w:spacing w:after="0" w:line="240" w:lineRule="auto"/>
        <w:jc w:val="both"/>
      </w:pPr>
      <w:r>
        <w:t xml:space="preserve">Zbrojenie należy układać po sprawdzeniu i odbiorze </w:t>
      </w:r>
      <w:proofErr w:type="spellStart"/>
      <w:r>
        <w:t>deskowań</w:t>
      </w:r>
      <w:proofErr w:type="spellEnd"/>
      <w:r>
        <w:t>.</w:t>
      </w:r>
    </w:p>
    <w:p w:rsidR="00600319" w:rsidRDefault="00600319" w:rsidP="00600319">
      <w:pPr>
        <w:spacing w:after="0" w:line="240" w:lineRule="auto"/>
        <w:jc w:val="both"/>
      </w:pPr>
      <w:r>
        <w:t xml:space="preserve">Nie należy podwieszać i mocować do zbrojenia </w:t>
      </w:r>
      <w:proofErr w:type="spellStart"/>
      <w:r>
        <w:t>deskowań</w:t>
      </w:r>
      <w:proofErr w:type="spellEnd"/>
      <w:r>
        <w:t>, pomostów transportowych, urządzeń wytwórczych i montażowych.</w:t>
      </w:r>
    </w:p>
    <w:p w:rsidR="00600319" w:rsidRDefault="00600319" w:rsidP="00600319">
      <w:pPr>
        <w:spacing w:after="0" w:line="240" w:lineRule="auto"/>
        <w:jc w:val="both"/>
      </w:pPr>
      <w:r>
        <w:t>Montaż zbrojenia z pojedynczych prętów powinien być dokonywany bezpośrednio w deskowaniu.</w:t>
      </w:r>
    </w:p>
    <w:p w:rsidR="00600319" w:rsidRDefault="00600319" w:rsidP="00600319">
      <w:pPr>
        <w:spacing w:after="0" w:line="240" w:lineRule="auto"/>
        <w:jc w:val="both"/>
      </w:pPr>
      <w:r>
        <w:t>Montaż zbrojenia  bezpośrednio w deskowaniu zaleca się wykonywać  przed ustawieniem szalowania bocznego.</w:t>
      </w:r>
    </w:p>
    <w:p w:rsidR="00600319" w:rsidRDefault="00600319" w:rsidP="00600319">
      <w:pPr>
        <w:spacing w:after="0" w:line="240" w:lineRule="auto"/>
        <w:jc w:val="both"/>
      </w:pPr>
      <w:r>
        <w:t xml:space="preserve">Montaż zbrojenia fundamentów wykonywać na </w:t>
      </w:r>
      <w:proofErr w:type="spellStart"/>
      <w:r>
        <w:t>podbetonie</w:t>
      </w:r>
      <w:proofErr w:type="spellEnd"/>
      <w:r>
        <w:t>.</w:t>
      </w:r>
    </w:p>
    <w:p w:rsidR="00600319" w:rsidRDefault="00600319" w:rsidP="00600319">
      <w:pPr>
        <w:spacing w:after="0" w:line="240" w:lineRule="auto"/>
        <w:jc w:val="both"/>
      </w:pPr>
      <w:r>
        <w:t>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w:t>
      </w:r>
    </w:p>
    <w:p w:rsidR="00600319" w:rsidRDefault="00600319" w:rsidP="00600319">
      <w:pPr>
        <w:spacing w:after="0" w:line="240" w:lineRule="auto"/>
        <w:jc w:val="both"/>
      </w:pPr>
      <w:r>
        <w:t>Na wysokości ścian pionowych stosuje się   dla zachowania otuliny podkładki  plastykowe, pierścieniowe. Na dnie formy powinny być stosowane podkładki dystansowe zatwierdzone przez Inspektora.</w:t>
      </w:r>
    </w:p>
    <w:p w:rsidR="00600319" w:rsidRDefault="00600319" w:rsidP="00600319">
      <w:pPr>
        <w:spacing w:after="0" w:line="240" w:lineRule="auto"/>
        <w:jc w:val="both"/>
      </w:pPr>
      <w:r>
        <w:t xml:space="preserve">Szkielety zbrojenia powinny być, o ile to możliwe prefabrykowane na zewnątrz. W szkieletach tych  węzły na przecięciach prętów powinny być  połączone przez spawanie, zgrzewanie lub wiązanie na podwójny krzyż wyżarzonym drutem </w:t>
      </w:r>
      <w:proofErr w:type="spellStart"/>
      <w:r>
        <w:t>wiązałkowym</w:t>
      </w:r>
      <w:proofErr w:type="spellEnd"/>
      <w:r>
        <w:t>:</w:t>
      </w:r>
    </w:p>
    <w:p w:rsidR="00600319" w:rsidRDefault="00600319" w:rsidP="00600319">
      <w:pPr>
        <w:spacing w:after="0" w:line="240" w:lineRule="auto"/>
        <w:jc w:val="both"/>
      </w:pPr>
      <w:r>
        <w:t>- przy średnicach do 12mm o średnicy nie mniejszej niż 1,0mm</w:t>
      </w:r>
    </w:p>
    <w:p w:rsidR="00600319" w:rsidRDefault="00600319" w:rsidP="00600319">
      <w:pPr>
        <w:spacing w:after="0" w:line="240" w:lineRule="auto"/>
        <w:jc w:val="both"/>
      </w:pPr>
      <w:r>
        <w:t>- przy średnicach prętów powyżej 12mm o średnicy nie mniejszej niż  1,5mm</w:t>
      </w:r>
    </w:p>
    <w:p w:rsidR="00600319" w:rsidRDefault="00600319" w:rsidP="00600319">
      <w:pPr>
        <w:spacing w:after="0" w:line="240" w:lineRule="auto"/>
        <w:jc w:val="both"/>
      </w:pPr>
      <w:r>
        <w:t>Układ zbrojenia konstrukcji  musi umożliwić jego dokładne otoczenie przez jednorodny beton.</w:t>
      </w:r>
    </w:p>
    <w:p w:rsidR="00600319" w:rsidRDefault="00600319" w:rsidP="00600319">
      <w:pPr>
        <w:spacing w:after="0" w:line="240" w:lineRule="auto"/>
        <w:jc w:val="both"/>
      </w:pPr>
      <w:r>
        <w:t>Po ułożeniu zbrojenia w deskowaniu, rozmieszczenie prętów wobec względem siebie i względem deskowania nie może ulec zmianie.</w:t>
      </w:r>
    </w:p>
    <w:p w:rsidR="00600319" w:rsidRDefault="00600319" w:rsidP="00600319">
      <w:pPr>
        <w:spacing w:after="0" w:line="240" w:lineRule="auto"/>
        <w:jc w:val="both"/>
      </w:pPr>
      <w:r>
        <w:t>Rozstaw zbrojenia i średnice powinny być zgodne  z PN-EN 1992-2:2010 i  PN-EN 1994-2:2010.</w:t>
      </w:r>
    </w:p>
    <w:p w:rsidR="00600319" w:rsidRDefault="00600319" w:rsidP="00600319">
      <w:pPr>
        <w:spacing w:after="0" w:line="240" w:lineRule="auto"/>
        <w:jc w:val="both"/>
      </w:pPr>
      <w:r>
        <w:t>Minimalną grubość otuliny  wykonać zgodnie z projektem.</w:t>
      </w:r>
    </w:p>
    <w:p w:rsidR="00600319" w:rsidRDefault="00600319" w:rsidP="00600319">
      <w:pPr>
        <w:spacing w:after="0" w:line="240" w:lineRule="auto"/>
        <w:jc w:val="both"/>
      </w:pPr>
      <w:r>
        <w:t>Układanie zbrojenia bezpośrednio na deskowaniu i podnoszenie na odpowiednią wysokość w trakcie betonowania jest niedopuszczalne.</w:t>
      </w:r>
    </w:p>
    <w:p w:rsidR="00600319" w:rsidRPr="00AC0501" w:rsidRDefault="00600319" w:rsidP="00600319">
      <w:pPr>
        <w:spacing w:after="0" w:line="240" w:lineRule="auto"/>
        <w:jc w:val="both"/>
        <w:rPr>
          <w:b/>
        </w:rPr>
      </w:pPr>
      <w:r w:rsidRPr="00AC0501">
        <w:rPr>
          <w:b/>
        </w:rPr>
        <w:t>6.5.5.5. Wbudowanie mieszanki betonowej</w:t>
      </w:r>
    </w:p>
    <w:p w:rsidR="00600319" w:rsidRPr="00AC0501" w:rsidRDefault="00600319" w:rsidP="00600319">
      <w:pPr>
        <w:spacing w:after="0" w:line="240" w:lineRule="auto"/>
        <w:jc w:val="both"/>
        <w:rPr>
          <w:u w:val="single"/>
        </w:rPr>
      </w:pPr>
      <w:r w:rsidRPr="00AC0501">
        <w:rPr>
          <w:u w:val="single"/>
        </w:rPr>
        <w:t>Podawanie i układanie mieszanki betonowej</w:t>
      </w:r>
    </w:p>
    <w:p w:rsidR="00600319" w:rsidRDefault="00600319" w:rsidP="00600319">
      <w:pPr>
        <w:spacing w:after="0" w:line="240" w:lineRule="auto"/>
        <w:jc w:val="both"/>
      </w:pPr>
      <w:r>
        <w:t xml:space="preserve">Roboty związane z podawaniem i układaniem mieszanki betonowej powinny być wykonywane zgodnie z wymaganiami normy </w:t>
      </w:r>
      <w:r w:rsidRPr="00AC0501">
        <w:t>PN-EN 13670:2011Wykonywanie konstrukcji z betonu</w:t>
      </w:r>
      <w:r>
        <w:t>.</w:t>
      </w:r>
    </w:p>
    <w:p w:rsidR="00600319" w:rsidRDefault="00600319" w:rsidP="00600319">
      <w:pPr>
        <w:spacing w:after="0" w:line="240" w:lineRule="auto"/>
        <w:jc w:val="both"/>
      </w:pPr>
      <w:r>
        <w:t>Przed przystąpieniem do układania betonu należy sprawdzić: położenie zbrojenia, zgodność rzędnych z projektem, czystość deskowania oraz obecność wkładek dystansowych zapewniających wymaganą wielkość otuliny.</w:t>
      </w:r>
    </w:p>
    <w:p w:rsidR="00600319" w:rsidRPr="00AC0501" w:rsidRDefault="00600319" w:rsidP="00600319">
      <w:pPr>
        <w:spacing w:after="0" w:line="240" w:lineRule="auto"/>
        <w:jc w:val="both"/>
        <w:rPr>
          <w:u w:val="single"/>
        </w:rPr>
      </w:pPr>
      <w:r w:rsidRPr="00AC0501">
        <w:rPr>
          <w:u w:val="single"/>
        </w:rPr>
        <w:t>Zagęszczenie betonu</w:t>
      </w:r>
    </w:p>
    <w:p w:rsidR="00600319" w:rsidRDefault="00600319" w:rsidP="00600319">
      <w:pPr>
        <w:spacing w:after="0" w:line="240" w:lineRule="auto"/>
        <w:jc w:val="both"/>
      </w:pPr>
      <w:r>
        <w:t>Roboty związane z zagęszczaniem betonu powinny być wykonywane zgodnie z wymaganiami normy</w:t>
      </w:r>
      <w:r w:rsidRPr="00AC0501">
        <w:t xml:space="preserve"> PN-EN 13670:2011 Wykonywanie konstrukcji z betonu.</w:t>
      </w:r>
    </w:p>
    <w:p w:rsidR="00600319" w:rsidRPr="00AC0501" w:rsidRDefault="00600319" w:rsidP="00600319">
      <w:pPr>
        <w:spacing w:after="0" w:line="240" w:lineRule="auto"/>
        <w:jc w:val="both"/>
        <w:rPr>
          <w:u w:val="single"/>
        </w:rPr>
      </w:pPr>
      <w:r w:rsidRPr="00AC0501">
        <w:rPr>
          <w:u w:val="single"/>
        </w:rPr>
        <w:t>Przerwy w betonowaniu</w:t>
      </w:r>
    </w:p>
    <w:p w:rsidR="00600319" w:rsidRDefault="00600319" w:rsidP="00600319">
      <w:pPr>
        <w:spacing w:after="0" w:line="240" w:lineRule="auto"/>
        <w:jc w:val="both"/>
      </w:pPr>
      <w:r>
        <w:t>Przerwy w betonowaniu należy sytuować w miejscach uprzednio przewidzianych w dokumentacji projektowej lub w dokumentacji technologicznej uzgodnionej z  Projektantem.</w:t>
      </w:r>
    </w:p>
    <w:p w:rsidR="00600319" w:rsidRDefault="00600319" w:rsidP="00600319">
      <w:pPr>
        <w:spacing w:after="0" w:line="240" w:lineRule="auto"/>
        <w:jc w:val="both"/>
      </w:pPr>
      <w:r>
        <w:t xml:space="preserve">Ukształtowanie powierzchni betonu w przerwie roboczej powinno być uzgodnione z Projektantem, a w prostszych przypadkach można się kierować zasadą, że powinna ona być prostopadła do kierunku </w:t>
      </w:r>
      <w:proofErr w:type="spellStart"/>
      <w:r>
        <w:t>naprężeń</w:t>
      </w:r>
      <w:proofErr w:type="spellEnd"/>
      <w:r>
        <w:t xml:space="preserve"> głównych. </w:t>
      </w:r>
    </w:p>
    <w:p w:rsidR="00600319" w:rsidRDefault="00600319" w:rsidP="00600319">
      <w:pPr>
        <w:spacing w:after="0" w:line="240" w:lineRule="auto"/>
        <w:jc w:val="both"/>
      </w:pPr>
      <w:r>
        <w:t>Powierzchnia betonu w miejscu przerwania betonowania powinna być starannie przygotowana do połączenia betonu stwardniałego ze świeżym przez</w:t>
      </w:r>
    </w:p>
    <w:p w:rsidR="00600319" w:rsidRDefault="00600319" w:rsidP="00600319">
      <w:pPr>
        <w:spacing w:after="0" w:line="240" w:lineRule="auto"/>
        <w:jc w:val="both"/>
      </w:pPr>
      <w:r>
        <w:t>- usunięcie z powierzchni betonu stwardniałego, luźnych okruchów betonu oraz warstwy pozostałego szkliwa cementowego,</w:t>
      </w:r>
    </w:p>
    <w:p w:rsidR="00600319" w:rsidRDefault="00600319" w:rsidP="00600319">
      <w:pPr>
        <w:spacing w:after="0" w:line="240" w:lineRule="auto"/>
        <w:jc w:val="both"/>
      </w:pPr>
      <w:r>
        <w:t>- obfite zwilżenie wodą i narzucenie kilkumilimetrowej warstwy zaprawy cementowej o stosunku zbliżonym do zaprawy w betonie wykonywanym albo też narzucenie cienkiej warstwy zaczynu cementowego</w:t>
      </w:r>
    </w:p>
    <w:p w:rsidR="00600319" w:rsidRDefault="00600319" w:rsidP="00600319">
      <w:pPr>
        <w:spacing w:after="0" w:line="240" w:lineRule="auto"/>
        <w:jc w:val="both"/>
      </w:pPr>
      <w:r>
        <w:t>- zastosowanie taśm dylatacyjnych do przerw roboczych.</w:t>
      </w:r>
    </w:p>
    <w:p w:rsidR="00600319" w:rsidRDefault="00600319" w:rsidP="00600319">
      <w:pPr>
        <w:spacing w:after="0" w:line="240" w:lineRule="auto"/>
        <w:jc w:val="both"/>
      </w:pPr>
      <w:r>
        <w:t>Taśmy dylatacyjne należy stosować również w miejscach przerw dylatacyjnych, przerwy dylatacyjne wynikające np. z  możliwych swobodnych przemieszczeń elementów np. nierównomiernego osiadania muszą być wskazane w projekcie przez projektanta.</w:t>
      </w:r>
    </w:p>
    <w:p w:rsidR="00600319" w:rsidRDefault="00600319" w:rsidP="00600319">
      <w:pPr>
        <w:spacing w:after="0" w:line="240" w:lineRule="auto"/>
        <w:jc w:val="both"/>
      </w:pPr>
      <w:r>
        <w:t>W projekcie należy również wskazać konieczność stosowania przerw skurczowych mając na uwadze wymaganą szczelność zbiorników.</w:t>
      </w:r>
    </w:p>
    <w:p w:rsidR="00600319" w:rsidRDefault="00600319" w:rsidP="00600319">
      <w:pPr>
        <w:spacing w:after="0" w:line="240" w:lineRule="auto"/>
        <w:jc w:val="both"/>
      </w:pPr>
      <w:r>
        <w:t>Powyższe zabiegi należy wykonać bezpośrednio przed rozpoczęciem betonowania.</w:t>
      </w:r>
    </w:p>
    <w:p w:rsidR="00600319" w:rsidRDefault="00600319" w:rsidP="00600319">
      <w:pPr>
        <w:spacing w:after="0" w:line="240" w:lineRule="auto"/>
        <w:jc w:val="both"/>
      </w:pPr>
      <w:r>
        <w:t>W przypadku przerwy w układaniu betonu zagęszczonego przez wibrowanie, wznowienie betonowania nie powinno się odbyć później niż w ciągu 3 godzin lub po całkowitym stwardnieniu betonu.</w:t>
      </w:r>
    </w:p>
    <w:p w:rsidR="00600319" w:rsidRDefault="00600319" w:rsidP="00600319">
      <w:pPr>
        <w:spacing w:after="0" w:line="240" w:lineRule="auto"/>
        <w:jc w:val="both"/>
      </w:pPr>
      <w:r>
        <w:t>Jeżeli temperatura powietrza jest wyższa niż 20°C to czas trwania przerwy nie powinien przekraczać 2 godzin. Po wznowieniu betonowania należy unikać dotykania wibratorem deskowania, zbrojenia i poprzednio ułożonego betonu.</w:t>
      </w:r>
    </w:p>
    <w:p w:rsidR="00600319" w:rsidRPr="00AC0501" w:rsidRDefault="00600319" w:rsidP="00600319">
      <w:pPr>
        <w:spacing w:after="0" w:line="240" w:lineRule="auto"/>
        <w:jc w:val="both"/>
        <w:rPr>
          <w:u w:val="single"/>
        </w:rPr>
      </w:pPr>
      <w:r w:rsidRPr="00AC0501">
        <w:rPr>
          <w:u w:val="single"/>
        </w:rPr>
        <w:t>Wymagania przy pracy w nocy</w:t>
      </w:r>
    </w:p>
    <w:p w:rsidR="00600319" w:rsidRDefault="00600319" w:rsidP="00600319">
      <w:pPr>
        <w:spacing w:after="0" w:line="240" w:lineRule="auto"/>
        <w:jc w:val="both"/>
      </w:pPr>
      <w:r>
        <w:t>W przypadku gdy betonowanie konstrukcji wykonywane jest także w nocy, konieczne jest wcześniejsze przygotowanie odpowiedniego oświetlenia zapewniającego prawidłowe wykonawstwo robót i dostateczne warunki bezpieczeństwa pracy.</w:t>
      </w:r>
    </w:p>
    <w:p w:rsidR="00600319" w:rsidRPr="00DF1882" w:rsidRDefault="00600319" w:rsidP="00600319">
      <w:pPr>
        <w:spacing w:after="0" w:line="240" w:lineRule="auto"/>
        <w:jc w:val="both"/>
        <w:rPr>
          <w:b/>
        </w:rPr>
      </w:pPr>
      <w:r w:rsidRPr="00DF1882">
        <w:rPr>
          <w:b/>
        </w:rPr>
        <w:t>6.5.5.6. Warunki atmosferyczne przy układaniu mieszanki betonowej i wiązaniu betonu</w:t>
      </w:r>
    </w:p>
    <w:p w:rsidR="00600319" w:rsidRPr="00DF1882" w:rsidRDefault="00600319" w:rsidP="00600319">
      <w:pPr>
        <w:spacing w:after="0" w:line="240" w:lineRule="auto"/>
        <w:jc w:val="both"/>
        <w:rPr>
          <w:u w:val="single"/>
        </w:rPr>
      </w:pPr>
      <w:r w:rsidRPr="00DF1882">
        <w:rPr>
          <w:u w:val="single"/>
        </w:rPr>
        <w:t>Temperatura otoczenia.</w:t>
      </w:r>
    </w:p>
    <w:p w:rsidR="00600319" w:rsidRDefault="00600319" w:rsidP="00600319">
      <w:pPr>
        <w:spacing w:after="0" w:line="240" w:lineRule="auto"/>
        <w:jc w:val="both"/>
      </w:pPr>
      <w:r>
        <w:t xml:space="preserve">Betonowanie należy wykonywać wyłącznie w temperaturach nie niższych niż +5°C, zachowując warunki umożliwiające uzyskanie przez beton wytrzymałości co najmniej 15 </w:t>
      </w:r>
      <w:proofErr w:type="spellStart"/>
      <w:r>
        <w:t>MPa</w:t>
      </w:r>
      <w:proofErr w:type="spellEnd"/>
      <w:r>
        <w:t xml:space="preserve"> przed pierwszym zamarznięciem.</w:t>
      </w:r>
    </w:p>
    <w:p w:rsidR="00600319" w:rsidRDefault="00600319" w:rsidP="00600319">
      <w:pPr>
        <w:spacing w:after="0" w:line="240" w:lineRule="auto"/>
        <w:jc w:val="both"/>
      </w:pPr>
      <w:r>
        <w:t xml:space="preserve">W wyjątkowych przypadkach dopuszcza się betonowanie w temperaturze do -5°C, jednak wymaga to zgody Inspektora nadzoru, potwierdzonej wpisem do Dziennika Budowy. Jednocześnie należy zapewnić mieszankę betonową o temperaturze +20°C, w chwili układania, i zabezpieczenie uformowanego elementu przed utratą ciepła w czasie co najmniej 7 dni lub uzyskania przez beton wytrzymałości co najmniej 15 </w:t>
      </w:r>
      <w:proofErr w:type="spellStart"/>
      <w:r>
        <w:t>MPa</w:t>
      </w:r>
      <w:proofErr w:type="spellEnd"/>
      <w:r>
        <w:t>.</w:t>
      </w:r>
    </w:p>
    <w:p w:rsidR="00600319" w:rsidRPr="00DF1882" w:rsidRDefault="00600319" w:rsidP="00600319">
      <w:pPr>
        <w:spacing w:after="0" w:line="240" w:lineRule="auto"/>
        <w:jc w:val="both"/>
        <w:rPr>
          <w:u w:val="single"/>
        </w:rPr>
      </w:pPr>
      <w:r w:rsidRPr="00DF1882">
        <w:rPr>
          <w:u w:val="single"/>
        </w:rPr>
        <w:t>Zabezpieczenie podczas opadów.</w:t>
      </w:r>
    </w:p>
    <w:p w:rsidR="00600319" w:rsidRDefault="00600319" w:rsidP="00600319">
      <w:pPr>
        <w:spacing w:after="0" w:line="240" w:lineRule="auto"/>
        <w:jc w:val="both"/>
      </w:pPr>
      <w:r>
        <w:t xml:space="preserve">Przed przystąpieniem do betonowania należy przygotować sposób postępowania na wypadek wystąpienia ulewnego deszczu. </w:t>
      </w:r>
    </w:p>
    <w:p w:rsidR="00600319" w:rsidRDefault="00600319" w:rsidP="00600319">
      <w:pPr>
        <w:spacing w:after="0" w:line="240" w:lineRule="auto"/>
        <w:jc w:val="both"/>
      </w:pPr>
      <w:r>
        <w:t>Konieczne jest przygotowanie odpowiedniej ilości osłon wodoszczelnych dla zabezpieczenia odkrytych powierzchni świeżego betonu.</w:t>
      </w:r>
    </w:p>
    <w:p w:rsidR="00600319" w:rsidRPr="00DF1882" w:rsidRDefault="00600319" w:rsidP="00600319">
      <w:pPr>
        <w:spacing w:after="0" w:line="240" w:lineRule="auto"/>
        <w:jc w:val="both"/>
        <w:rPr>
          <w:u w:val="single"/>
        </w:rPr>
      </w:pPr>
      <w:r w:rsidRPr="00DF1882">
        <w:rPr>
          <w:u w:val="single"/>
        </w:rPr>
        <w:t>Zabezpieczenie betonu przy niskich temperaturach otoczenia.</w:t>
      </w:r>
    </w:p>
    <w:p w:rsidR="00600319" w:rsidRDefault="00600319" w:rsidP="00600319">
      <w:pPr>
        <w:spacing w:after="0" w:line="240" w:lineRule="auto"/>
        <w:jc w:val="both"/>
      </w:pPr>
      <w:r>
        <w:t xml:space="preserve">Przy niskich temperaturach otoczenia ułożony beton powinien być chroniony przed  zamarznięciem przez okres pozwalający na uzyskanie wytrzymałości co najmniej 15 </w:t>
      </w:r>
      <w:proofErr w:type="spellStart"/>
      <w:r>
        <w:t>MPa</w:t>
      </w:r>
      <w:proofErr w:type="spellEnd"/>
      <w:r>
        <w:t>.</w:t>
      </w:r>
    </w:p>
    <w:p w:rsidR="00600319" w:rsidRDefault="00600319" w:rsidP="00600319">
      <w:pPr>
        <w:spacing w:after="0" w:line="240" w:lineRule="auto"/>
        <w:jc w:val="both"/>
      </w:pPr>
      <w:r>
        <w:t xml:space="preserve">Uzyskanie wytrzymałości 15 </w:t>
      </w:r>
      <w:proofErr w:type="spellStart"/>
      <w:r>
        <w:t>MPa</w:t>
      </w:r>
      <w:proofErr w:type="spellEnd"/>
      <w:r>
        <w:t xml:space="preserve"> powinno być zbadane na próbkach przechowywanych w takich samych warunkach jak zabetonowana konstrukcja.</w:t>
      </w:r>
    </w:p>
    <w:p w:rsidR="00600319" w:rsidRDefault="00600319" w:rsidP="00600319">
      <w:pPr>
        <w:spacing w:after="0" w:line="240" w:lineRule="auto"/>
        <w:jc w:val="both"/>
      </w:pPr>
      <w:r>
        <w:t>Przy przewidywaniu spadku temperatury poniżej 0°C w okresie twardnienia betonu należy wcześniej podjąć działania organizacyjne pozwalające na odpowiednie osłonięcie i podgrzanie zabetonowanej konstrukcji.</w:t>
      </w:r>
    </w:p>
    <w:p w:rsidR="00600319" w:rsidRPr="00DF1882" w:rsidRDefault="00600319" w:rsidP="00600319">
      <w:pPr>
        <w:spacing w:after="0" w:line="240" w:lineRule="auto"/>
        <w:jc w:val="both"/>
        <w:rPr>
          <w:b/>
        </w:rPr>
      </w:pPr>
      <w:r w:rsidRPr="00DF1882">
        <w:rPr>
          <w:b/>
        </w:rPr>
        <w:t>6.5.5.7.   Pielęgnacja betonu</w:t>
      </w:r>
    </w:p>
    <w:p w:rsidR="00600319" w:rsidRDefault="00600319" w:rsidP="00600319">
      <w:pPr>
        <w:spacing w:after="0" w:line="240" w:lineRule="auto"/>
        <w:jc w:val="both"/>
      </w:pPr>
      <w:r>
        <w:t xml:space="preserve">Roboty związane z pielęgnacją betonu powinny być wykonywane zgodnie z wymaganiami normy </w:t>
      </w:r>
      <w:r w:rsidRPr="00DF1882">
        <w:t>PN-EN 13670:2011 Wykonywanie konstrukcji z betonu</w:t>
      </w:r>
      <w:r>
        <w:t>.</w:t>
      </w:r>
    </w:p>
    <w:p w:rsidR="00600319" w:rsidRDefault="00600319" w:rsidP="00600319">
      <w:pPr>
        <w:spacing w:after="0" w:line="240" w:lineRule="auto"/>
        <w:jc w:val="both"/>
      </w:pPr>
      <w:r>
        <w:t xml:space="preserve">Woda stosowana do polewania betonu powinna spełniać wymagania normy  </w:t>
      </w:r>
      <w:r w:rsidRPr="00DF1882">
        <w:t>PN-EN 1008:2004Woda zarobowa do betonu -- Specyfikacja pobierania próbek, badanie i ocena przydatności wody zarobowej do betonu, w tym wody odzyskanej z procesów produkcji betonu</w:t>
      </w:r>
      <w:r>
        <w:t>.</w:t>
      </w:r>
    </w:p>
    <w:p w:rsidR="00600319" w:rsidRDefault="00600319" w:rsidP="00600319">
      <w:pPr>
        <w:spacing w:after="0" w:line="240" w:lineRule="auto"/>
        <w:jc w:val="both"/>
      </w:pPr>
      <w:r>
        <w:t>W czasie dojrzewania betonu elementy powinny być chronione przed uderzeniami i drganiami.</w:t>
      </w:r>
    </w:p>
    <w:p w:rsidR="00600319" w:rsidRDefault="00600319" w:rsidP="00600319">
      <w:pPr>
        <w:spacing w:after="0" w:line="240" w:lineRule="auto"/>
        <w:jc w:val="both"/>
      </w:pPr>
      <w:r>
        <w:t>Rozformowanie konstrukcji może nastąpić po osiągnięciu przez beton wytrzymałości rozformowania dla konstrukcji monolitycznych.</w:t>
      </w:r>
    </w:p>
    <w:p w:rsidR="00600319" w:rsidRPr="00DF1882" w:rsidRDefault="00600319" w:rsidP="00600319">
      <w:pPr>
        <w:spacing w:after="0" w:line="240" w:lineRule="auto"/>
        <w:jc w:val="both"/>
        <w:rPr>
          <w:b/>
        </w:rPr>
      </w:pPr>
      <w:r w:rsidRPr="00DF1882">
        <w:rPr>
          <w:b/>
        </w:rPr>
        <w:t>6.5.6. Kontrola jakości</w:t>
      </w:r>
    </w:p>
    <w:p w:rsidR="00600319" w:rsidRPr="00DF1882" w:rsidRDefault="00600319" w:rsidP="00600319">
      <w:pPr>
        <w:spacing w:after="0" w:line="240" w:lineRule="auto"/>
        <w:jc w:val="both"/>
        <w:rPr>
          <w:b/>
        </w:rPr>
      </w:pPr>
      <w:r w:rsidRPr="00DF1882">
        <w:rPr>
          <w:b/>
        </w:rPr>
        <w:t>6.5.6.1. Wymagania ogólne</w:t>
      </w:r>
    </w:p>
    <w:p w:rsidR="00600319" w:rsidRDefault="00600319" w:rsidP="00600319">
      <w:pPr>
        <w:spacing w:after="0" w:line="240" w:lineRule="auto"/>
        <w:jc w:val="both"/>
      </w:pPr>
      <w:r>
        <w:t xml:space="preserve">Kontrola jakości wykonania konstrukcji betonowych i żelbetowych polega na sprawdzeniu zgodności z dokumentacją projektową oraz wymaganiami podanymi w normie  </w:t>
      </w:r>
      <w:r w:rsidRPr="00DF1882">
        <w:t xml:space="preserve">PN-EN 13670:2011 </w:t>
      </w:r>
      <w:r>
        <w:t>oraz niniejszej PFU.</w:t>
      </w:r>
    </w:p>
    <w:p w:rsidR="00600319" w:rsidRDefault="00600319" w:rsidP="00600319">
      <w:pPr>
        <w:spacing w:after="0" w:line="240" w:lineRule="auto"/>
        <w:jc w:val="both"/>
      </w:pPr>
      <w:r>
        <w:t>Kontrola powinna być prowadzona wg ustalonego „Planu kontroli", obejmującego między innymi podział obiektu na części podlegające osobnej ocenie oraz szczegółowe określenie zakresu, celu kontroli, częstotliwości badań, sposobu i ilość pobierania próbek.</w:t>
      </w:r>
    </w:p>
    <w:p w:rsidR="00600319" w:rsidRDefault="00600319" w:rsidP="00600319">
      <w:pPr>
        <w:spacing w:after="0" w:line="240" w:lineRule="auto"/>
        <w:jc w:val="both"/>
      </w:pPr>
      <w:r>
        <w:t>Ocena poszczególnych etapów robót potwierdzana jest wpisem do Dziennika Budowy.</w:t>
      </w:r>
    </w:p>
    <w:p w:rsidR="00600319" w:rsidRDefault="00600319" w:rsidP="00600319">
      <w:pPr>
        <w:spacing w:after="0" w:line="240" w:lineRule="auto"/>
        <w:jc w:val="both"/>
      </w:pPr>
      <w:r>
        <w:t>Ogólne wymagania dotyczące kontroli jakości robót podano w PFU „Wymagania ogólne".</w:t>
      </w:r>
    </w:p>
    <w:p w:rsidR="00600319" w:rsidRPr="00DF1882" w:rsidRDefault="00600319" w:rsidP="00600319">
      <w:pPr>
        <w:spacing w:after="0" w:line="240" w:lineRule="auto"/>
        <w:jc w:val="both"/>
        <w:rPr>
          <w:b/>
        </w:rPr>
      </w:pPr>
      <w:r w:rsidRPr="00DF1882">
        <w:rPr>
          <w:b/>
        </w:rPr>
        <w:t>6.5.6.2. Zakres kontroli i badań</w:t>
      </w:r>
    </w:p>
    <w:p w:rsidR="00600319" w:rsidRPr="00DF1882" w:rsidRDefault="00600319" w:rsidP="00600319">
      <w:pPr>
        <w:spacing w:after="0" w:line="240" w:lineRule="auto"/>
        <w:jc w:val="both"/>
        <w:rPr>
          <w:b/>
        </w:rPr>
      </w:pPr>
      <w:r w:rsidRPr="00DF1882">
        <w:rPr>
          <w:b/>
        </w:rPr>
        <w:t>6.5.6.2.1. Deskowania</w:t>
      </w:r>
    </w:p>
    <w:p w:rsidR="00600319" w:rsidRDefault="00600319" w:rsidP="00600319">
      <w:pPr>
        <w:spacing w:after="0" w:line="240" w:lineRule="auto"/>
        <w:jc w:val="both"/>
      </w:pPr>
      <w:r>
        <w:t>Kontrola deskowania przed przystąpieniem do betonowania musi być dokonana przez Inspektora  i potwierdzona wpisem do Dziennika Budowy.</w:t>
      </w:r>
    </w:p>
    <w:p w:rsidR="00600319" w:rsidRDefault="00600319" w:rsidP="00600319">
      <w:pPr>
        <w:spacing w:after="0" w:line="240" w:lineRule="auto"/>
        <w:jc w:val="both"/>
      </w:pPr>
      <w:r>
        <w:t>Deskowanie powinno odpowiadać wymaganiom zawartym w obowiązujących normach.</w:t>
      </w:r>
    </w:p>
    <w:p w:rsidR="00600319" w:rsidRDefault="00600319" w:rsidP="00600319">
      <w:pPr>
        <w:spacing w:after="0" w:line="240" w:lineRule="auto"/>
        <w:jc w:val="both"/>
      </w:pPr>
      <w:r>
        <w:t>Sprawdzenie polega na:</w:t>
      </w:r>
    </w:p>
    <w:p w:rsidR="00600319" w:rsidRDefault="00600319" w:rsidP="00600319">
      <w:pPr>
        <w:spacing w:after="0" w:line="240" w:lineRule="auto"/>
        <w:jc w:val="both"/>
      </w:pPr>
      <w:r>
        <w:t xml:space="preserve">- sprawdzeniu stanu technicznego </w:t>
      </w:r>
      <w:proofErr w:type="spellStart"/>
      <w:r>
        <w:t>deskowań</w:t>
      </w:r>
      <w:proofErr w:type="spellEnd"/>
      <w:r>
        <w:t xml:space="preserve"> uniwersalnych przed zastosowaniem,</w:t>
      </w:r>
    </w:p>
    <w:p w:rsidR="00600319" w:rsidRDefault="00600319" w:rsidP="00600319">
      <w:pPr>
        <w:spacing w:after="0" w:line="240" w:lineRule="auto"/>
        <w:jc w:val="both"/>
      </w:pPr>
      <w:r>
        <w:t>- sprawdzeniu cech geometrycznych deskowania przed betonowaniem,</w:t>
      </w:r>
    </w:p>
    <w:p w:rsidR="00600319" w:rsidRDefault="00600319" w:rsidP="00600319">
      <w:pPr>
        <w:spacing w:after="0" w:line="240" w:lineRule="auto"/>
        <w:jc w:val="both"/>
      </w:pPr>
      <w:r>
        <w:t>- sprawdzeniu stateczności deskowania,</w:t>
      </w:r>
    </w:p>
    <w:p w:rsidR="00600319" w:rsidRDefault="00600319" w:rsidP="00600319">
      <w:pPr>
        <w:spacing w:after="0" w:line="240" w:lineRule="auto"/>
        <w:jc w:val="both"/>
      </w:pPr>
      <w:r>
        <w:t>- sprawdzeniu szczelności deskowania,</w:t>
      </w:r>
    </w:p>
    <w:p w:rsidR="00600319" w:rsidRDefault="00600319" w:rsidP="00600319">
      <w:pPr>
        <w:spacing w:after="0" w:line="240" w:lineRule="auto"/>
        <w:jc w:val="both"/>
      </w:pPr>
      <w:r>
        <w:t>- sprawdzeniu czystości deskowania,</w:t>
      </w:r>
    </w:p>
    <w:p w:rsidR="00600319" w:rsidRDefault="00600319" w:rsidP="00600319">
      <w:pPr>
        <w:spacing w:after="0" w:line="240" w:lineRule="auto"/>
        <w:jc w:val="both"/>
      </w:pPr>
      <w:r>
        <w:t>- sprawdzeniu powierzchni deskowania,</w:t>
      </w:r>
    </w:p>
    <w:p w:rsidR="00600319" w:rsidRDefault="00600319" w:rsidP="00600319">
      <w:pPr>
        <w:spacing w:after="0" w:line="240" w:lineRule="auto"/>
        <w:jc w:val="both"/>
      </w:pPr>
      <w:r>
        <w:t>- sprawdzeniu pokrycia deskowania środkiem antyadhezyjnym.</w:t>
      </w:r>
    </w:p>
    <w:p w:rsidR="00600319" w:rsidRDefault="00600319" w:rsidP="00600319">
      <w:pPr>
        <w:spacing w:after="0" w:line="240" w:lineRule="auto"/>
        <w:jc w:val="both"/>
      </w:pPr>
      <w:r>
        <w:t>- sprawdzeniu klasy drewna i jego wad,</w:t>
      </w:r>
    </w:p>
    <w:p w:rsidR="00600319" w:rsidRDefault="00600319" w:rsidP="00600319">
      <w:pPr>
        <w:spacing w:after="0" w:line="240" w:lineRule="auto"/>
        <w:jc w:val="both"/>
      </w:pPr>
      <w:r>
        <w:t>- sprawdzeniu geodezyjnym poziomu dolnej powierzchni deskowania,</w:t>
      </w:r>
    </w:p>
    <w:p w:rsidR="00600319" w:rsidRDefault="00600319" w:rsidP="00600319">
      <w:pPr>
        <w:spacing w:after="0" w:line="240" w:lineRule="auto"/>
        <w:jc w:val="both"/>
      </w:pPr>
      <w:r>
        <w:t>- sprawdzeniu geodezyjnym położenia górnego poziomu betonowania.</w:t>
      </w:r>
    </w:p>
    <w:p w:rsidR="00600319" w:rsidRPr="00DF1882" w:rsidRDefault="00600319" w:rsidP="00600319">
      <w:pPr>
        <w:spacing w:after="0" w:line="240" w:lineRule="auto"/>
        <w:jc w:val="both"/>
        <w:rPr>
          <w:b/>
        </w:rPr>
      </w:pPr>
      <w:r w:rsidRPr="00DF1882">
        <w:rPr>
          <w:b/>
        </w:rPr>
        <w:t>6.5.6.2.2.  Zbrojenie</w:t>
      </w:r>
    </w:p>
    <w:p w:rsidR="00600319" w:rsidRDefault="00600319" w:rsidP="00600319">
      <w:pPr>
        <w:spacing w:after="0" w:line="240" w:lineRule="auto"/>
        <w:jc w:val="both"/>
      </w:pPr>
      <w:r>
        <w:t>Kontrola zbrojenia przed przystąpieniem do betonowania musi być dokonana przez Inspektora i potwierdzona wpisem do Dziennika Budowy.</w:t>
      </w:r>
    </w:p>
    <w:p w:rsidR="00600319" w:rsidRDefault="00600319" w:rsidP="00600319">
      <w:pPr>
        <w:spacing w:after="0" w:line="240" w:lineRule="auto"/>
        <w:jc w:val="both"/>
      </w:pPr>
      <w:r>
        <w:t>Zbrojenie powinno być zgodne z dokumentacją projektową oraz odpowiadać wymaganiom zawartych w obwiązujących normach.</w:t>
      </w:r>
    </w:p>
    <w:p w:rsidR="00600319" w:rsidRDefault="00600319" w:rsidP="00600319">
      <w:pPr>
        <w:spacing w:after="0" w:line="240" w:lineRule="auto"/>
        <w:jc w:val="both"/>
      </w:pPr>
      <w:r>
        <w:t>Inspektor Nadzoru winien stwierdzić zgodność ułożenia zbrojenia z projektem i z normami w zakresie:</w:t>
      </w:r>
    </w:p>
    <w:p w:rsidR="00600319" w:rsidRDefault="00600319" w:rsidP="00600319">
      <w:pPr>
        <w:spacing w:after="0" w:line="240" w:lineRule="auto"/>
        <w:jc w:val="both"/>
      </w:pPr>
      <w:r>
        <w:t>- gatunku stali</w:t>
      </w:r>
    </w:p>
    <w:p w:rsidR="00600319" w:rsidRDefault="00600319" w:rsidP="00600319">
      <w:pPr>
        <w:spacing w:after="0" w:line="240" w:lineRule="auto"/>
        <w:jc w:val="both"/>
      </w:pPr>
      <w:r>
        <w:t>- ilości stali</w:t>
      </w:r>
    </w:p>
    <w:p w:rsidR="00600319" w:rsidRDefault="00600319" w:rsidP="00600319">
      <w:pPr>
        <w:spacing w:after="0" w:line="240" w:lineRule="auto"/>
        <w:jc w:val="both"/>
      </w:pPr>
      <w:r>
        <w:t>- ich średnic</w:t>
      </w:r>
    </w:p>
    <w:p w:rsidR="00600319" w:rsidRDefault="00600319" w:rsidP="00600319">
      <w:pPr>
        <w:spacing w:after="0" w:line="240" w:lineRule="auto"/>
        <w:jc w:val="both"/>
      </w:pPr>
      <w:r>
        <w:t>- długości, rozstawy i zakotwień</w:t>
      </w:r>
    </w:p>
    <w:p w:rsidR="00600319" w:rsidRDefault="00600319" w:rsidP="00600319">
      <w:pPr>
        <w:spacing w:after="0" w:line="240" w:lineRule="auto"/>
        <w:jc w:val="both"/>
      </w:pPr>
      <w:r>
        <w:t>- prawidłowego otulenia i pewności utrzymania położenia prętów w trakcie betonowania</w:t>
      </w:r>
    </w:p>
    <w:p w:rsidR="00600319" w:rsidRDefault="00600319" w:rsidP="00600319">
      <w:pPr>
        <w:spacing w:after="0" w:line="240" w:lineRule="auto"/>
        <w:jc w:val="both"/>
      </w:pPr>
      <w:r>
        <w:t>- sprawdzenia grubości otuliny może być dokonane przez Inspektora również po betonowaniu przy użyciu przyrządów magnetycznych</w:t>
      </w:r>
    </w:p>
    <w:p w:rsidR="00600319" w:rsidRDefault="00600319" w:rsidP="00600319">
      <w:pPr>
        <w:spacing w:after="0" w:line="240" w:lineRule="auto"/>
        <w:jc w:val="both"/>
      </w:pPr>
      <w:r>
        <w:t>Dopuszczalne tolerancje:</w:t>
      </w:r>
    </w:p>
    <w:p w:rsidR="00600319" w:rsidRDefault="00600319" w:rsidP="00600319">
      <w:pPr>
        <w:spacing w:after="0" w:line="240" w:lineRule="auto"/>
        <w:jc w:val="both"/>
      </w:pPr>
      <w:r>
        <w:t>- odchylenia strzemion od linii prostopadłej do zbrojenia głównego nie powinno przekraczać 3%</w:t>
      </w:r>
    </w:p>
    <w:p w:rsidR="00600319" w:rsidRDefault="00600319" w:rsidP="00600319">
      <w:pPr>
        <w:spacing w:after="0" w:line="240" w:lineRule="auto"/>
        <w:jc w:val="both"/>
      </w:pPr>
      <w:r>
        <w:t>- różnica w wymiarach siatki nie więcej niż ±3mm</w:t>
      </w:r>
    </w:p>
    <w:p w:rsidR="00600319" w:rsidRDefault="00600319" w:rsidP="00600319">
      <w:pPr>
        <w:spacing w:after="0" w:line="240" w:lineRule="auto"/>
        <w:jc w:val="both"/>
      </w:pPr>
      <w:r>
        <w:t>- liczba uszkodzonych skrzyżowań w dostarczanych na budowie siatkach nie powinna przekraczać 20% wszystkich skrzyżowań</w:t>
      </w:r>
    </w:p>
    <w:p w:rsidR="00600319" w:rsidRDefault="00600319" w:rsidP="00600319">
      <w:pPr>
        <w:spacing w:after="0" w:line="240" w:lineRule="auto"/>
        <w:jc w:val="both"/>
      </w:pPr>
      <w:r>
        <w:t>- dopuszczalna różnica w wykonaniu siatki na jej długości nie powinna przekraczać ±25mm</w:t>
      </w:r>
    </w:p>
    <w:p w:rsidR="00600319" w:rsidRDefault="00600319" w:rsidP="00600319">
      <w:pPr>
        <w:spacing w:after="0" w:line="240" w:lineRule="auto"/>
        <w:jc w:val="both"/>
      </w:pPr>
      <w:r>
        <w:t>- różnice w rozstawie między prętami głównymi w belkach nie powinny przekraczać ±0,5mm</w:t>
      </w:r>
    </w:p>
    <w:p w:rsidR="00600319" w:rsidRDefault="00600319" w:rsidP="00600319">
      <w:pPr>
        <w:spacing w:after="0" w:line="240" w:lineRule="auto"/>
        <w:jc w:val="both"/>
      </w:pPr>
      <w:r>
        <w:t>- różnica w rozstawie strzemion nie powinna przekraczać ±20mm</w:t>
      </w:r>
    </w:p>
    <w:p w:rsidR="00600319" w:rsidRPr="00DF1882" w:rsidRDefault="00600319" w:rsidP="00600319">
      <w:pPr>
        <w:spacing w:after="0" w:line="240" w:lineRule="auto"/>
        <w:jc w:val="both"/>
        <w:rPr>
          <w:b/>
        </w:rPr>
      </w:pPr>
      <w:r w:rsidRPr="00DF1882">
        <w:rPr>
          <w:b/>
        </w:rPr>
        <w:t>6.5.6.2.3.  Składniki mieszanki betonowej</w:t>
      </w:r>
    </w:p>
    <w:p w:rsidR="00600319" w:rsidRDefault="00600319" w:rsidP="00600319">
      <w:pPr>
        <w:spacing w:after="0" w:line="240" w:lineRule="auto"/>
        <w:jc w:val="both"/>
      </w:pPr>
      <w:r>
        <w:t>Na Wykonawcy spoczywa obowiązek zapewnienia wykonania badań laboratoryjnych przewidzianych obowiązującymi normami, oraz gromadzenie, przechowywanie i okazywanie Inspektorowi wszystkich wyników badań dotyczących jakości stosowanych materiałów.</w:t>
      </w:r>
    </w:p>
    <w:p w:rsidR="00600319" w:rsidRDefault="00600319" w:rsidP="00600319">
      <w:pPr>
        <w:spacing w:after="0" w:line="240" w:lineRule="auto"/>
        <w:jc w:val="both"/>
      </w:pPr>
      <w:r>
        <w:t>Wykonawca musi posiadać własne laboratorium lub też za zgodą Inspektora, zleci nadzór laboratoryjny niezależnemu laboratorium. Wykonawca powinien umożliwić udział w badaniach Inspektorowi Nadzoru.</w:t>
      </w:r>
    </w:p>
    <w:p w:rsidR="00600319" w:rsidRDefault="00600319" w:rsidP="00600319">
      <w:pPr>
        <w:spacing w:after="0" w:line="240" w:lineRule="auto"/>
        <w:jc w:val="both"/>
      </w:pPr>
      <w:r>
        <w:t>Należy opracować „Plan kontroli" jakości betonu uwzględniający badanie składników mieszanki betonowej, dostosowany do wymagań technologii produkcji. W „Planie kontroli" powinny być uwzględnione badania przewidziane obowiązującymi  normami, oraz ewentualne inne konieczne do potwierdzenia prawidłowości zastosowanych materiałów, a wymagane przez Inspektora.</w:t>
      </w:r>
    </w:p>
    <w:p w:rsidR="00600319" w:rsidRDefault="00600319" w:rsidP="00600319">
      <w:pPr>
        <w:spacing w:after="0" w:line="240" w:lineRule="auto"/>
        <w:jc w:val="both"/>
      </w:pPr>
      <w:r>
        <w:t>W celu wykonania badań składników mieszanki betonowej należy pobierać próbki. Ilość pobranych próbek powinna być określona w „Planie kontroli" jakości betonu, który podlega zatwierdzeniu przez Inspektora.</w:t>
      </w:r>
    </w:p>
    <w:p w:rsidR="00600319" w:rsidRPr="00DF1882" w:rsidRDefault="00600319" w:rsidP="00600319">
      <w:pPr>
        <w:spacing w:after="0" w:line="240" w:lineRule="auto"/>
        <w:jc w:val="both"/>
        <w:rPr>
          <w:b/>
        </w:rPr>
      </w:pPr>
      <w:r w:rsidRPr="00DF1882">
        <w:rPr>
          <w:b/>
        </w:rPr>
        <w:t>6.5.6.2.4. Mieszanka betonowa</w:t>
      </w:r>
    </w:p>
    <w:p w:rsidR="00600319" w:rsidRDefault="00600319" w:rsidP="00600319">
      <w:pPr>
        <w:spacing w:after="0" w:line="240" w:lineRule="auto"/>
        <w:jc w:val="both"/>
      </w:pPr>
      <w:r>
        <w:t>Na Wykonawcy spoczywa obowiązek zapewnienia wykonania badań laboratoryjnych przewidzianych obowiązującymi normami, oraz gromadzenie, przechowywanie i okazywanie Inspektorowi wszystkich wyników badań dotyczących jakości betonu i stosowanych materiałów.</w:t>
      </w:r>
    </w:p>
    <w:p w:rsidR="00600319" w:rsidRDefault="00600319" w:rsidP="00600319">
      <w:pPr>
        <w:spacing w:after="0" w:line="240" w:lineRule="auto"/>
        <w:jc w:val="both"/>
      </w:pPr>
      <w:r>
        <w:t>W celu wykonania badań mieszanki betonowej należy pobierać próbki. Ilość pobranych próbek powinna być określona w „Planie kontroli" jakości betonu, który podlega zatwierdzeniu przez Inspektora nadzoru.</w:t>
      </w:r>
    </w:p>
    <w:p w:rsidR="00600319" w:rsidRPr="00C92491" w:rsidRDefault="00600319" w:rsidP="00600319">
      <w:pPr>
        <w:spacing w:after="0" w:line="240" w:lineRule="auto"/>
        <w:jc w:val="both"/>
        <w:rPr>
          <w:b/>
        </w:rPr>
      </w:pPr>
      <w:r w:rsidRPr="00C92491">
        <w:rPr>
          <w:b/>
        </w:rPr>
        <w:t>6.5.6.2.5. Wbudowanie mieszanki betonowej</w:t>
      </w:r>
    </w:p>
    <w:p w:rsidR="00600319" w:rsidRDefault="00600319" w:rsidP="00600319">
      <w:pPr>
        <w:spacing w:after="0" w:line="240" w:lineRule="auto"/>
        <w:jc w:val="both"/>
      </w:pPr>
      <w:r>
        <w:t>Warunki wbudowania mieszanki betonowej powinny być zgodne z normą</w:t>
      </w:r>
      <w:r w:rsidRPr="00C92491">
        <w:t xml:space="preserve"> PN-EN 13670:2011</w:t>
      </w:r>
      <w:r>
        <w:t>.</w:t>
      </w:r>
    </w:p>
    <w:p w:rsidR="00600319" w:rsidRPr="00C92491" w:rsidRDefault="00600319" w:rsidP="00600319">
      <w:pPr>
        <w:spacing w:after="0" w:line="240" w:lineRule="auto"/>
        <w:jc w:val="both"/>
        <w:rPr>
          <w:b/>
        </w:rPr>
      </w:pPr>
      <w:r w:rsidRPr="00C92491">
        <w:rPr>
          <w:b/>
        </w:rPr>
        <w:t>6.5.6.2.6.   Pielęgnacja betonu</w:t>
      </w:r>
    </w:p>
    <w:p w:rsidR="00600319" w:rsidRDefault="00600319" w:rsidP="00600319">
      <w:pPr>
        <w:spacing w:after="0" w:line="240" w:lineRule="auto"/>
        <w:jc w:val="both"/>
      </w:pPr>
      <w:r>
        <w:t>Warunki pielęgnacji betonu powinny być zgodne z normą</w:t>
      </w:r>
      <w:r w:rsidRPr="00C92491">
        <w:t xml:space="preserve"> PN-EN 13670:2011</w:t>
      </w:r>
      <w:r>
        <w:t>.</w:t>
      </w:r>
    </w:p>
    <w:p w:rsidR="00600319" w:rsidRPr="00C92491" w:rsidRDefault="00600319" w:rsidP="00600319">
      <w:pPr>
        <w:spacing w:after="0" w:line="240" w:lineRule="auto"/>
        <w:jc w:val="both"/>
        <w:rPr>
          <w:b/>
        </w:rPr>
      </w:pPr>
      <w:r w:rsidRPr="00C92491">
        <w:rPr>
          <w:b/>
        </w:rPr>
        <w:t>6.5.6.2.7.   Beton</w:t>
      </w:r>
    </w:p>
    <w:p w:rsidR="00600319" w:rsidRDefault="00600319" w:rsidP="00600319">
      <w:pPr>
        <w:spacing w:after="0" w:line="240" w:lineRule="auto"/>
        <w:jc w:val="both"/>
      </w:pPr>
      <w:r>
        <w:t xml:space="preserve">Na Wykonawcy spoczywa obowiązek zapewnienia wykonania badań laboratoryjnych przewidzianych </w:t>
      </w:r>
      <w:r w:rsidRPr="00C92491">
        <w:t>normą PN-EN 206+A1:2016-12i niniejszym PFU</w:t>
      </w:r>
      <w:r>
        <w:t xml:space="preserve">, oraz gromadzenie, przechowywanie i okazywanie Inspektorowi Nadzoru wszystkich wyników badań dotyczących jakości betonu i stosowanych materiałów. </w:t>
      </w:r>
    </w:p>
    <w:p w:rsidR="00600319" w:rsidRDefault="00600319" w:rsidP="00600319">
      <w:pPr>
        <w:spacing w:after="0" w:line="240" w:lineRule="auto"/>
        <w:jc w:val="both"/>
      </w:pPr>
      <w:r>
        <w:t>Beton powinien mieć właściwości zgodne postanowieniami norm, projektu oraz niniejszej ST.</w:t>
      </w:r>
    </w:p>
    <w:p w:rsidR="00600319" w:rsidRPr="00C92491" w:rsidRDefault="00600319" w:rsidP="00600319">
      <w:pPr>
        <w:spacing w:after="0" w:line="240" w:lineRule="auto"/>
        <w:jc w:val="both"/>
        <w:rPr>
          <w:b/>
        </w:rPr>
      </w:pPr>
      <w:r w:rsidRPr="00C92491">
        <w:rPr>
          <w:b/>
        </w:rPr>
        <w:t>6.5.6.2.8.  Kontrola wykończenia powierzchni betonu</w:t>
      </w:r>
    </w:p>
    <w:p w:rsidR="00600319" w:rsidRDefault="00600319" w:rsidP="00600319">
      <w:pPr>
        <w:spacing w:after="0" w:line="240" w:lineRule="auto"/>
        <w:jc w:val="both"/>
      </w:pPr>
      <w:r>
        <w:t xml:space="preserve">Wykończenie powierzchni betonu powinny być zgodne z postanowieniami normy </w:t>
      </w:r>
      <w:r w:rsidRPr="00C92491">
        <w:t>PN-EN 13670:2011</w:t>
      </w:r>
      <w:r>
        <w:t>.</w:t>
      </w:r>
    </w:p>
    <w:p w:rsidR="00600319" w:rsidRPr="00C92491" w:rsidRDefault="00600319" w:rsidP="00600319">
      <w:pPr>
        <w:spacing w:after="0" w:line="240" w:lineRule="auto"/>
        <w:jc w:val="both"/>
        <w:rPr>
          <w:b/>
        </w:rPr>
      </w:pPr>
      <w:r w:rsidRPr="00C92491">
        <w:rPr>
          <w:b/>
        </w:rPr>
        <w:t>6.5.6.2.9. Kontrola sprzętu</w:t>
      </w:r>
    </w:p>
    <w:p w:rsidR="00600319" w:rsidRDefault="00600319" w:rsidP="00600319">
      <w:pPr>
        <w:spacing w:after="0" w:line="240" w:lineRule="auto"/>
        <w:jc w:val="both"/>
      </w:pPr>
      <w:r>
        <w:t>Sprzęt powinien być zgodny z postanowieniami niniejszego PFU.</w:t>
      </w:r>
    </w:p>
    <w:p w:rsidR="00600319" w:rsidRDefault="00600319" w:rsidP="00600319">
      <w:pPr>
        <w:spacing w:after="0" w:line="240" w:lineRule="auto"/>
        <w:jc w:val="both"/>
      </w:pPr>
      <w:r>
        <w:t>Sprawdzenie polega na:</w:t>
      </w:r>
    </w:p>
    <w:p w:rsidR="00600319" w:rsidRDefault="00600319" w:rsidP="00600319">
      <w:pPr>
        <w:spacing w:after="0" w:line="240" w:lineRule="auto"/>
        <w:jc w:val="both"/>
      </w:pPr>
      <w:r>
        <w:t xml:space="preserve">- kontroli miejsca przechowywania czynników produkcji, </w:t>
      </w:r>
    </w:p>
    <w:p w:rsidR="00600319" w:rsidRDefault="00600319" w:rsidP="00600319">
      <w:pPr>
        <w:spacing w:after="0" w:line="240" w:lineRule="auto"/>
        <w:jc w:val="both"/>
      </w:pPr>
      <w:r>
        <w:t xml:space="preserve">- sprawdzeniu urządzeń do ważenia i mieszania, </w:t>
      </w:r>
    </w:p>
    <w:p w:rsidR="00600319" w:rsidRDefault="00600319" w:rsidP="00600319">
      <w:pPr>
        <w:spacing w:after="0" w:line="240" w:lineRule="auto"/>
        <w:jc w:val="both"/>
      </w:pPr>
      <w:r>
        <w:t>- sprawdzeniu betoniarki,</w:t>
      </w:r>
    </w:p>
    <w:p w:rsidR="00600319" w:rsidRDefault="00600319" w:rsidP="00600319">
      <w:pPr>
        <w:spacing w:after="0" w:line="240" w:lineRule="auto"/>
        <w:jc w:val="both"/>
      </w:pPr>
      <w:r>
        <w:t xml:space="preserve">- sprawdzeniu samochodów do przewozu mieszanki betonowej, </w:t>
      </w:r>
    </w:p>
    <w:p w:rsidR="00600319" w:rsidRDefault="00600319" w:rsidP="00600319">
      <w:pPr>
        <w:spacing w:after="0" w:line="240" w:lineRule="auto"/>
        <w:jc w:val="both"/>
      </w:pPr>
      <w:r>
        <w:t xml:space="preserve">- sprawdzeniu pomp do podawania mieszanki betonowej, </w:t>
      </w:r>
    </w:p>
    <w:p w:rsidR="00600319" w:rsidRDefault="00600319" w:rsidP="00600319">
      <w:pPr>
        <w:spacing w:after="0" w:line="240" w:lineRule="auto"/>
        <w:jc w:val="both"/>
      </w:pPr>
      <w:r>
        <w:t xml:space="preserve">- sprawdzeniu urządzeń do zagęszczania mieszanki betonowej, </w:t>
      </w:r>
    </w:p>
    <w:p w:rsidR="00600319" w:rsidRDefault="00600319" w:rsidP="00600319">
      <w:pPr>
        <w:spacing w:after="0" w:line="240" w:lineRule="auto"/>
        <w:jc w:val="both"/>
      </w:pPr>
      <w:r>
        <w:t>- sprawdzeniu urządzeń do pielęgnacji i obróbki betonu,</w:t>
      </w:r>
    </w:p>
    <w:p w:rsidR="00600319" w:rsidRDefault="00600319" w:rsidP="00600319">
      <w:pPr>
        <w:spacing w:after="0" w:line="240" w:lineRule="auto"/>
        <w:jc w:val="both"/>
      </w:pPr>
      <w:r>
        <w:t>Wszystkie roboty ujęte w niniejszym PFU podlegają odbiorowi, a ocena poszczególnych etapów robót potwierdzana jest wpisem do Dziennika Budowy.</w:t>
      </w:r>
    </w:p>
    <w:p w:rsidR="00600319" w:rsidRPr="00C92491" w:rsidRDefault="00600319" w:rsidP="00600319">
      <w:pPr>
        <w:spacing w:after="0" w:line="240" w:lineRule="auto"/>
        <w:jc w:val="both"/>
        <w:rPr>
          <w:b/>
        </w:rPr>
      </w:pPr>
      <w:r w:rsidRPr="00C92491">
        <w:rPr>
          <w:b/>
        </w:rPr>
        <w:t>6.5.7. Odbiór robót</w:t>
      </w:r>
    </w:p>
    <w:p w:rsidR="00600319" w:rsidRDefault="00600319" w:rsidP="00600319">
      <w:pPr>
        <w:spacing w:after="0" w:line="240" w:lineRule="auto"/>
        <w:jc w:val="both"/>
      </w:pPr>
      <w:r>
        <w:t>Ogólne wymagania dotyczące odbioru robót podano w PFU „Wymagania ogólne".</w:t>
      </w:r>
    </w:p>
    <w:p w:rsidR="00600319" w:rsidRDefault="00600319" w:rsidP="00600319">
      <w:pPr>
        <w:spacing w:after="0" w:line="240" w:lineRule="auto"/>
        <w:jc w:val="both"/>
      </w:pPr>
      <w:r>
        <w:t>Konstrukcje betonowe i żelbetowe uznaje się za wykonane zgodnie z dokumentacją projektową, niniejszym PFU  i wymaganiami Inspektora, jeżeli wszystkie pomiary i badania z zachowaniem tolerancji podanych w dokumentacji projektowej, przywołanych normach  dały wyniki pozytywne.</w:t>
      </w:r>
    </w:p>
    <w:p w:rsidR="00600319" w:rsidRPr="00C92491" w:rsidRDefault="00600319" w:rsidP="00600319">
      <w:pPr>
        <w:spacing w:after="0" w:line="240" w:lineRule="auto"/>
        <w:jc w:val="both"/>
        <w:rPr>
          <w:b/>
        </w:rPr>
      </w:pPr>
      <w:r w:rsidRPr="00C92491">
        <w:rPr>
          <w:b/>
        </w:rPr>
        <w:t xml:space="preserve">6.5.8. Podstawa płatności </w:t>
      </w:r>
    </w:p>
    <w:p w:rsidR="00600319" w:rsidRDefault="00600319" w:rsidP="00600319">
      <w:pPr>
        <w:spacing w:after="0" w:line="240" w:lineRule="auto"/>
        <w:jc w:val="both"/>
      </w:pPr>
      <w:r w:rsidRPr="009A0CC5">
        <w:t>Zasady i wymagania ogólne dotyczące płatności realizowane będą zgodnie z treścią zawartego kontraktu (</w:t>
      </w:r>
      <w:r>
        <w:t xml:space="preserve">zawartą </w:t>
      </w:r>
      <w:r w:rsidRPr="009A0CC5">
        <w:t>umow</w:t>
      </w:r>
      <w:r>
        <w:t>ą</w:t>
      </w:r>
      <w:r w:rsidRPr="009A0CC5">
        <w:t>) na roboty budowlane.</w:t>
      </w:r>
    </w:p>
    <w:p w:rsidR="00600319" w:rsidRDefault="00600319" w:rsidP="00600319">
      <w:pPr>
        <w:spacing w:after="0" w:line="240" w:lineRule="auto"/>
        <w:jc w:val="both"/>
      </w:pPr>
      <w:r>
        <w:t>Cena obejmuje:</w:t>
      </w:r>
    </w:p>
    <w:p w:rsidR="00600319" w:rsidRDefault="00600319" w:rsidP="00600319">
      <w:pPr>
        <w:spacing w:after="0" w:line="240" w:lineRule="auto"/>
        <w:jc w:val="both"/>
      </w:pPr>
      <w:r>
        <w:t>• zakup, dostarczenie i składowanie niezbędnych czynników produkcji,</w:t>
      </w:r>
    </w:p>
    <w:p w:rsidR="00600319" w:rsidRDefault="00600319" w:rsidP="00600319">
      <w:pPr>
        <w:spacing w:after="0" w:line="240" w:lineRule="auto"/>
        <w:jc w:val="both"/>
      </w:pPr>
      <w:r>
        <w:t>• prace pomiarowe i przygotowawcze,</w:t>
      </w:r>
    </w:p>
    <w:p w:rsidR="00600319" w:rsidRDefault="00600319" w:rsidP="00600319">
      <w:pPr>
        <w:spacing w:after="0" w:line="240" w:lineRule="auto"/>
        <w:jc w:val="both"/>
      </w:pPr>
      <w:r>
        <w:t>• wykonanie „Projektu technologii betonowania",</w:t>
      </w:r>
    </w:p>
    <w:p w:rsidR="00600319" w:rsidRDefault="00600319" w:rsidP="00600319">
      <w:pPr>
        <w:spacing w:after="0" w:line="240" w:lineRule="auto"/>
        <w:jc w:val="both"/>
      </w:pPr>
      <w:r>
        <w:t>• wykonanie „Planu kontroli" materiałów i robót,</w:t>
      </w:r>
    </w:p>
    <w:p w:rsidR="00600319" w:rsidRDefault="00600319" w:rsidP="00600319">
      <w:pPr>
        <w:spacing w:after="0" w:line="240" w:lineRule="auto"/>
        <w:jc w:val="both"/>
      </w:pPr>
      <w:r>
        <w:t>• oczyszczenie podłoża,</w:t>
      </w:r>
    </w:p>
    <w:p w:rsidR="00600319" w:rsidRDefault="00600319" w:rsidP="00600319">
      <w:pPr>
        <w:spacing w:after="0" w:line="240" w:lineRule="auto"/>
        <w:jc w:val="both"/>
      </w:pPr>
      <w:r>
        <w:t>• wykonanie deskowania z rusztowaniem,</w:t>
      </w:r>
    </w:p>
    <w:p w:rsidR="00600319" w:rsidRDefault="00600319" w:rsidP="00600319">
      <w:pPr>
        <w:spacing w:after="0" w:line="240" w:lineRule="auto"/>
        <w:jc w:val="both"/>
      </w:pPr>
      <w:r>
        <w:t xml:space="preserve">• pokrycie </w:t>
      </w:r>
      <w:proofErr w:type="spellStart"/>
      <w:r>
        <w:t>deskowań</w:t>
      </w:r>
      <w:proofErr w:type="spellEnd"/>
      <w:r>
        <w:t xml:space="preserve"> środkiem antyadhezyjnym,</w:t>
      </w:r>
    </w:p>
    <w:p w:rsidR="00600319" w:rsidRDefault="00600319" w:rsidP="00600319">
      <w:pPr>
        <w:spacing w:after="0" w:line="240" w:lineRule="auto"/>
        <w:jc w:val="both"/>
      </w:pPr>
      <w:r>
        <w:t xml:space="preserve">• oczyszczenie </w:t>
      </w:r>
      <w:proofErr w:type="spellStart"/>
      <w:r>
        <w:t>deskowań</w:t>
      </w:r>
      <w:proofErr w:type="spellEnd"/>
      <w:r>
        <w:t xml:space="preserve"> bezpośrednio przed ułożeniem mieszanki betonowej,</w:t>
      </w:r>
    </w:p>
    <w:p w:rsidR="00600319" w:rsidRDefault="00600319" w:rsidP="00600319">
      <w:pPr>
        <w:spacing w:after="0" w:line="240" w:lineRule="auto"/>
        <w:jc w:val="both"/>
      </w:pPr>
      <w:r>
        <w:t>• przygotowanie i montaż zbrojenia</w:t>
      </w:r>
    </w:p>
    <w:p w:rsidR="00600319" w:rsidRDefault="00600319" w:rsidP="00600319">
      <w:pPr>
        <w:spacing w:after="0" w:line="240" w:lineRule="auto"/>
        <w:jc w:val="both"/>
      </w:pPr>
      <w:r>
        <w:t>• przygotowanie mieszanki betonowej,</w:t>
      </w:r>
    </w:p>
    <w:p w:rsidR="00600319" w:rsidRDefault="00600319" w:rsidP="00600319">
      <w:pPr>
        <w:spacing w:after="0" w:line="240" w:lineRule="auto"/>
        <w:jc w:val="both"/>
      </w:pPr>
      <w:r>
        <w:t>• ułożenie mieszanki betonowej, z wykonaniem projektowanych otworów, zabetonowaniem zakotwień i marek, zagęszczeniem i wyrównaniem powierzchni,</w:t>
      </w:r>
    </w:p>
    <w:p w:rsidR="00600319" w:rsidRDefault="00600319" w:rsidP="00600319">
      <w:pPr>
        <w:spacing w:after="0" w:line="240" w:lineRule="auto"/>
        <w:jc w:val="both"/>
      </w:pPr>
      <w:r>
        <w:t>• pielęgnację betonu,</w:t>
      </w:r>
    </w:p>
    <w:p w:rsidR="00600319" w:rsidRDefault="00600319" w:rsidP="00600319">
      <w:pPr>
        <w:spacing w:after="0" w:line="240" w:lineRule="auto"/>
        <w:jc w:val="both"/>
      </w:pPr>
      <w:r>
        <w:t>• rozbiórkę deskowania i rusztowań,</w:t>
      </w:r>
    </w:p>
    <w:p w:rsidR="00600319" w:rsidRDefault="00600319" w:rsidP="00600319">
      <w:pPr>
        <w:spacing w:after="0" w:line="240" w:lineRule="auto"/>
        <w:jc w:val="both"/>
      </w:pPr>
      <w:r>
        <w:t>• usunięcie niedoskonałości powierzchni,</w:t>
      </w:r>
    </w:p>
    <w:p w:rsidR="00600319" w:rsidRDefault="00600319" w:rsidP="00600319">
      <w:pPr>
        <w:spacing w:after="0" w:line="240" w:lineRule="auto"/>
        <w:jc w:val="both"/>
      </w:pPr>
      <w:r>
        <w:t>• oczyszczenie terenu robót z odpadów i usunięcie ich poza teren robót,</w:t>
      </w:r>
    </w:p>
    <w:p w:rsidR="00600319" w:rsidRDefault="00600319" w:rsidP="00600319">
      <w:pPr>
        <w:spacing w:after="0" w:line="240" w:lineRule="auto"/>
        <w:jc w:val="both"/>
      </w:pPr>
      <w:r>
        <w:t>• wykonanie i dokumentację niezbędnych badań laboratoryjnych i pomiarów wymaganych PFU lub zleconych przez Inspektora nadzoru.</w:t>
      </w:r>
    </w:p>
    <w:p w:rsidR="00600319" w:rsidRDefault="00600319" w:rsidP="00600319">
      <w:pPr>
        <w:spacing w:after="0" w:line="240" w:lineRule="auto"/>
        <w:jc w:val="both"/>
        <w:rPr>
          <w:b/>
        </w:rPr>
      </w:pPr>
    </w:p>
    <w:p w:rsidR="00600319" w:rsidRPr="00C92491" w:rsidRDefault="00600319" w:rsidP="00600319">
      <w:pPr>
        <w:spacing w:after="0" w:line="240" w:lineRule="auto"/>
        <w:jc w:val="both"/>
        <w:rPr>
          <w:b/>
        </w:rPr>
      </w:pPr>
      <w:r w:rsidRPr="00C92491">
        <w:rPr>
          <w:b/>
        </w:rPr>
        <w:t>6.5.9.Przepisy związane</w:t>
      </w:r>
    </w:p>
    <w:p w:rsidR="00600319" w:rsidRDefault="00600319" w:rsidP="00600319">
      <w:pPr>
        <w:spacing w:after="0" w:line="240" w:lineRule="auto"/>
        <w:jc w:val="both"/>
      </w:pPr>
      <w:r>
        <w:t>6.5.9.1. Normy</w:t>
      </w:r>
    </w:p>
    <w:p w:rsidR="00600319" w:rsidRDefault="00600319" w:rsidP="00600319">
      <w:pPr>
        <w:spacing w:after="0" w:line="240" w:lineRule="auto"/>
        <w:jc w:val="both"/>
      </w:pPr>
      <w:r w:rsidRPr="002B1FCE">
        <w:t xml:space="preserve">• </w:t>
      </w:r>
      <w:r w:rsidRPr="002B1FCE">
        <w:tab/>
        <w:t xml:space="preserve">PN-EN 206+A1:2016-12 Beton. </w:t>
      </w:r>
      <w:r>
        <w:t>Część 1: Wymagania, właściwości, produkcja i zgodność.</w:t>
      </w:r>
    </w:p>
    <w:p w:rsidR="00600319" w:rsidRDefault="00600319" w:rsidP="00600319">
      <w:pPr>
        <w:spacing w:after="0" w:line="240" w:lineRule="auto"/>
        <w:jc w:val="both"/>
      </w:pPr>
      <w:r>
        <w:t xml:space="preserve">•  </w:t>
      </w:r>
      <w:r>
        <w:tab/>
      </w:r>
      <w:r w:rsidRPr="00AC0501">
        <w:t>PN-EN 13670:2011 Wykonywanie konstrukcji z betonu.</w:t>
      </w:r>
    </w:p>
    <w:p w:rsidR="00600319" w:rsidRDefault="00600319" w:rsidP="00600319">
      <w:pPr>
        <w:spacing w:after="0" w:line="240" w:lineRule="auto"/>
        <w:jc w:val="both"/>
      </w:pPr>
      <w:r>
        <w:t xml:space="preserve">•  </w:t>
      </w:r>
      <w:r>
        <w:tab/>
        <w:t>PN-EN 197-1:2012 Cement. Część 1: Skład, wymagania i kryteria zgodności dotyczące cementów powszechnego użytku.</w:t>
      </w:r>
    </w:p>
    <w:p w:rsidR="00600319" w:rsidRDefault="00600319" w:rsidP="00600319">
      <w:pPr>
        <w:spacing w:after="0" w:line="240" w:lineRule="auto"/>
        <w:jc w:val="both"/>
      </w:pPr>
      <w:r>
        <w:t xml:space="preserve">• </w:t>
      </w:r>
      <w:r>
        <w:tab/>
        <w:t xml:space="preserve"> PN-EN 197-2:2014-05 Cement. Część 2: Ocena zgodności.</w:t>
      </w:r>
    </w:p>
    <w:p w:rsidR="00600319" w:rsidRDefault="00600319" w:rsidP="00600319">
      <w:pPr>
        <w:spacing w:after="0" w:line="240" w:lineRule="auto"/>
        <w:jc w:val="both"/>
      </w:pPr>
      <w:r>
        <w:t xml:space="preserve">•  </w:t>
      </w:r>
      <w:r>
        <w:tab/>
        <w:t>PN-EN 196-3+A1:2011 Metody badania cementu. Część 3: Oznaczenie czasu wiązania i stałości objętości.</w:t>
      </w:r>
    </w:p>
    <w:p w:rsidR="00600319" w:rsidRDefault="00600319" w:rsidP="00600319">
      <w:pPr>
        <w:spacing w:after="0" w:line="240" w:lineRule="auto"/>
        <w:jc w:val="both"/>
      </w:pPr>
      <w:r>
        <w:t xml:space="preserve">•  </w:t>
      </w:r>
      <w:r>
        <w:tab/>
        <w:t>PN-EN 12620+A1:2010 Kruszywa do betonu.</w:t>
      </w:r>
    </w:p>
    <w:p w:rsidR="00600319" w:rsidRDefault="00600319" w:rsidP="00600319">
      <w:pPr>
        <w:spacing w:after="0" w:line="240" w:lineRule="auto"/>
        <w:jc w:val="both"/>
      </w:pPr>
      <w:r>
        <w:t xml:space="preserve">•  </w:t>
      </w:r>
      <w:r>
        <w:tab/>
        <w:t>PN-EN 13139:2003 Kruszywa do zaprawy</w:t>
      </w:r>
    </w:p>
    <w:p w:rsidR="00600319" w:rsidRDefault="00600319" w:rsidP="00600319">
      <w:pPr>
        <w:spacing w:after="0" w:line="240" w:lineRule="auto"/>
        <w:jc w:val="both"/>
      </w:pPr>
      <w:r>
        <w:t xml:space="preserve">•  </w:t>
      </w:r>
      <w:r>
        <w:tab/>
        <w:t>PN-EN 13043:2004 Kruszywa do mieszanek bitumicznych i powierzchniowych utrwaleń stosowanych na drogach, lotniskach i innych powierzchniach przeznaczonych do ruchu</w:t>
      </w:r>
    </w:p>
    <w:p w:rsidR="00600319" w:rsidRDefault="00600319" w:rsidP="00600319">
      <w:pPr>
        <w:spacing w:after="0" w:line="240" w:lineRule="auto"/>
        <w:jc w:val="both"/>
      </w:pPr>
      <w:r>
        <w:t xml:space="preserve">•  </w:t>
      </w:r>
      <w:r>
        <w:tab/>
        <w:t>PN-EN 933-1:2012 Badania geometrycznych właściwości kruszyw. Część 1: Oznaczenie składu ziarnowego. Metoda przesiewania</w:t>
      </w:r>
    </w:p>
    <w:p w:rsidR="00600319" w:rsidRDefault="00600319" w:rsidP="00600319">
      <w:pPr>
        <w:spacing w:after="0" w:line="240" w:lineRule="auto"/>
        <w:jc w:val="both"/>
      </w:pPr>
      <w:r>
        <w:t xml:space="preserve">•  </w:t>
      </w:r>
      <w:r>
        <w:tab/>
        <w:t xml:space="preserve">PN-EN 933-4:2008 - Badania geometrycznych właściwości kruszyw. Część 4: Oznaczenie kształtu </w:t>
      </w:r>
      <w:proofErr w:type="spellStart"/>
      <w:r>
        <w:t>ziarn</w:t>
      </w:r>
      <w:proofErr w:type="spellEnd"/>
      <w:r>
        <w:t>. Wskaźnik kształtu</w:t>
      </w:r>
    </w:p>
    <w:p w:rsidR="00600319" w:rsidRDefault="00600319" w:rsidP="00600319">
      <w:pPr>
        <w:spacing w:after="0" w:line="240" w:lineRule="auto"/>
        <w:jc w:val="both"/>
      </w:pPr>
      <w:r>
        <w:t xml:space="preserve">• </w:t>
      </w:r>
      <w:r>
        <w:tab/>
        <w:t>PN-EN 1925:2001 Metody badań kamienia naturalnego. Oznaczenie współczynnika nasiąkliwości kapilarnej.</w:t>
      </w:r>
    </w:p>
    <w:p w:rsidR="00600319" w:rsidRDefault="00600319" w:rsidP="00600319">
      <w:pPr>
        <w:spacing w:after="0" w:line="240" w:lineRule="auto"/>
        <w:jc w:val="both"/>
      </w:pPr>
      <w:r>
        <w:t xml:space="preserve">• </w:t>
      </w:r>
      <w:r>
        <w:tab/>
        <w:t>PN-EN 1008:2004 Woda zarobowa do betonu -- Specyfikacja pobierania próbek, badanie i ocena przydatności wody zarobowej do betonu, w tym wody odzyskanej z procesów produkcji betonu</w:t>
      </w:r>
    </w:p>
    <w:p w:rsidR="00600319" w:rsidRDefault="00600319" w:rsidP="00600319">
      <w:pPr>
        <w:spacing w:after="0" w:line="240" w:lineRule="auto"/>
        <w:jc w:val="both"/>
      </w:pPr>
      <w:r>
        <w:t xml:space="preserve">• </w:t>
      </w:r>
      <w:r>
        <w:tab/>
        <w:t>PN-EN 934-2+A1:2012 - Domieszki do betonu, zapraw i zaczynu. Część 2: Domieszki do betonu. Definicje, wymagania, zgodność, znakowanie i etykietowanie.</w:t>
      </w:r>
    </w:p>
    <w:p w:rsidR="00600319" w:rsidRDefault="00600319" w:rsidP="00600319">
      <w:pPr>
        <w:spacing w:after="0" w:line="240" w:lineRule="auto"/>
        <w:jc w:val="both"/>
      </w:pPr>
      <w:r>
        <w:t xml:space="preserve">• </w:t>
      </w:r>
      <w:r>
        <w:tab/>
        <w:t>PN-EN 934-6:2002 Domieszki do betonu, zapraw i zaczynu. Część 6: Pobieranie próbek, kontrola zgodności i ocena zgodności.</w:t>
      </w:r>
    </w:p>
    <w:p w:rsidR="00600319" w:rsidRDefault="00600319" w:rsidP="00600319">
      <w:pPr>
        <w:spacing w:after="0" w:line="240" w:lineRule="auto"/>
        <w:jc w:val="both"/>
      </w:pPr>
      <w:r>
        <w:t xml:space="preserve">• </w:t>
      </w:r>
      <w:r>
        <w:tab/>
        <w:t>PN-ISO 6935-1:1998 Stal do zbrojenia betonu. Pręty gładkie.</w:t>
      </w:r>
    </w:p>
    <w:p w:rsidR="00600319" w:rsidRDefault="00600319" w:rsidP="00600319">
      <w:pPr>
        <w:spacing w:after="0" w:line="240" w:lineRule="auto"/>
        <w:jc w:val="both"/>
      </w:pPr>
      <w:r>
        <w:t xml:space="preserve">• </w:t>
      </w:r>
      <w:r>
        <w:tab/>
        <w:t>PN-ISO 6935-1/Ak:1998 Stal do zbrojenia betonu. Pręty gładkie. Dodatkowe wymagania stosowane w kraju.</w:t>
      </w:r>
    </w:p>
    <w:p w:rsidR="00600319" w:rsidRDefault="00600319" w:rsidP="00600319">
      <w:pPr>
        <w:spacing w:after="0" w:line="240" w:lineRule="auto"/>
        <w:jc w:val="both"/>
      </w:pPr>
      <w:r>
        <w:t xml:space="preserve">• </w:t>
      </w:r>
      <w:r>
        <w:tab/>
        <w:t>PN-ISO 6935-2:1998  Stal do zbrojenia betonu. Pręty żebrowane.</w:t>
      </w:r>
    </w:p>
    <w:p w:rsidR="00600319" w:rsidRDefault="00600319" w:rsidP="00600319">
      <w:pPr>
        <w:spacing w:after="0" w:line="240" w:lineRule="auto"/>
        <w:jc w:val="both"/>
      </w:pPr>
      <w:r>
        <w:t xml:space="preserve">• </w:t>
      </w:r>
      <w:r>
        <w:tab/>
        <w:t>PN-ISO 6935-2/</w:t>
      </w:r>
      <w:proofErr w:type="spellStart"/>
      <w:r>
        <w:t>Ak</w:t>
      </w:r>
      <w:proofErr w:type="spellEnd"/>
      <w:r>
        <w:t>: 1998 Stal do zbrojenia betonu. Pręty żebrowane. Dodatkowe wymagania stosowane w kraju.</w:t>
      </w:r>
    </w:p>
    <w:p w:rsidR="00600319" w:rsidRDefault="00600319" w:rsidP="00600319">
      <w:pPr>
        <w:spacing w:after="0" w:line="240" w:lineRule="auto"/>
        <w:jc w:val="both"/>
      </w:pPr>
      <w:r>
        <w:t xml:space="preserve">• </w:t>
      </w:r>
      <w:r>
        <w:tab/>
        <w:t>PN-EN 313-1:2001 Sklejka. Klasyfikacja i terminologia. Część 1: Klasyfikacja.</w:t>
      </w:r>
    </w:p>
    <w:p w:rsidR="00600319" w:rsidRDefault="00600319" w:rsidP="00600319">
      <w:pPr>
        <w:spacing w:after="0" w:line="240" w:lineRule="auto"/>
        <w:jc w:val="both"/>
      </w:pPr>
      <w:r>
        <w:t xml:space="preserve">• </w:t>
      </w:r>
      <w:r>
        <w:tab/>
        <w:t>PN-EN 313-2:2001 Sklejka. Klasyfikacja i terminologia. Część 1: Terminologia.</w:t>
      </w:r>
    </w:p>
    <w:p w:rsidR="00600319" w:rsidRDefault="00600319" w:rsidP="00600319">
      <w:pPr>
        <w:spacing w:after="0" w:line="240" w:lineRule="auto"/>
        <w:jc w:val="both"/>
      </w:pPr>
      <w:r>
        <w:t xml:space="preserve">• </w:t>
      </w:r>
      <w:r>
        <w:tab/>
        <w:t>PN-EN 636+A1:2015-06 - Sklejka. Wymagania techniczne.</w:t>
      </w:r>
    </w:p>
    <w:p w:rsidR="00600319" w:rsidRDefault="00600319" w:rsidP="00600319">
      <w:pPr>
        <w:spacing w:after="0" w:line="240" w:lineRule="auto"/>
        <w:jc w:val="both"/>
      </w:pPr>
      <w:r w:rsidRPr="002E75B1">
        <w:t xml:space="preserve">• </w:t>
      </w:r>
      <w:r w:rsidRPr="002E75B1">
        <w:tab/>
        <w:t>PN- EN 338: 1999 Drewno konstrukcyjne - klasy wytrzymałości,</w:t>
      </w:r>
    </w:p>
    <w:p w:rsidR="00600319" w:rsidRPr="00C92491" w:rsidRDefault="00600319" w:rsidP="00600319">
      <w:pPr>
        <w:spacing w:after="0" w:line="240" w:lineRule="auto"/>
        <w:jc w:val="both"/>
        <w:rPr>
          <w:b/>
        </w:rPr>
      </w:pPr>
      <w:r w:rsidRPr="00C92491">
        <w:rPr>
          <w:b/>
        </w:rPr>
        <w:t>6.5.9.2. Inne przepisy</w:t>
      </w:r>
    </w:p>
    <w:p w:rsidR="00600319" w:rsidRDefault="00600319" w:rsidP="00600319">
      <w:pPr>
        <w:spacing w:after="0" w:line="240" w:lineRule="auto"/>
        <w:jc w:val="both"/>
      </w:pPr>
      <w:proofErr w:type="spellStart"/>
      <w:r>
        <w:t>WTWiOR</w:t>
      </w:r>
      <w:proofErr w:type="spellEnd"/>
      <w:r>
        <w:t xml:space="preserve"> – Warunki Techniczne Wykonania i Odbioru Robót – ITB</w:t>
      </w:r>
    </w:p>
    <w:p w:rsidR="00600319" w:rsidRPr="0056068A" w:rsidRDefault="00600319" w:rsidP="00CC5DCB">
      <w:pPr>
        <w:pStyle w:val="Nagwek3"/>
      </w:pPr>
      <w:bookmarkStart w:id="54" w:name="_Toc496353476"/>
      <w:r w:rsidRPr="0056068A">
        <w:t>6.6. Roboty montażowe konstrukcji stalowych</w:t>
      </w:r>
      <w:bookmarkEnd w:id="54"/>
    </w:p>
    <w:p w:rsidR="00600319" w:rsidRPr="00B3780A" w:rsidRDefault="00600319" w:rsidP="00600319">
      <w:pPr>
        <w:spacing w:after="0" w:line="240" w:lineRule="auto"/>
        <w:jc w:val="both"/>
        <w:rPr>
          <w:b/>
        </w:rPr>
      </w:pPr>
      <w:r w:rsidRPr="00B3780A">
        <w:rPr>
          <w:b/>
        </w:rPr>
        <w:t>6.6.1. Wstęp</w:t>
      </w:r>
    </w:p>
    <w:p w:rsidR="00600319" w:rsidRPr="0056068A" w:rsidRDefault="00600319" w:rsidP="00600319">
      <w:pPr>
        <w:spacing w:after="0" w:line="240" w:lineRule="auto"/>
        <w:jc w:val="both"/>
        <w:rPr>
          <w:b/>
        </w:rPr>
      </w:pPr>
      <w:r w:rsidRPr="0056068A">
        <w:rPr>
          <w:b/>
        </w:rPr>
        <w:t xml:space="preserve">6.6.1.1. Przedmiot </w:t>
      </w:r>
    </w:p>
    <w:p w:rsidR="00600319" w:rsidRPr="0056068A" w:rsidRDefault="00600319" w:rsidP="00600319">
      <w:pPr>
        <w:spacing w:after="0" w:line="240" w:lineRule="auto"/>
        <w:jc w:val="both"/>
      </w:pPr>
      <w:r w:rsidRPr="0056068A">
        <w:t>Przedmiotem niniejszego rozdziału  PFU są wymagania techniczne dotyczące wykonania i odbioru  robót związanych z montażem konstrukcji stalowych.</w:t>
      </w:r>
    </w:p>
    <w:p w:rsidR="00600319" w:rsidRPr="0056068A" w:rsidRDefault="00600319" w:rsidP="00600319">
      <w:pPr>
        <w:spacing w:after="0" w:line="240" w:lineRule="auto"/>
        <w:jc w:val="both"/>
        <w:rPr>
          <w:b/>
        </w:rPr>
      </w:pPr>
      <w:r w:rsidRPr="0056068A">
        <w:rPr>
          <w:b/>
        </w:rPr>
        <w:t xml:space="preserve">6.6.1.2. Zakres stosowania </w:t>
      </w:r>
    </w:p>
    <w:p w:rsidR="00600319" w:rsidRPr="0056068A" w:rsidRDefault="00600319" w:rsidP="00600319">
      <w:pPr>
        <w:spacing w:after="0" w:line="240" w:lineRule="auto"/>
        <w:jc w:val="both"/>
      </w:pPr>
      <w:r w:rsidRPr="0056068A">
        <w:t>PFU  jest stosowana jako dokument przetargowy i kontraktowy przy zlecaniu i realizacji robót.</w:t>
      </w:r>
    </w:p>
    <w:p w:rsidR="00600319" w:rsidRPr="0056068A" w:rsidRDefault="00600319" w:rsidP="00600319">
      <w:pPr>
        <w:spacing w:after="0" w:line="240" w:lineRule="auto"/>
        <w:jc w:val="both"/>
        <w:rPr>
          <w:b/>
        </w:rPr>
      </w:pPr>
      <w:r w:rsidRPr="0056068A">
        <w:rPr>
          <w:b/>
        </w:rPr>
        <w:t>6.6.1.3. Zakres robót objętych PFU</w:t>
      </w:r>
    </w:p>
    <w:p w:rsidR="00600319" w:rsidRPr="0056068A" w:rsidRDefault="00600319" w:rsidP="00600319">
      <w:pPr>
        <w:spacing w:after="0" w:line="240" w:lineRule="auto"/>
        <w:jc w:val="both"/>
      </w:pPr>
      <w:r w:rsidRPr="0056068A">
        <w:t>Roboty, których  dotyczy PFU obejmują wszystkie czynności umożliwiające i mające na celu wykonanie robót montażowych konstrukcji stalowych występujących w obiekcie objętym kontraktem.</w:t>
      </w:r>
    </w:p>
    <w:p w:rsidR="00600319" w:rsidRDefault="00600319" w:rsidP="00600319">
      <w:pPr>
        <w:spacing w:after="0" w:line="240" w:lineRule="auto"/>
        <w:jc w:val="both"/>
      </w:pPr>
      <w:r w:rsidRPr="0056068A">
        <w:t>Ustalenia zawarte w niniejszym PFU dotyczą wykonania i montażu:</w:t>
      </w:r>
    </w:p>
    <w:p w:rsidR="00600319" w:rsidRDefault="00600319" w:rsidP="00600319">
      <w:pPr>
        <w:spacing w:after="0" w:line="240" w:lineRule="auto"/>
        <w:jc w:val="both"/>
      </w:pPr>
      <w:r>
        <w:t>•</w:t>
      </w:r>
      <w:r>
        <w:tab/>
        <w:t>barierek i balustrad ochronnych,</w:t>
      </w:r>
    </w:p>
    <w:p w:rsidR="00600319" w:rsidRDefault="00600319" w:rsidP="00600319">
      <w:pPr>
        <w:spacing w:after="0" w:line="240" w:lineRule="auto"/>
        <w:jc w:val="both"/>
      </w:pPr>
      <w:r>
        <w:t>•</w:t>
      </w:r>
      <w:r>
        <w:tab/>
        <w:t>drabin i schodów,</w:t>
      </w:r>
    </w:p>
    <w:p w:rsidR="00600319" w:rsidRDefault="00600319" w:rsidP="00600319">
      <w:pPr>
        <w:spacing w:after="0" w:line="240" w:lineRule="auto"/>
        <w:jc w:val="both"/>
      </w:pPr>
      <w:r>
        <w:t>•</w:t>
      </w:r>
      <w:r>
        <w:tab/>
        <w:t>stalowych elementów konstrukcji budowlanych,</w:t>
      </w:r>
    </w:p>
    <w:p w:rsidR="00600319" w:rsidRDefault="00600319" w:rsidP="00600319">
      <w:pPr>
        <w:spacing w:after="0" w:line="240" w:lineRule="auto"/>
        <w:jc w:val="both"/>
      </w:pPr>
      <w:r>
        <w:t>•</w:t>
      </w:r>
      <w:r>
        <w:tab/>
        <w:t xml:space="preserve">zabudowy otworów technologicznych i </w:t>
      </w:r>
      <w:proofErr w:type="spellStart"/>
      <w:r>
        <w:t>przekryć</w:t>
      </w:r>
      <w:proofErr w:type="spellEnd"/>
      <w:r>
        <w:t xml:space="preserve"> komór,</w:t>
      </w:r>
    </w:p>
    <w:p w:rsidR="00600319" w:rsidRDefault="00600319" w:rsidP="00600319">
      <w:pPr>
        <w:spacing w:after="0" w:line="240" w:lineRule="auto"/>
        <w:jc w:val="both"/>
      </w:pPr>
      <w:r>
        <w:t>•</w:t>
      </w:r>
      <w:r>
        <w:tab/>
        <w:t>konstrukcji wsporczych i pomostów,</w:t>
      </w:r>
    </w:p>
    <w:p w:rsidR="00600319" w:rsidRDefault="00600319" w:rsidP="00600319">
      <w:pPr>
        <w:spacing w:after="0" w:line="240" w:lineRule="auto"/>
        <w:jc w:val="both"/>
      </w:pPr>
      <w:r>
        <w:t>•</w:t>
      </w:r>
      <w:r>
        <w:tab/>
        <w:t>indywidualnych elementów wyposażenia technologicznego,</w:t>
      </w:r>
    </w:p>
    <w:p w:rsidR="00600319" w:rsidRDefault="00600319" w:rsidP="00600319">
      <w:pPr>
        <w:spacing w:after="0" w:line="240" w:lineRule="auto"/>
        <w:jc w:val="both"/>
      </w:pPr>
      <w:r>
        <w:t>•</w:t>
      </w:r>
      <w:r>
        <w:tab/>
        <w:t>ślusarki budowlanej,</w:t>
      </w:r>
    </w:p>
    <w:p w:rsidR="00600319" w:rsidRDefault="00600319" w:rsidP="00600319">
      <w:pPr>
        <w:spacing w:after="0" w:line="240" w:lineRule="auto"/>
        <w:jc w:val="both"/>
      </w:pPr>
      <w:r>
        <w:t>•</w:t>
      </w:r>
      <w:r>
        <w:tab/>
        <w:t>zabudowy obiektów technologicznych</w:t>
      </w:r>
    </w:p>
    <w:p w:rsidR="00600319" w:rsidRDefault="00600319" w:rsidP="00600319">
      <w:pPr>
        <w:spacing w:after="0" w:line="240" w:lineRule="auto"/>
        <w:jc w:val="both"/>
      </w:pPr>
      <w:r w:rsidRPr="00C97852">
        <w:t>•</w:t>
      </w:r>
      <w:r w:rsidRPr="00C97852">
        <w:tab/>
      </w:r>
      <w:r>
        <w:t>elementów stalowych ogrodzeń</w:t>
      </w:r>
    </w:p>
    <w:p w:rsidR="00600319" w:rsidRPr="002B1FCE" w:rsidRDefault="00600319" w:rsidP="00600319">
      <w:pPr>
        <w:spacing w:after="0" w:line="240" w:lineRule="auto"/>
        <w:jc w:val="both"/>
        <w:rPr>
          <w:b/>
        </w:rPr>
      </w:pPr>
      <w:r w:rsidRPr="002B1FCE">
        <w:rPr>
          <w:b/>
        </w:rPr>
        <w:t>6.6.1.4.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2B1FCE" w:rsidRDefault="00600319" w:rsidP="00600319">
      <w:pPr>
        <w:spacing w:after="0" w:line="240" w:lineRule="auto"/>
        <w:jc w:val="both"/>
        <w:rPr>
          <w:b/>
        </w:rPr>
      </w:pPr>
      <w:r w:rsidRPr="002B1FCE">
        <w:rPr>
          <w:b/>
        </w:rPr>
        <w:t>6.6.1.5.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2B1FCE" w:rsidRDefault="00600319" w:rsidP="00600319">
      <w:pPr>
        <w:spacing w:after="0" w:line="240" w:lineRule="auto"/>
        <w:jc w:val="both"/>
        <w:rPr>
          <w:b/>
        </w:rPr>
      </w:pPr>
      <w:r w:rsidRPr="002B1FCE">
        <w:rPr>
          <w:b/>
        </w:rPr>
        <w:t>6.6.2. Materiały</w:t>
      </w:r>
    </w:p>
    <w:p w:rsidR="00600319" w:rsidRDefault="00600319" w:rsidP="00600319">
      <w:pPr>
        <w:spacing w:after="0" w:line="240" w:lineRule="auto"/>
        <w:jc w:val="both"/>
      </w:pPr>
      <w:r>
        <w:t xml:space="preserve">Ogólne wymagania dotyczące materiałów podano  w PFU „Wymagania ogólne”. </w:t>
      </w:r>
    </w:p>
    <w:p w:rsidR="00600319" w:rsidRPr="002B1FCE" w:rsidRDefault="00600319" w:rsidP="00600319">
      <w:pPr>
        <w:spacing w:after="0" w:line="240" w:lineRule="auto"/>
        <w:jc w:val="both"/>
        <w:rPr>
          <w:b/>
        </w:rPr>
      </w:pPr>
      <w:r w:rsidRPr="002B1FCE">
        <w:rPr>
          <w:b/>
        </w:rPr>
        <w:t>6.6.2.1.</w:t>
      </w:r>
      <w:r w:rsidRPr="002B1FCE">
        <w:rPr>
          <w:b/>
        </w:rPr>
        <w:tab/>
        <w:t>Źródła pozyskania materiałów</w:t>
      </w:r>
    </w:p>
    <w:p w:rsidR="00600319" w:rsidRDefault="00600319" w:rsidP="00600319">
      <w:pPr>
        <w:spacing w:after="0" w:line="240" w:lineRule="auto"/>
        <w:jc w:val="both"/>
      </w:pPr>
      <w:r>
        <w:t>Wykonawca przedstawi szczegółowe informacje dotyczące proponowanego źródła wytwarzania lub zamawiania materiałów i odpowiednie świadectwa badań laboratoryjnych oraz próbki do zatwierdzenia przez Inspektora.</w:t>
      </w:r>
    </w:p>
    <w:p w:rsidR="00600319" w:rsidRDefault="00600319" w:rsidP="00600319">
      <w:pPr>
        <w:spacing w:after="0" w:line="240" w:lineRule="auto"/>
        <w:jc w:val="both"/>
      </w:pPr>
      <w:r>
        <w:t>Wykonawca zobowiązany jest do prowadzenia badań w celu udokumentowania, że materiały uzyskane z dopuszczalnego źródła w sposób ciągły spełniają wymagania zawarte w PFU.</w:t>
      </w:r>
    </w:p>
    <w:p w:rsidR="00600319" w:rsidRDefault="00600319" w:rsidP="00600319">
      <w:pPr>
        <w:spacing w:after="0" w:line="240" w:lineRule="auto"/>
        <w:jc w:val="both"/>
      </w:pPr>
      <w:r>
        <w:t>Wyroby (materiały) stosowane do wykonania konstrukcji stalowych powinny posiadać:</w:t>
      </w:r>
    </w:p>
    <w:p w:rsidR="00600319" w:rsidRDefault="00600319" w:rsidP="00600319">
      <w:pPr>
        <w:spacing w:after="0" w:line="240" w:lineRule="auto"/>
        <w:jc w:val="both"/>
      </w:pPr>
      <w:r>
        <w:t>•</w:t>
      </w:r>
      <w:r>
        <w:tab/>
        <w:t>atesty hutnicze i zaświadczenia odbioru,</w:t>
      </w:r>
    </w:p>
    <w:p w:rsidR="00600319" w:rsidRDefault="00600319" w:rsidP="00600319">
      <w:pPr>
        <w:spacing w:after="0" w:line="240" w:lineRule="auto"/>
        <w:jc w:val="both"/>
      </w:pPr>
      <w:r>
        <w:t>•</w:t>
      </w:r>
      <w:r>
        <w:tab/>
        <w:t>trwałe ocechowanie.</w:t>
      </w:r>
    </w:p>
    <w:p w:rsidR="00600319" w:rsidRPr="002B1FCE" w:rsidRDefault="00600319" w:rsidP="00600319">
      <w:pPr>
        <w:spacing w:after="0" w:line="240" w:lineRule="auto"/>
        <w:jc w:val="both"/>
        <w:rPr>
          <w:b/>
        </w:rPr>
      </w:pPr>
      <w:r w:rsidRPr="002B1FCE">
        <w:rPr>
          <w:b/>
        </w:rPr>
        <w:t>6.6.2.2.</w:t>
      </w:r>
      <w:r w:rsidRPr="002B1FCE">
        <w:rPr>
          <w:b/>
        </w:rPr>
        <w:tab/>
        <w:t>Wymagania dla materiałów</w:t>
      </w:r>
    </w:p>
    <w:p w:rsidR="00600319" w:rsidRPr="002B1FCE" w:rsidRDefault="00600319" w:rsidP="00600319">
      <w:pPr>
        <w:spacing w:after="0" w:line="240" w:lineRule="auto"/>
        <w:jc w:val="both"/>
        <w:rPr>
          <w:u w:val="single"/>
        </w:rPr>
      </w:pPr>
      <w:r w:rsidRPr="002B1FCE">
        <w:rPr>
          <w:u w:val="single"/>
        </w:rPr>
        <w:t>Stal konstrukcyjna</w:t>
      </w:r>
    </w:p>
    <w:p w:rsidR="00600319" w:rsidRDefault="00600319" w:rsidP="00600319">
      <w:pPr>
        <w:spacing w:after="0" w:line="240" w:lineRule="auto"/>
        <w:jc w:val="both"/>
      </w:pPr>
      <w:r>
        <w:t>Stal konstrukcyjna stosowana do wykonywania elementów konstrukcji stalowych powinna odpowiadać wymaganiom norm: PN-EN 10020:2003, PN-EN 10027:2007, PN-EN 10021:2009, PN-EN 10079:2009, PN-EN 10204:2006, a ponadto:</w:t>
      </w:r>
    </w:p>
    <w:p w:rsidR="00600319" w:rsidRDefault="00600319" w:rsidP="00600319">
      <w:pPr>
        <w:spacing w:after="0" w:line="240" w:lineRule="auto"/>
        <w:jc w:val="both"/>
      </w:pPr>
      <w:r>
        <w:t>Wyroby walcowane – kształtowniki:</w:t>
      </w:r>
    </w:p>
    <w:p w:rsidR="00600319" w:rsidRDefault="00600319" w:rsidP="00600319">
      <w:pPr>
        <w:spacing w:after="0" w:line="240" w:lineRule="auto"/>
        <w:jc w:val="both"/>
      </w:pPr>
      <w:r>
        <w:t>•</w:t>
      </w:r>
      <w:r>
        <w:tab/>
        <w:t>dwuteowniki powinny odpowiadać wymaganiom norm: PN-EN10024:1998; PN-H-93419:2006; PN-H-93452:2006 oraz PN-EN 10024:1998,</w:t>
      </w:r>
    </w:p>
    <w:p w:rsidR="00600319" w:rsidRDefault="00600319" w:rsidP="00600319">
      <w:pPr>
        <w:spacing w:after="0" w:line="240" w:lineRule="auto"/>
        <w:jc w:val="both"/>
      </w:pPr>
      <w:r>
        <w:t>•</w:t>
      </w:r>
      <w:r>
        <w:tab/>
        <w:t>ceowniki powinny odpowiadać wymaganiom norm: PN-H-93451:2007; PN-H-93400:2003 oraz PN-EN 10279:2003,</w:t>
      </w:r>
    </w:p>
    <w:p w:rsidR="00600319" w:rsidRDefault="00600319" w:rsidP="00600319">
      <w:pPr>
        <w:spacing w:after="0" w:line="240" w:lineRule="auto"/>
        <w:jc w:val="both"/>
      </w:pPr>
      <w:r>
        <w:t>•</w:t>
      </w:r>
      <w:r>
        <w:tab/>
        <w:t>teowniki powinny odpowiadać wymaganiom norm: PN-EN 10055:1999,</w:t>
      </w:r>
    </w:p>
    <w:p w:rsidR="00600319" w:rsidRDefault="00600319" w:rsidP="00600319">
      <w:pPr>
        <w:spacing w:after="0" w:line="240" w:lineRule="auto"/>
        <w:jc w:val="both"/>
      </w:pPr>
      <w:r>
        <w:t>•</w:t>
      </w:r>
      <w:r>
        <w:tab/>
        <w:t>kątowniki powinny odpowiadać wymaganiom norm: PN-EN 10056-1:2000</w:t>
      </w:r>
    </w:p>
    <w:p w:rsidR="00600319" w:rsidRDefault="00600319" w:rsidP="00600319">
      <w:pPr>
        <w:spacing w:after="0" w:line="240" w:lineRule="auto"/>
        <w:jc w:val="both"/>
      </w:pPr>
      <w:r>
        <w:t>•</w:t>
      </w:r>
      <w:r>
        <w:tab/>
        <w:t xml:space="preserve">rury powinny odpowiadać wymaganiom norm PN-EN 10210-1:2007 </w:t>
      </w:r>
    </w:p>
    <w:p w:rsidR="00600319" w:rsidRDefault="00600319" w:rsidP="00600319">
      <w:pPr>
        <w:spacing w:after="0" w:line="240" w:lineRule="auto"/>
        <w:jc w:val="both"/>
      </w:pPr>
      <w:r>
        <w:t>Wyroby walcowane – blachy:</w:t>
      </w:r>
    </w:p>
    <w:p w:rsidR="00600319" w:rsidRDefault="00600319" w:rsidP="00600319">
      <w:pPr>
        <w:spacing w:after="0" w:line="240" w:lineRule="auto"/>
        <w:jc w:val="both"/>
      </w:pPr>
      <w:r>
        <w:t>•</w:t>
      </w:r>
      <w:r>
        <w:tab/>
        <w:t xml:space="preserve">blachy powinny odpowiadać wymaganiom norm: PN-H-92203:1994, PN-73/H-92127, </w:t>
      </w:r>
    </w:p>
    <w:p w:rsidR="00600319" w:rsidRDefault="00600319" w:rsidP="00600319">
      <w:pPr>
        <w:spacing w:after="0" w:line="240" w:lineRule="auto"/>
        <w:jc w:val="both"/>
      </w:pPr>
      <w:r>
        <w:t>•</w:t>
      </w:r>
      <w:r>
        <w:tab/>
        <w:t xml:space="preserve">Wyroby </w:t>
      </w:r>
      <w:proofErr w:type="spellStart"/>
      <w:r>
        <w:t>zimnogięte</w:t>
      </w:r>
      <w:proofErr w:type="spellEnd"/>
      <w:r>
        <w:t xml:space="preserve"> – kształtowniki:</w:t>
      </w:r>
    </w:p>
    <w:p w:rsidR="00600319" w:rsidRDefault="00600319" w:rsidP="00600319">
      <w:pPr>
        <w:spacing w:after="0" w:line="240" w:lineRule="auto"/>
        <w:jc w:val="both"/>
      </w:pPr>
      <w:r>
        <w:t>•</w:t>
      </w:r>
      <w:r>
        <w:tab/>
        <w:t>kształtowniki zamknięte powinny odpowiadać wymaganiom norm: PN-EN 10219-2:2007,</w:t>
      </w:r>
    </w:p>
    <w:p w:rsidR="00600319" w:rsidRDefault="00600319" w:rsidP="00600319">
      <w:pPr>
        <w:spacing w:after="0" w:line="240" w:lineRule="auto"/>
        <w:jc w:val="both"/>
      </w:pPr>
      <w:r>
        <w:t>•</w:t>
      </w:r>
      <w:r>
        <w:tab/>
        <w:t>kształtowniki otwarte powinny odpowiadać wymaganiom normy: PN-EN 10162:2005 Kształtowniki stalowe wykonane na zimno. Warunki techniczne dostawy. Tolerancje wymiarów i przekroju poprzecznego.</w:t>
      </w:r>
    </w:p>
    <w:p w:rsidR="00600319" w:rsidRPr="002B1FCE" w:rsidRDefault="00600319" w:rsidP="00600319">
      <w:pPr>
        <w:spacing w:after="0" w:line="240" w:lineRule="auto"/>
        <w:jc w:val="both"/>
        <w:rPr>
          <w:u w:val="single"/>
        </w:rPr>
      </w:pPr>
      <w:r w:rsidRPr="002B1FCE">
        <w:rPr>
          <w:u w:val="single"/>
        </w:rPr>
        <w:t>Łączniki</w:t>
      </w:r>
    </w:p>
    <w:p w:rsidR="00600319" w:rsidRDefault="00600319" w:rsidP="00600319">
      <w:pPr>
        <w:spacing w:after="0" w:line="240" w:lineRule="auto"/>
        <w:jc w:val="both"/>
      </w:pPr>
      <w:r>
        <w:t>Śruby, nakrętki i inne akcesoria do łączenia konstrukcji stalowych powinny być ocynkowane lub wykonane ze stali nierdzewnej. Należy przyjąć jako zasadę że elementy konstrukcji stalowej nierdzewnej należy łączyć wyłącznie przy zastosowaniu elementów ze stali nierdzewnej. Śruby fundamentowe według PN-72/M-85061.</w:t>
      </w:r>
    </w:p>
    <w:p w:rsidR="00600319" w:rsidRDefault="00600319" w:rsidP="00600319">
      <w:pPr>
        <w:spacing w:after="0" w:line="240" w:lineRule="auto"/>
        <w:jc w:val="both"/>
      </w:pPr>
      <w:r>
        <w:t>Kotwy do mocowania konstrukcji i elementów wg rozwiązań systemowych przewidzianych w Dokumentacji Projektowej.</w:t>
      </w:r>
    </w:p>
    <w:p w:rsidR="00600319" w:rsidRDefault="00600319" w:rsidP="00600319">
      <w:pPr>
        <w:spacing w:after="0" w:line="240" w:lineRule="auto"/>
        <w:jc w:val="both"/>
      </w:pPr>
      <w:r>
        <w:t xml:space="preserve">Śruby, nakrętki i inne akcesoria do łączenia konstrukcji stalowych powinny odpowiadać wymaganiom norm: PN ISO 1891:1999, PN-ISO 8992:1996 oraz PN-EN 1666:2002, a ponadto: </w:t>
      </w:r>
    </w:p>
    <w:p w:rsidR="00600319" w:rsidRDefault="00600319" w:rsidP="00600319">
      <w:pPr>
        <w:spacing w:after="0" w:line="240" w:lineRule="auto"/>
        <w:jc w:val="both"/>
      </w:pPr>
      <w:r>
        <w:t>•</w:t>
      </w:r>
      <w:r>
        <w:tab/>
        <w:t>śruby powinny odpowiadać wymaganiom norm: PN-EN ISO 4014:2011, własności mechaniczne wg PN-EN 20898-7:1997.</w:t>
      </w:r>
    </w:p>
    <w:p w:rsidR="00600319" w:rsidRDefault="00600319" w:rsidP="00600319">
      <w:pPr>
        <w:spacing w:after="0" w:line="240" w:lineRule="auto"/>
        <w:jc w:val="both"/>
      </w:pPr>
      <w:r>
        <w:t>•</w:t>
      </w:r>
      <w:r>
        <w:tab/>
        <w:t xml:space="preserve">nakrętki powinny odpowiadać wymaganiom normy: PN-EN 1663:2000. Nakrętki sześciokątne z kołnierzem stożkowym </w:t>
      </w:r>
      <w:proofErr w:type="spellStart"/>
      <w:r>
        <w:t>samozabezpieczające</w:t>
      </w:r>
      <w:proofErr w:type="spellEnd"/>
      <w:r>
        <w:t xml:space="preserve"> (z niemetalową wkładką).</w:t>
      </w:r>
    </w:p>
    <w:p w:rsidR="00600319" w:rsidRDefault="00600319" w:rsidP="00600319">
      <w:pPr>
        <w:spacing w:after="0" w:line="240" w:lineRule="auto"/>
        <w:jc w:val="both"/>
      </w:pPr>
      <w:r>
        <w:t>•</w:t>
      </w:r>
      <w:r>
        <w:tab/>
        <w:t>podkładki powinny odpowiadać wymaganiom norm: PN-EN ISO 887:2003, PN-ISO 10673:2009.</w:t>
      </w:r>
    </w:p>
    <w:p w:rsidR="00600319" w:rsidRPr="002B1FCE" w:rsidRDefault="00600319" w:rsidP="00600319">
      <w:pPr>
        <w:spacing w:after="0" w:line="240" w:lineRule="auto"/>
        <w:jc w:val="both"/>
        <w:rPr>
          <w:u w:val="single"/>
        </w:rPr>
      </w:pPr>
      <w:r w:rsidRPr="002B1FCE">
        <w:rPr>
          <w:u w:val="single"/>
        </w:rPr>
        <w:t>Materiały do spawania</w:t>
      </w:r>
    </w:p>
    <w:p w:rsidR="00600319" w:rsidRDefault="00600319" w:rsidP="00600319">
      <w:pPr>
        <w:spacing w:after="0" w:line="240" w:lineRule="auto"/>
        <w:jc w:val="both"/>
      </w:pPr>
      <w:r>
        <w:t>Materiały do spawania konstrukcji stalowych powinny odpowiadać wymaganiom normy PN-EN ISO 544:2011, a ponadto:</w:t>
      </w:r>
    </w:p>
    <w:p w:rsidR="00600319" w:rsidRDefault="00600319" w:rsidP="00600319">
      <w:pPr>
        <w:spacing w:after="0" w:line="240" w:lineRule="auto"/>
        <w:jc w:val="both"/>
      </w:pPr>
      <w:r>
        <w:t>•</w:t>
      </w:r>
      <w:r>
        <w:tab/>
        <w:t>elektrody do stali nierdzewnej powinny odpowiadać wymaganiom normy PN-EN ISO 3581:2012,</w:t>
      </w:r>
    </w:p>
    <w:p w:rsidR="00600319" w:rsidRDefault="00600319" w:rsidP="00600319">
      <w:pPr>
        <w:spacing w:after="0" w:line="240" w:lineRule="auto"/>
        <w:jc w:val="both"/>
      </w:pPr>
      <w:r>
        <w:t>•</w:t>
      </w:r>
      <w:r>
        <w:tab/>
        <w:t xml:space="preserve">elektrody powinny odpowiadać wymaganiom normy: PN-91/M-69430, </w:t>
      </w:r>
    </w:p>
    <w:p w:rsidR="00600319" w:rsidRDefault="00600319" w:rsidP="00600319">
      <w:pPr>
        <w:spacing w:after="0" w:line="240" w:lineRule="auto"/>
        <w:jc w:val="both"/>
      </w:pPr>
      <w:r>
        <w:t>•</w:t>
      </w:r>
      <w:r>
        <w:tab/>
        <w:t>drut spawalniczy powinien odpowiadać wymaganiom normy: PN-EN ISO 21952:2012.</w:t>
      </w:r>
    </w:p>
    <w:p w:rsidR="00600319" w:rsidRPr="002B1FCE" w:rsidRDefault="00600319" w:rsidP="00600319">
      <w:pPr>
        <w:spacing w:after="0" w:line="240" w:lineRule="auto"/>
        <w:jc w:val="both"/>
        <w:rPr>
          <w:u w:val="single"/>
        </w:rPr>
      </w:pPr>
      <w:r w:rsidRPr="002B1FCE">
        <w:rPr>
          <w:u w:val="single"/>
        </w:rPr>
        <w:t xml:space="preserve">Uwaga: </w:t>
      </w:r>
    </w:p>
    <w:p w:rsidR="00600319" w:rsidRPr="002B1FCE" w:rsidRDefault="00600319" w:rsidP="00600319">
      <w:pPr>
        <w:spacing w:after="0" w:line="240" w:lineRule="auto"/>
        <w:jc w:val="both"/>
      </w:pPr>
      <w:r w:rsidRPr="002B1FCE">
        <w:t xml:space="preserve">Zamawiający wymaga aby wszystkie elementy konstrukcyjne w </w:t>
      </w:r>
      <w:r>
        <w:t xml:space="preserve">budynkach i </w:t>
      </w:r>
      <w:r w:rsidRPr="002B1FCE">
        <w:t xml:space="preserve">zbiornikach technologicznych </w:t>
      </w:r>
      <w:r>
        <w:t xml:space="preserve">oczyszczalni </w:t>
      </w:r>
      <w:r w:rsidRPr="002B1FCE">
        <w:t>takie jak:</w:t>
      </w:r>
    </w:p>
    <w:p w:rsidR="00600319" w:rsidRPr="002B1FCE" w:rsidRDefault="00600319" w:rsidP="00600319">
      <w:pPr>
        <w:spacing w:after="0" w:line="240" w:lineRule="auto"/>
        <w:jc w:val="both"/>
      </w:pPr>
      <w:r w:rsidRPr="002B1FCE">
        <w:t xml:space="preserve">- </w:t>
      </w:r>
      <w:proofErr w:type="spellStart"/>
      <w:r w:rsidRPr="002B1FCE">
        <w:t>przekrycia</w:t>
      </w:r>
      <w:proofErr w:type="spellEnd"/>
      <w:r w:rsidRPr="002B1FCE">
        <w:t xml:space="preserve"> otworów</w:t>
      </w:r>
    </w:p>
    <w:p w:rsidR="00600319" w:rsidRPr="002B1FCE" w:rsidRDefault="00600319" w:rsidP="00600319">
      <w:pPr>
        <w:spacing w:after="0" w:line="240" w:lineRule="auto"/>
        <w:jc w:val="both"/>
      </w:pPr>
      <w:r w:rsidRPr="002B1FCE">
        <w:t>- pomosty</w:t>
      </w:r>
    </w:p>
    <w:p w:rsidR="00600319" w:rsidRPr="002B1FCE" w:rsidRDefault="00600319" w:rsidP="00600319">
      <w:pPr>
        <w:spacing w:after="0" w:line="240" w:lineRule="auto"/>
        <w:jc w:val="both"/>
      </w:pPr>
      <w:r w:rsidRPr="002B1FCE">
        <w:t>- drabiny</w:t>
      </w:r>
    </w:p>
    <w:p w:rsidR="00600319" w:rsidRPr="002B1FCE" w:rsidRDefault="00600319" w:rsidP="00600319">
      <w:pPr>
        <w:spacing w:after="0" w:line="240" w:lineRule="auto"/>
        <w:jc w:val="both"/>
      </w:pPr>
      <w:r w:rsidRPr="002B1FCE">
        <w:t>- balustrady</w:t>
      </w:r>
    </w:p>
    <w:p w:rsidR="00600319" w:rsidRPr="002B1FCE" w:rsidRDefault="00600319" w:rsidP="00600319">
      <w:pPr>
        <w:spacing w:after="0" w:line="240" w:lineRule="auto"/>
        <w:jc w:val="both"/>
      </w:pPr>
      <w:r>
        <w:t>b</w:t>
      </w:r>
      <w:r w:rsidRPr="002B1FCE">
        <w:t>ył</w:t>
      </w:r>
      <w:r>
        <w:t>y</w:t>
      </w:r>
      <w:r w:rsidRPr="002B1FCE">
        <w:t xml:space="preserve"> wykonane ze stali nierdzewnej w gatunku minimum OH18N9; powierzchnie półmatowe.</w:t>
      </w:r>
    </w:p>
    <w:p w:rsidR="00600319" w:rsidRPr="002B1FCE" w:rsidRDefault="00600319" w:rsidP="00600319">
      <w:pPr>
        <w:spacing w:after="0" w:line="240" w:lineRule="auto"/>
        <w:jc w:val="both"/>
        <w:rPr>
          <w:b/>
        </w:rPr>
      </w:pPr>
      <w:r w:rsidRPr="002B1FCE">
        <w:rPr>
          <w:b/>
        </w:rPr>
        <w:t>6.6.2.3.</w:t>
      </w:r>
      <w:r w:rsidRPr="002B1FCE">
        <w:rPr>
          <w:b/>
        </w:rPr>
        <w:tab/>
        <w:t>Składowanie materiałów i konstrukcji</w:t>
      </w:r>
    </w:p>
    <w:p w:rsidR="00600319" w:rsidRDefault="00600319" w:rsidP="00600319">
      <w:pPr>
        <w:spacing w:after="0" w:line="240" w:lineRule="auto"/>
        <w:jc w:val="both"/>
      </w:pPr>
      <w:r>
        <w:t>Konstrukcje i materiały dostarczone na budowę powinny być wyładowywane żurawiami. Do wyładunku mniejszych elementów można użyć wciągarek lub wciągników. Elementy ciężkie, długie i wiotkie należy przenosić za pomocą zawiesi i usztywnić dla zabezpieczenia przed odkształceniem. Elementy układać w sposób umożliwiający odczytanie znakowania. Elementy do scalania powinny być w miarę możliwości składowane w sąsiedztwie miejsca przeznaczonego do scalania. Na miejscu składowania należy rejestrować konstrukcje niezwłocznie po ich nadejściu, segregować i układać na wyznaczonym miejscu, oczyszczać i naprawiać powstałe w czasie transportu ewentualne uszkodzenia samej konstrukcji jak i jej powłoki antykorozyjnej. Konstrukcję należy układać w pozycji poziomej na podkładkach drewnianych z bali lub desek na wyrównanej do poziomu ziemi w odległości 2,0 do 3,0 m od siebie.</w:t>
      </w:r>
    </w:p>
    <w:p w:rsidR="00600319" w:rsidRDefault="00600319" w:rsidP="00600319">
      <w:pPr>
        <w:spacing w:after="0" w:line="240" w:lineRule="auto"/>
        <w:jc w:val="both"/>
      </w:pPr>
      <w:r>
        <w:t>Elementy, które po wbudowaniu zajmują położenie pionowe o ile to możliwe należy składować w tym samym położeniu.</w:t>
      </w:r>
    </w:p>
    <w:p w:rsidR="00600319" w:rsidRDefault="00600319" w:rsidP="00600319">
      <w:pPr>
        <w:spacing w:after="0" w:line="240" w:lineRule="auto"/>
        <w:jc w:val="both"/>
      </w:pPr>
      <w:r>
        <w:t>Elektrody składować w magazynie w oryginalnych opakowaniach, zabezpieczonych przed zawilgoceniem.</w:t>
      </w:r>
    </w:p>
    <w:p w:rsidR="00600319" w:rsidRDefault="00600319" w:rsidP="00600319">
      <w:pPr>
        <w:spacing w:after="0" w:line="240" w:lineRule="auto"/>
        <w:jc w:val="both"/>
      </w:pPr>
      <w:r>
        <w:t>Łączniki (śruby, nakrętki, podkładki) składować w magazynie w skrzynkach lub beczkach.</w:t>
      </w:r>
    </w:p>
    <w:p w:rsidR="00600319" w:rsidRPr="00D06B41" w:rsidRDefault="00600319" w:rsidP="00600319">
      <w:pPr>
        <w:spacing w:after="0" w:line="240" w:lineRule="auto"/>
        <w:jc w:val="both"/>
        <w:rPr>
          <w:b/>
        </w:rPr>
      </w:pPr>
      <w:r w:rsidRPr="00D06B41">
        <w:rPr>
          <w:b/>
        </w:rPr>
        <w:t>6.6.3.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w:t>
      </w:r>
    </w:p>
    <w:p w:rsidR="00600319" w:rsidRDefault="00600319" w:rsidP="00600319">
      <w:pPr>
        <w:spacing w:after="0" w:line="240" w:lineRule="auto"/>
        <w:jc w:val="both"/>
      </w:pPr>
      <w:r>
        <w:t>Wykonawca dostarczy Inspektorowi kopie dokumentów potwierdzających dopuszczenie sprzętu do użytkowania zgodnie z jego przeznaczeniem.</w:t>
      </w:r>
    </w:p>
    <w:p w:rsidR="00600319" w:rsidRDefault="00600319" w:rsidP="00600319">
      <w:pPr>
        <w:spacing w:after="0" w:line="240" w:lineRule="auto"/>
        <w:jc w:val="both"/>
      </w:pPr>
      <w:r>
        <w:t xml:space="preserve">Wszelkie urządzenia dźwigowe, </w:t>
      </w:r>
      <w:proofErr w:type="spellStart"/>
      <w:r>
        <w:t>zawiesia</w:t>
      </w:r>
      <w:proofErr w:type="spellEnd"/>
      <w:r>
        <w:t xml:space="preserve"> i trawersy podlegające przepisom o dozorze technicznym powinny być dostarczone wraz z aktualnymi dokumentami uprawniającymi do ich eksploatacji.</w:t>
      </w:r>
    </w:p>
    <w:p w:rsidR="00600319" w:rsidRDefault="00600319" w:rsidP="00600319">
      <w:pPr>
        <w:spacing w:after="0" w:line="240" w:lineRule="auto"/>
        <w:jc w:val="both"/>
      </w:pPr>
      <w:r>
        <w:t>Roboty związane z wykonaniem i montażem konstrukcji stalowych mogą być wykonywane ręcznie lub mechanicznie przy użyciu dowolnego sprzętu przeznaczonego do wykonywania zamierzonych robót.</w:t>
      </w:r>
    </w:p>
    <w:p w:rsidR="00600319" w:rsidRDefault="00600319" w:rsidP="00600319">
      <w:pPr>
        <w:spacing w:after="0" w:line="240" w:lineRule="auto"/>
        <w:jc w:val="both"/>
      </w:pPr>
      <w:r>
        <w:t>Wykonawca do montażu elementów konstrukcji stalowej powinien dysponować m. innymi:</w:t>
      </w:r>
    </w:p>
    <w:p w:rsidR="00600319" w:rsidRDefault="00600319" w:rsidP="00600319">
      <w:pPr>
        <w:spacing w:after="0" w:line="240" w:lineRule="auto"/>
        <w:jc w:val="both"/>
      </w:pPr>
      <w:r>
        <w:t>•</w:t>
      </w:r>
      <w:r>
        <w:tab/>
        <w:t xml:space="preserve">Urządzeniami  spawalniczymi MIG/MAG, </w:t>
      </w:r>
    </w:p>
    <w:p w:rsidR="00600319" w:rsidRDefault="00600319" w:rsidP="00600319">
      <w:pPr>
        <w:spacing w:after="0" w:line="240" w:lineRule="auto"/>
        <w:jc w:val="both"/>
      </w:pPr>
      <w:r>
        <w:t>•</w:t>
      </w:r>
      <w:r>
        <w:tab/>
        <w:t xml:space="preserve">urządzeniami TIG DC, </w:t>
      </w:r>
    </w:p>
    <w:p w:rsidR="00600319" w:rsidRDefault="00600319" w:rsidP="00600319">
      <w:pPr>
        <w:spacing w:after="0" w:line="240" w:lineRule="auto"/>
        <w:jc w:val="both"/>
      </w:pPr>
      <w:r>
        <w:t>•</w:t>
      </w:r>
      <w:r>
        <w:tab/>
        <w:t>przecinarkami plazmowymi i mechanicznymi,</w:t>
      </w:r>
    </w:p>
    <w:p w:rsidR="00600319" w:rsidRDefault="00600319" w:rsidP="00600319">
      <w:pPr>
        <w:spacing w:after="0" w:line="240" w:lineRule="auto"/>
        <w:jc w:val="both"/>
      </w:pPr>
      <w:r>
        <w:t>•</w:t>
      </w:r>
      <w:r>
        <w:tab/>
        <w:t>żurawiami samochodowymi o udźwigu dostosowanym do ciężaru poszczególnych elementów konstrukcji.</w:t>
      </w:r>
    </w:p>
    <w:p w:rsidR="00600319" w:rsidRPr="00D06B41" w:rsidRDefault="00600319" w:rsidP="00600319">
      <w:pPr>
        <w:spacing w:after="0" w:line="240" w:lineRule="auto"/>
        <w:jc w:val="both"/>
        <w:rPr>
          <w:b/>
        </w:rPr>
      </w:pPr>
      <w:r w:rsidRPr="00D06B41">
        <w:rPr>
          <w:b/>
        </w:rPr>
        <w:t>6.6.4.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Elementy konstrukcyjne mogą być przewożone dowolnymi środkami transportu.</w:t>
      </w:r>
    </w:p>
    <w:p w:rsidR="00600319" w:rsidRDefault="00600319" w:rsidP="00600319">
      <w:pPr>
        <w:spacing w:after="0" w:line="240" w:lineRule="auto"/>
        <w:jc w:val="both"/>
      </w:pPr>
      <w:r>
        <w:t>Podczas transportu materiały i elementy konstrukcji powinny być zabezpieczone przed uszkodzeniami lub utratą stateczności.</w:t>
      </w:r>
    </w:p>
    <w:p w:rsidR="00600319" w:rsidRDefault="00600319" w:rsidP="00600319">
      <w:pPr>
        <w:spacing w:after="0" w:line="240" w:lineRule="auto"/>
        <w:jc w:val="both"/>
      </w:pPr>
      <w:r>
        <w:t>Użyte przez Wykonawcę do wykonania robót środki transportu muszą być zaakceptowane przez Inspektora.</w:t>
      </w:r>
    </w:p>
    <w:p w:rsidR="00600319" w:rsidRPr="00D06B41" w:rsidRDefault="00600319" w:rsidP="00600319">
      <w:pPr>
        <w:spacing w:after="0" w:line="240" w:lineRule="auto"/>
        <w:jc w:val="both"/>
        <w:rPr>
          <w:b/>
        </w:rPr>
      </w:pPr>
      <w:r w:rsidRPr="00D06B41">
        <w:rPr>
          <w:b/>
        </w:rPr>
        <w:t>6.6.5. Wykonanie robót</w:t>
      </w:r>
    </w:p>
    <w:p w:rsidR="00600319" w:rsidRDefault="00600319" w:rsidP="00600319">
      <w:pPr>
        <w:spacing w:after="0" w:line="240" w:lineRule="auto"/>
        <w:jc w:val="both"/>
      </w:pPr>
      <w:r>
        <w:t>Ogólne zasady wykonywania robót podano w PFU „Wymagania ogólne”.</w:t>
      </w:r>
    </w:p>
    <w:p w:rsidR="00600319" w:rsidRPr="00D06B41" w:rsidRDefault="00600319" w:rsidP="00600319">
      <w:pPr>
        <w:spacing w:after="0" w:line="240" w:lineRule="auto"/>
        <w:jc w:val="both"/>
        <w:rPr>
          <w:b/>
        </w:rPr>
      </w:pPr>
      <w:r w:rsidRPr="00D06B41">
        <w:rPr>
          <w:b/>
        </w:rPr>
        <w:t>6.6.5.1.</w:t>
      </w:r>
      <w:r w:rsidRPr="00D06B41">
        <w:rPr>
          <w:b/>
        </w:rPr>
        <w:tab/>
        <w:t>Przygotowanie materiałów</w:t>
      </w:r>
    </w:p>
    <w:p w:rsidR="00600319" w:rsidRPr="00D06B41" w:rsidRDefault="00600319" w:rsidP="00600319">
      <w:pPr>
        <w:spacing w:after="0" w:line="240" w:lineRule="auto"/>
        <w:jc w:val="both"/>
        <w:rPr>
          <w:u w:val="single"/>
        </w:rPr>
      </w:pPr>
      <w:r w:rsidRPr="00D06B41">
        <w:rPr>
          <w:u w:val="single"/>
        </w:rPr>
        <w:t>Cięcie</w:t>
      </w:r>
    </w:p>
    <w:p w:rsidR="00600319" w:rsidRDefault="00600319" w:rsidP="00600319">
      <w:pPr>
        <w:spacing w:after="0" w:line="240" w:lineRule="auto"/>
        <w:jc w:val="both"/>
      </w:pPr>
      <w:r>
        <w:t>Brzegi po cięciu powinny być czyste, bez naderwań, gradu i zadziorów, żużla, nacieków i rozprysków metalu po cięciu. Miejscowe nierówności zaleca się wyszlifować.</w:t>
      </w:r>
    </w:p>
    <w:p w:rsidR="00600319" w:rsidRPr="00D06B41" w:rsidRDefault="00600319" w:rsidP="00600319">
      <w:pPr>
        <w:spacing w:after="0" w:line="240" w:lineRule="auto"/>
        <w:jc w:val="both"/>
        <w:rPr>
          <w:u w:val="single"/>
        </w:rPr>
      </w:pPr>
      <w:r w:rsidRPr="00D06B41">
        <w:rPr>
          <w:u w:val="single"/>
        </w:rPr>
        <w:t>Prostowanie i gięcie</w:t>
      </w:r>
    </w:p>
    <w:p w:rsidR="00600319" w:rsidRDefault="00600319" w:rsidP="00600319">
      <w:pPr>
        <w:spacing w:after="0" w:line="240" w:lineRule="auto"/>
        <w:jc w:val="both"/>
      </w:pPr>
      <w:r>
        <w:t>Podczas prostowania i gięcia powinny być przestrzegane ograniczenia dotyczące granicznych temperatur, promieni prostowania i gięcia. W wyniku tych zabiegów w odkształconym obszarze nie powinny wystąpić rysy i pęknięcia.</w:t>
      </w:r>
    </w:p>
    <w:p w:rsidR="00600319" w:rsidRPr="00D06B41" w:rsidRDefault="00600319" w:rsidP="00600319">
      <w:pPr>
        <w:spacing w:after="0" w:line="240" w:lineRule="auto"/>
        <w:jc w:val="both"/>
        <w:rPr>
          <w:u w:val="single"/>
        </w:rPr>
      </w:pPr>
      <w:r w:rsidRPr="00D06B41">
        <w:rPr>
          <w:u w:val="single"/>
        </w:rPr>
        <w:t>Składanie zespołów</w:t>
      </w:r>
    </w:p>
    <w:p w:rsidR="00600319" w:rsidRDefault="00600319" w:rsidP="00600319">
      <w:pPr>
        <w:spacing w:after="0" w:line="240" w:lineRule="auto"/>
        <w:jc w:val="both"/>
      </w:pPr>
      <w:r>
        <w:t>Części do składania powinny być czyste oraz zabezpieczone przed korozją co najmniej w miejscach, które po montażu będą niedostępne. Stosowane metody i przyrządy powinny zagwarantować dotrzymanie wymagań dokładności zespołów i wykonania połączeń.</w:t>
      </w:r>
    </w:p>
    <w:p w:rsidR="00600319" w:rsidRPr="00D06B41" w:rsidRDefault="00600319" w:rsidP="00600319">
      <w:pPr>
        <w:spacing w:after="0" w:line="240" w:lineRule="auto"/>
        <w:jc w:val="both"/>
        <w:rPr>
          <w:u w:val="single"/>
        </w:rPr>
      </w:pPr>
      <w:r w:rsidRPr="00D06B41">
        <w:rPr>
          <w:u w:val="single"/>
        </w:rPr>
        <w:t>Zabezpieczenie antykorozyjne</w:t>
      </w:r>
    </w:p>
    <w:p w:rsidR="00600319" w:rsidRDefault="00600319" w:rsidP="00600319">
      <w:pPr>
        <w:spacing w:after="0" w:line="240" w:lineRule="auto"/>
        <w:jc w:val="both"/>
      </w:pPr>
      <w:r>
        <w:t xml:space="preserve">Konstrukcje stalowe wykonane ze stali nierdzewnej nie wymagają zabezpieczenia antykorozyjnego. </w:t>
      </w:r>
    </w:p>
    <w:p w:rsidR="00600319" w:rsidRDefault="00600319" w:rsidP="00600319">
      <w:pPr>
        <w:spacing w:after="0" w:line="240" w:lineRule="auto"/>
        <w:jc w:val="both"/>
      </w:pPr>
      <w:r>
        <w:t>Konstrukcje ze stali czarnej wymagają zabezpieczenia antykorozyjnego powłokami  malarski stosownymi do warunków ich zabudowy (wilgotność, czynniki gazowe o właściwościach korozyjnych).</w:t>
      </w:r>
    </w:p>
    <w:p w:rsidR="00600319" w:rsidRPr="00D06B41" w:rsidRDefault="00600319" w:rsidP="00600319">
      <w:pPr>
        <w:spacing w:after="0" w:line="240" w:lineRule="auto"/>
        <w:jc w:val="both"/>
        <w:rPr>
          <w:b/>
        </w:rPr>
      </w:pPr>
      <w:r w:rsidRPr="00D06B41">
        <w:rPr>
          <w:b/>
        </w:rPr>
        <w:t>6.6.5.2.</w:t>
      </w:r>
      <w:r w:rsidRPr="00D06B41">
        <w:rPr>
          <w:b/>
        </w:rPr>
        <w:tab/>
        <w:t>Wykonanie konstrukcji</w:t>
      </w:r>
    </w:p>
    <w:p w:rsidR="00600319" w:rsidRPr="00D06B41" w:rsidRDefault="00600319" w:rsidP="00600319">
      <w:pPr>
        <w:spacing w:after="0" w:line="240" w:lineRule="auto"/>
        <w:jc w:val="both"/>
        <w:rPr>
          <w:u w:val="single"/>
        </w:rPr>
      </w:pPr>
      <w:r w:rsidRPr="00D06B41">
        <w:rPr>
          <w:u w:val="single"/>
        </w:rPr>
        <w:t>Połączenia spawane</w:t>
      </w:r>
    </w:p>
    <w:p w:rsidR="00600319" w:rsidRDefault="00600319" w:rsidP="00600319">
      <w:pPr>
        <w:spacing w:after="0" w:line="240" w:lineRule="auto"/>
        <w:jc w:val="both"/>
      </w:pPr>
      <w: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rsidR="00600319" w:rsidRDefault="00600319" w:rsidP="00600319">
      <w:pPr>
        <w:spacing w:after="0" w:line="240" w:lineRule="auto"/>
        <w:jc w:val="both"/>
      </w:pPr>
      <w:r>
        <w:t xml:space="preserve">Wykonawca przedłoży Inspektorowi do wglądu rejestry procedur spawalniczych oraz wyniki testów potwierdzających kwalifikacje spawaczy. </w:t>
      </w:r>
    </w:p>
    <w:p w:rsidR="00600319" w:rsidRDefault="00600319" w:rsidP="00600319">
      <w:pPr>
        <w:spacing w:after="0" w:line="240" w:lineRule="auto"/>
        <w:jc w:val="both"/>
      </w:pPr>
      <w:r>
        <w:t>Metody i czynności wykonywane podczas spawania w warunkach warsztatowych i na placu budowy zostaną zatwierdzone przez Inspektora przed rozpoczęciem prac. Elementy spawane będą odpowiadać obowiązującym przepisom wydawanym  przez Międzynarodowy Instytut Spawalnictwa.</w:t>
      </w:r>
    </w:p>
    <w:p w:rsidR="00600319" w:rsidRDefault="00600319" w:rsidP="00600319">
      <w:pPr>
        <w:spacing w:after="0" w:line="240" w:lineRule="auto"/>
        <w:jc w:val="both"/>
      </w:pPr>
      <w:r>
        <w:t>Brzegi do spawania wraz z przyległymi pasami szerokości 15 mm powinny być oczyszczone z rdzy, farby i zanieczyszczeń oraz nie powinny wykazywać rozwarstwień widocznych gołym okiem. Kąt ukosowania, położenie i wielkość progu, wymiary rowka oraz dopuszczalne odchyłki przyjmuje się według właściwych norm spawalniczych. Szczelinę między elementami o nie ukosowanych brzegach nie powinna przekraczać 1,5 mm.</w:t>
      </w:r>
    </w:p>
    <w:p w:rsidR="00600319" w:rsidRDefault="00600319" w:rsidP="00600319">
      <w:pPr>
        <w:spacing w:after="0" w:line="240" w:lineRule="auto"/>
        <w:jc w:val="both"/>
      </w:pPr>
      <w:r>
        <w:t>Rzeczywista grubość spoin może być większa od nominalnej o więcej niż o 20% a tylko miejscowo dopuszcza się grubość mniejszą o :</w:t>
      </w:r>
    </w:p>
    <w:p w:rsidR="00600319" w:rsidRDefault="00600319" w:rsidP="00600319">
      <w:pPr>
        <w:spacing w:after="0" w:line="240" w:lineRule="auto"/>
        <w:jc w:val="both"/>
      </w:pPr>
      <w:r>
        <w:t>•</w:t>
      </w:r>
      <w:r>
        <w:tab/>
        <w:t>5% – dla spoin czołowych,</w:t>
      </w:r>
    </w:p>
    <w:p w:rsidR="00600319" w:rsidRDefault="00600319" w:rsidP="00600319">
      <w:pPr>
        <w:spacing w:after="0" w:line="240" w:lineRule="auto"/>
        <w:jc w:val="both"/>
      </w:pPr>
      <w:r>
        <w:t>•</w:t>
      </w:r>
      <w:r>
        <w:tab/>
        <w:t>10% – dla pozostałych.</w:t>
      </w:r>
    </w:p>
    <w:p w:rsidR="00600319" w:rsidRDefault="00600319" w:rsidP="00600319">
      <w:pPr>
        <w:spacing w:after="0" w:line="240" w:lineRule="auto"/>
        <w:jc w:val="both"/>
      </w:pPr>
      <w:r>
        <w:t>Dopuszcza się miejscowe podtopienia oraz wady lica i grani jeśli wady te mieszczą się w granicach grubości spoiny. Niedopuszczalne są pęknięcia, braki przetopu, kratery i nawisy lica.</w:t>
      </w:r>
    </w:p>
    <w:p w:rsidR="00600319" w:rsidRDefault="00600319" w:rsidP="00600319">
      <w:pPr>
        <w:spacing w:after="0" w:line="240" w:lineRule="auto"/>
        <w:jc w:val="both"/>
      </w:pPr>
      <w:r>
        <w:t>Zalecenia technologiczne</w:t>
      </w:r>
    </w:p>
    <w:p w:rsidR="00600319" w:rsidRDefault="00600319" w:rsidP="00600319">
      <w:pPr>
        <w:spacing w:after="0" w:line="240" w:lineRule="auto"/>
        <w:jc w:val="both"/>
      </w:pPr>
      <w:r>
        <w:t>•</w:t>
      </w:r>
      <w:r>
        <w:tab/>
        <w:t xml:space="preserve">spoiny </w:t>
      </w:r>
      <w:proofErr w:type="spellStart"/>
      <w:r>
        <w:t>szczepne</w:t>
      </w:r>
      <w:proofErr w:type="spellEnd"/>
      <w:r>
        <w:t xml:space="preserve"> powinny być wykonane tymi samymi elektrodami co spoiny konstrukcyjne,</w:t>
      </w:r>
    </w:p>
    <w:p w:rsidR="00600319" w:rsidRDefault="00600319" w:rsidP="00600319">
      <w:pPr>
        <w:spacing w:after="0" w:line="240" w:lineRule="auto"/>
        <w:jc w:val="both"/>
      </w:pPr>
      <w:r>
        <w:t>•</w:t>
      </w:r>
      <w:r>
        <w:tab/>
        <w:t>wady zewnętrzne spoin można naprawić uzupełniającym spawaniem, natomiast pęknięcia, nadmierną ospowatość, braki przetopu, pęcherze należy usunąć przez zeszlifowanie spoin i ponowne ich wykonanie.</w:t>
      </w:r>
    </w:p>
    <w:p w:rsidR="00600319" w:rsidRPr="0019354F" w:rsidRDefault="00600319" w:rsidP="00600319">
      <w:pPr>
        <w:spacing w:after="0" w:line="240" w:lineRule="auto"/>
        <w:jc w:val="both"/>
      </w:pPr>
      <w:r w:rsidRPr="0019354F">
        <w:t xml:space="preserve">Do spawania stali nierdzewnej zarówno w warunkach warsztatowych, jak i na placu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 celu zapewnienia wysokiej jakości spawów elementów łączących, </w:t>
      </w:r>
      <w:proofErr w:type="spellStart"/>
      <w:r w:rsidRPr="0019354F">
        <w:t>rurażu</w:t>
      </w:r>
      <w:proofErr w:type="spellEnd"/>
      <w:r w:rsidRPr="0019354F">
        <w:t xml:space="preserve"> i innego wyposażenia wykonanego ze stali nierdzewnej, w miarę możliwości zaleca się wykonanie tych prac w warunkach warsztatowych.</w:t>
      </w:r>
    </w:p>
    <w:p w:rsidR="00600319" w:rsidRPr="0019354F" w:rsidRDefault="00600319" w:rsidP="00600319">
      <w:pPr>
        <w:spacing w:after="0" w:line="240" w:lineRule="auto"/>
        <w:jc w:val="both"/>
      </w:pPr>
      <w:r w:rsidRPr="0019354F">
        <w:t>Roboty wykonane zostaną zgodnie z normami. W przypadku spawania stali nierdzewnej należy spełnić poniższe wymagania:</w:t>
      </w:r>
    </w:p>
    <w:p w:rsidR="00600319" w:rsidRPr="0019354F" w:rsidRDefault="00600319" w:rsidP="00600319">
      <w:pPr>
        <w:spacing w:after="0" w:line="240" w:lineRule="auto"/>
        <w:jc w:val="both"/>
      </w:pPr>
      <w:r w:rsidRPr="0019354F">
        <w:t>•</w:t>
      </w:r>
      <w:r w:rsidRPr="0019354F">
        <w:tab/>
        <w:t>dopuszcza się wyłącznie stosowanie spoin czołowych do łączenia rur podczas budowy instalacji, wymagane jest trawienie spawów,</w:t>
      </w:r>
    </w:p>
    <w:p w:rsidR="00600319" w:rsidRPr="0019354F" w:rsidRDefault="00600319" w:rsidP="00600319">
      <w:pPr>
        <w:spacing w:after="0" w:line="240" w:lineRule="auto"/>
        <w:jc w:val="both"/>
      </w:pPr>
      <w:r w:rsidRPr="0019354F">
        <w:t>•</w:t>
      </w:r>
      <w:r w:rsidRPr="0019354F">
        <w:tab/>
        <w:t>wyklucza się stosowanie podkładek pierścieniowych podczas spawania,</w:t>
      </w:r>
    </w:p>
    <w:p w:rsidR="00600319" w:rsidRPr="0019354F" w:rsidRDefault="00600319" w:rsidP="00600319">
      <w:pPr>
        <w:spacing w:after="0" w:line="240" w:lineRule="auto"/>
        <w:jc w:val="both"/>
      </w:pPr>
      <w:r w:rsidRPr="0019354F">
        <w:t>•</w:t>
      </w:r>
      <w:r w:rsidRPr="0019354F">
        <w:tab/>
        <w:t>niedopuszczalne jest pozostawienie jakichkolwiek odbarwień lub uszkodzeń powierzchni materiału stanowiących potencjalne ogniska korozji,</w:t>
      </w:r>
    </w:p>
    <w:p w:rsidR="00600319" w:rsidRPr="0019354F" w:rsidRDefault="00600319" w:rsidP="00600319">
      <w:pPr>
        <w:spacing w:after="0" w:line="240" w:lineRule="auto"/>
        <w:jc w:val="both"/>
      </w:pPr>
      <w:r w:rsidRPr="0019354F">
        <w:t>•</w:t>
      </w:r>
      <w:r w:rsidRPr="0019354F">
        <w:tab/>
        <w:t>nie dopuszcza się użycia piaskowania w przypadku materiałów wykonanych ze stali nierdzewnej.</w:t>
      </w:r>
    </w:p>
    <w:p w:rsidR="00600319" w:rsidRDefault="00600319" w:rsidP="00600319">
      <w:pPr>
        <w:spacing w:after="0" w:line="240" w:lineRule="auto"/>
        <w:jc w:val="both"/>
        <w:rPr>
          <w:u w:val="single"/>
        </w:rPr>
      </w:pPr>
      <w:r>
        <w:t xml:space="preserve">Spawanie TIG wymaga szczególnie dokładnego oczyszczenia brzegów spawanych przedmiotów z wszelkich zanieczyszczeń, jak tlenki, rdza, zgorzelina, smary, farby itd. Stosuje się w tym celu czyszczenie mechaniczne, chemiczne i fizyczne. Spawanie TIG prowadzone może być we wszystkich pozycjach, ręcznie, półautomatycznie lub automatycznie. Spawane brzegi przedmiotów muszą być dokładnie przygotowane, tak aby nie ulegały odkształceniu w czasie spawania, zmieniając przez to np. odstęp i kąt ukosowania rowka spawalniczego. Stosuje się w tym celu sczepianie spoinami </w:t>
      </w:r>
      <w:proofErr w:type="spellStart"/>
      <w:r>
        <w:t>szczepnymi</w:t>
      </w:r>
      <w:proofErr w:type="spellEnd"/>
      <w:r>
        <w:t xml:space="preserve"> o długości 10÷30mm i odstępie 10÷60mm, w zależności od sztywności (grubości) spawanych przedmiotów, lub mocowanie w specjalnych przyrządach z podkładkami formującymi grań. W celu uniknięcia odkształcenia kątowego złącza, występującego często przy spawaniu cienkich blach, należy zastosować wstępne odkształcenie brzegów blach pod takim kątem, by naprężenia spawalnicze sprawiły, że złącze po spawaniu jest płaskie.</w:t>
      </w:r>
    </w:p>
    <w:p w:rsidR="00600319" w:rsidRDefault="00600319" w:rsidP="00600319">
      <w:pPr>
        <w:spacing w:after="0" w:line="240" w:lineRule="auto"/>
        <w:jc w:val="both"/>
      </w:pPr>
      <w:r w:rsidRPr="00130311">
        <w:t>W celu usunięcia przebarwień w wyniku prac spawalniczych  wszystkie spoiny należy  poddać trawieniu. Odbywa się przy pomocy kąpieli trawiących bądź miejscowo przy pomocy</w:t>
      </w:r>
      <w:r>
        <w:t xml:space="preserve"> past i żelów. Trawienie stali nierdzewnej ma spowodować </w:t>
      </w:r>
      <w:r w:rsidRPr="00130311">
        <w:t xml:space="preserve">równomierne utlenienie (powstanie warstwy tlenków) na całej powierzchni materiału. W celu utrwalenia tej powłoki </w:t>
      </w:r>
      <w:r>
        <w:t xml:space="preserve">należy </w:t>
      </w:r>
      <w:r w:rsidRPr="00130311">
        <w:t xml:space="preserve"> dodatkowo poddać obrabiany przedmiot pasywacji.</w:t>
      </w:r>
      <w:r w:rsidR="00965118">
        <w:t xml:space="preserve"> </w:t>
      </w:r>
      <w:r w:rsidRPr="00130311">
        <w:t xml:space="preserve">Podstawowym celem pasywacji jest zapewnienie odporności na korozję poprzez uformowanie jednorodnej warstwy tlenkowej posiadającej zbliżony potencjał na całej powierzchni konstrukcji. </w:t>
      </w:r>
    </w:p>
    <w:p w:rsidR="00600319" w:rsidRDefault="00600319" w:rsidP="00600319">
      <w:pPr>
        <w:spacing w:after="0" w:line="240" w:lineRule="auto"/>
        <w:jc w:val="both"/>
      </w:pPr>
      <w:r>
        <w:t xml:space="preserve">Wykonany proces trawienia i </w:t>
      </w:r>
      <w:r w:rsidRPr="00130311">
        <w:t>pasywacj</w:t>
      </w:r>
      <w:r>
        <w:t>i</w:t>
      </w:r>
      <w:r w:rsidR="00965118">
        <w:t xml:space="preserve"> </w:t>
      </w:r>
      <w:r>
        <w:t>ma</w:t>
      </w:r>
      <w:r w:rsidRPr="00130311">
        <w:t xml:space="preserve"> gwarant</w:t>
      </w:r>
      <w:r>
        <w:t>ować</w:t>
      </w:r>
      <w:r w:rsidRPr="00130311">
        <w:t xml:space="preserve"> wysoką trwałość k</w:t>
      </w:r>
      <w:r>
        <w:t xml:space="preserve">onstrukcji i </w:t>
      </w:r>
      <w:r w:rsidRPr="00130311">
        <w:t>zabezpiecza</w:t>
      </w:r>
      <w:r>
        <w:t>ć</w:t>
      </w:r>
      <w:r w:rsidR="00965118">
        <w:t xml:space="preserve"> </w:t>
      </w:r>
      <w:r>
        <w:t xml:space="preserve">wykonane  konstrukcje </w:t>
      </w:r>
      <w:r w:rsidRPr="00130311">
        <w:t xml:space="preserve"> przed zanieczyszczeniami pochodzącymi z reakcji chemicznej z powierzchniami aparatów, zbiorników czy rurociągów.</w:t>
      </w:r>
    </w:p>
    <w:p w:rsidR="00600319" w:rsidRPr="00D06B41" w:rsidRDefault="00600319" w:rsidP="00600319">
      <w:pPr>
        <w:spacing w:after="0" w:line="240" w:lineRule="auto"/>
        <w:jc w:val="both"/>
        <w:rPr>
          <w:b/>
        </w:rPr>
      </w:pPr>
      <w:r>
        <w:rPr>
          <w:b/>
        </w:rPr>
        <w:t>6.6.5.3</w:t>
      </w:r>
      <w:r w:rsidRPr="00D06B41">
        <w:rPr>
          <w:b/>
        </w:rPr>
        <w:t>.</w:t>
      </w:r>
      <w:r w:rsidRPr="00D06B41">
        <w:rPr>
          <w:b/>
        </w:rPr>
        <w:tab/>
        <w:t>Montaż konstrukcji</w:t>
      </w:r>
    </w:p>
    <w:p w:rsidR="00600319" w:rsidRDefault="00600319" w:rsidP="00600319">
      <w:pPr>
        <w:spacing w:after="0" w:line="240" w:lineRule="auto"/>
        <w:jc w:val="both"/>
      </w:pPr>
      <w:r>
        <w:t>Montaż należy prowadzić zgodnie z Dokumentacją Projektową i przy udziale środków, które zapewnią osiągnięcie projektowanej wytrzymałości i stateczności, układu geometrycznego i wymiarów konstrukcji. Kolejne elementy mogą być montowane po wyregulowaniu i zapewnieniu stateczności elementów uprzednio zmontowanych.</w:t>
      </w:r>
    </w:p>
    <w:p w:rsidR="00600319" w:rsidRDefault="00600319" w:rsidP="00600319">
      <w:pPr>
        <w:spacing w:after="0" w:line="240" w:lineRule="auto"/>
        <w:jc w:val="both"/>
      </w:pPr>
      <w:r>
        <w:t>W czasie spawania wilgotność względna powietrza nie może być większa niż 80%, a temperatura nie niższa niż +5° C. W czasie opadów atmosferycznych, mgły, mżawki miejsce spawania i stanowiska spawaczy należy osłonić.</w:t>
      </w:r>
    </w:p>
    <w:p w:rsidR="00600319" w:rsidRDefault="00600319" w:rsidP="00600319">
      <w:pPr>
        <w:spacing w:after="0" w:line="240" w:lineRule="auto"/>
        <w:jc w:val="both"/>
      </w:pPr>
      <w:r>
        <w:t>Przed przystąpieniem do montażu elementów konstrukcji, Wykonawca montażu powinien zapoznać się z protokołem odbioru elementów konstrukcji przewidzianych do wbudowania.</w:t>
      </w:r>
    </w:p>
    <w:p w:rsidR="00600319" w:rsidRDefault="00600319" w:rsidP="00600319">
      <w:pPr>
        <w:spacing w:after="0" w:line="240" w:lineRule="auto"/>
        <w:jc w:val="both"/>
      </w:pPr>
      <w:r>
        <w:t>Wykonane rusztowania montażowe powinny zapewniać prawidłowy dostęp do każdego miejsca robót przewidzianego w dokumentacji projektowej.</w:t>
      </w:r>
    </w:p>
    <w:p w:rsidR="00600319" w:rsidRDefault="00600319" w:rsidP="00600319">
      <w:pPr>
        <w:spacing w:after="0" w:line="240" w:lineRule="auto"/>
        <w:jc w:val="both"/>
      </w:pPr>
      <w:r>
        <w:t>Połączenia i mocowania należy wykonywać zgodnie z wymaganiami Dokumentacji Projektowej. Przed przystąpieniem do prac montażowych należy:</w:t>
      </w:r>
    </w:p>
    <w:p w:rsidR="00600319" w:rsidRDefault="00600319" w:rsidP="00600319">
      <w:pPr>
        <w:spacing w:after="0" w:line="240" w:lineRule="auto"/>
        <w:jc w:val="both"/>
      </w:pPr>
      <w:r>
        <w:t>•</w:t>
      </w:r>
      <w:r>
        <w:tab/>
        <w:t>sprawdzić stan fundamentów, kompletność i stan śrub fundamentowych oraz reperów wytyczających osie i linie odniesienia rzędnych obiektu.</w:t>
      </w:r>
    </w:p>
    <w:p w:rsidR="00600319" w:rsidRDefault="00600319" w:rsidP="00600319">
      <w:pPr>
        <w:spacing w:after="0" w:line="240" w:lineRule="auto"/>
        <w:jc w:val="both"/>
      </w:pPr>
      <w:r>
        <w:t>•</w:t>
      </w:r>
      <w:r>
        <w:tab/>
        <w:t>porównać wyniki pomiarów z wymiarami projektowymi przy czym odchyłki nie powinny przekraczać wartości:</w:t>
      </w:r>
    </w:p>
    <w:p w:rsidR="00600319" w:rsidRPr="00D06B41" w:rsidRDefault="00600319" w:rsidP="00600319">
      <w:pPr>
        <w:spacing w:after="0" w:line="240" w:lineRule="auto"/>
        <w:jc w:val="both"/>
        <w:rPr>
          <w:u w:val="single"/>
        </w:rPr>
      </w:pPr>
      <w:r w:rsidRPr="00D06B41">
        <w:rPr>
          <w:u w:val="single"/>
        </w:rPr>
        <w:t>Posadowienie słupa</w:t>
      </w:r>
      <w:r w:rsidRPr="00D06B41">
        <w:rPr>
          <w:u w:val="single"/>
        </w:rPr>
        <w:tab/>
      </w:r>
      <w:r w:rsidRPr="00D06B41">
        <w:rPr>
          <w:u w:val="single"/>
        </w:rPr>
        <w:tab/>
      </w:r>
      <w:r w:rsidRPr="00D06B41">
        <w:rPr>
          <w:u w:val="single"/>
        </w:rPr>
        <w:tab/>
        <w:t>Dopuszczalne odchyłki mm</w:t>
      </w:r>
    </w:p>
    <w:p w:rsidR="00600319" w:rsidRDefault="00600319" w:rsidP="00600319">
      <w:pPr>
        <w:spacing w:after="0" w:line="240" w:lineRule="auto"/>
        <w:jc w:val="both"/>
      </w:pPr>
      <w:r>
        <w:tab/>
      </w:r>
      <w:r>
        <w:tab/>
      </w:r>
      <w:r>
        <w:tab/>
      </w:r>
      <w:r>
        <w:tab/>
        <w:t>rzędna fundamentu</w:t>
      </w:r>
      <w:r>
        <w:tab/>
        <w:t>rozstaw śrub</w:t>
      </w:r>
    </w:p>
    <w:p w:rsidR="00600319" w:rsidRDefault="00600319" w:rsidP="00600319">
      <w:pPr>
        <w:spacing w:after="0" w:line="240" w:lineRule="auto"/>
        <w:jc w:val="both"/>
      </w:pPr>
      <w:r>
        <w:t>na powierzchni betonu</w:t>
      </w:r>
      <w:r>
        <w:tab/>
      </w:r>
      <w:r>
        <w:tab/>
      </w:r>
      <w:r>
        <w:tab/>
        <w:t>≤ 2,0</w:t>
      </w:r>
      <w:r>
        <w:tab/>
      </w:r>
      <w:r>
        <w:tab/>
      </w:r>
      <w:r>
        <w:tab/>
        <w:t>≤ 5,0</w:t>
      </w:r>
    </w:p>
    <w:p w:rsidR="00600319" w:rsidRDefault="00600319" w:rsidP="00600319">
      <w:pPr>
        <w:spacing w:after="0" w:line="240" w:lineRule="auto"/>
        <w:jc w:val="both"/>
      </w:pPr>
      <w:r>
        <w:t xml:space="preserve">na </w:t>
      </w:r>
      <w:proofErr w:type="spellStart"/>
      <w:r>
        <w:t>podlewce</w:t>
      </w:r>
      <w:proofErr w:type="spellEnd"/>
      <w:r>
        <w:tab/>
      </w:r>
      <w:r>
        <w:tab/>
      </w:r>
      <w:r>
        <w:tab/>
      </w:r>
      <w:r>
        <w:tab/>
        <w:t>≤ 10,0</w:t>
      </w:r>
      <w:r>
        <w:tab/>
      </w:r>
      <w:r>
        <w:tab/>
      </w:r>
      <w:r>
        <w:tab/>
        <w:t>≤ 10,0</w:t>
      </w:r>
    </w:p>
    <w:p w:rsidR="00600319" w:rsidRDefault="00600319" w:rsidP="00600319">
      <w:pPr>
        <w:spacing w:after="0" w:line="240" w:lineRule="auto"/>
        <w:jc w:val="both"/>
      </w:pPr>
      <w:r>
        <w:t>Przed przystąpieniem do montażu należy naprawić uszkodzenia elementów powstałe podczas transportu i składowania.</w:t>
      </w:r>
    </w:p>
    <w:p w:rsidR="00600319" w:rsidRDefault="00600319" w:rsidP="00600319">
      <w:pPr>
        <w:spacing w:after="0" w:line="240" w:lineRule="auto"/>
        <w:jc w:val="both"/>
      </w:pPr>
      <w:r>
        <w:t>Dopuszczalne odchyłki ustawienia geometrycznego konstrukcji:</w:t>
      </w:r>
    </w:p>
    <w:p w:rsidR="00600319" w:rsidRPr="00D06B41" w:rsidRDefault="00600319" w:rsidP="00600319">
      <w:pPr>
        <w:spacing w:after="0" w:line="240" w:lineRule="auto"/>
        <w:jc w:val="both"/>
        <w:rPr>
          <w:u w:val="single"/>
        </w:rPr>
      </w:pPr>
      <w:r w:rsidRPr="00D06B41">
        <w:rPr>
          <w:u w:val="single"/>
        </w:rPr>
        <w:t>Rodzaj odchyłki</w:t>
      </w:r>
      <w:r w:rsidRPr="00D06B41">
        <w:rPr>
          <w:u w:val="single"/>
        </w:rPr>
        <w:tab/>
      </w:r>
      <w:r w:rsidRPr="00D06B41">
        <w:rPr>
          <w:u w:val="single"/>
        </w:rPr>
        <w:tab/>
      </w:r>
      <w:r w:rsidRPr="00D06B41">
        <w:rPr>
          <w:u w:val="single"/>
        </w:rPr>
        <w:tab/>
      </w:r>
      <w:r w:rsidRPr="00D06B41">
        <w:rPr>
          <w:u w:val="single"/>
        </w:rPr>
        <w:tab/>
        <w:t>Dopuszczalna odchyłka</w:t>
      </w:r>
    </w:p>
    <w:p w:rsidR="00600319" w:rsidRDefault="00600319" w:rsidP="00600319">
      <w:pPr>
        <w:spacing w:after="0" w:line="240" w:lineRule="auto"/>
        <w:jc w:val="both"/>
      </w:pPr>
      <w:r>
        <w:t>różnica poziomu szyn.</w:t>
      </w:r>
      <w:r>
        <w:tab/>
      </w:r>
      <w:r>
        <w:tab/>
      </w:r>
      <w:r>
        <w:tab/>
        <w:t>Rozstaw szyn/1000 [mm]</w:t>
      </w:r>
    </w:p>
    <w:p w:rsidR="00600319" w:rsidRDefault="00600319" w:rsidP="00600319">
      <w:pPr>
        <w:spacing w:after="0" w:line="240" w:lineRule="auto"/>
        <w:jc w:val="both"/>
      </w:pPr>
      <w:r>
        <w:t>Uskok styku szyn</w:t>
      </w:r>
      <w:r>
        <w:tab/>
      </w:r>
      <w:r>
        <w:tab/>
      </w:r>
      <w:r>
        <w:tab/>
        <w:t>± 0,5 mm</w:t>
      </w:r>
    </w:p>
    <w:p w:rsidR="00600319" w:rsidRDefault="00600319" w:rsidP="00600319">
      <w:pPr>
        <w:spacing w:after="0" w:line="240" w:lineRule="auto"/>
        <w:jc w:val="both"/>
      </w:pPr>
      <w:r>
        <w:t xml:space="preserve">Mimośród szyny względem środnika </w:t>
      </w:r>
      <w:r>
        <w:tab/>
        <w:t>± 0,5 t (gr. środnika) max. ± 6 mm</w:t>
      </w:r>
    </w:p>
    <w:p w:rsidR="00600319" w:rsidRDefault="00600319" w:rsidP="00600319">
      <w:pPr>
        <w:spacing w:after="0" w:line="240" w:lineRule="auto"/>
        <w:jc w:val="both"/>
      </w:pPr>
      <w:r>
        <w:t>Równoległość szyn</w:t>
      </w:r>
      <w:r>
        <w:tab/>
      </w:r>
      <w:r>
        <w:tab/>
      </w:r>
      <w:r>
        <w:tab/>
        <w:t xml:space="preserve"> ± 10 mm</w:t>
      </w:r>
    </w:p>
    <w:p w:rsidR="00600319" w:rsidRDefault="00600319" w:rsidP="00600319">
      <w:pPr>
        <w:spacing w:after="0" w:line="240" w:lineRule="auto"/>
        <w:jc w:val="both"/>
      </w:pPr>
      <w:r>
        <w:t xml:space="preserve">odchyłka osi dźwigara </w:t>
      </w:r>
      <w:r>
        <w:tab/>
      </w:r>
      <w:r>
        <w:tab/>
      </w:r>
      <w:r>
        <w:tab/>
        <w:t>5 mm</w:t>
      </w:r>
    </w:p>
    <w:p w:rsidR="00600319" w:rsidRPr="00D06B41" w:rsidRDefault="00600319" w:rsidP="00600319">
      <w:pPr>
        <w:spacing w:after="0" w:line="240" w:lineRule="auto"/>
        <w:jc w:val="both"/>
        <w:rPr>
          <w:b/>
        </w:rPr>
      </w:pPr>
      <w:r w:rsidRPr="00D06B41">
        <w:rPr>
          <w:b/>
        </w:rPr>
        <w:t>6.6.6.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 xml:space="preserve">Kontrola jakości wykonania konstrukcji stalowej polega na sprawdzeniu zgodności z Dokumentacją Projektową, PFU oraz wymaganiami podanymi w normie </w:t>
      </w:r>
      <w:r w:rsidRPr="00D06B41">
        <w:t>PN-EN 1090-1+A1:2012Wykonanie konstrukcji stalowych i aluminiowych -- Część 1: Zasady oceny zgodności elementów konstrukcyjnych</w:t>
      </w:r>
      <w:r>
        <w:t>.</w:t>
      </w:r>
    </w:p>
    <w:p w:rsidR="00600319" w:rsidRDefault="00600319" w:rsidP="00600319">
      <w:pPr>
        <w:spacing w:after="0" w:line="240" w:lineRule="auto"/>
        <w:jc w:val="both"/>
      </w:pPr>
      <w:r>
        <w:t>Kontroli podlega sposób wytwarzania i montażu konstrukcji stalowych, prawidłowość transportu i składowania materiałów.</w:t>
      </w:r>
    </w:p>
    <w:p w:rsidR="00600319" w:rsidRPr="009E3C0B" w:rsidRDefault="00600319" w:rsidP="00600319">
      <w:pPr>
        <w:spacing w:after="0" w:line="240" w:lineRule="auto"/>
        <w:jc w:val="both"/>
        <w:rPr>
          <w:b/>
        </w:rPr>
      </w:pPr>
      <w:r w:rsidRPr="009E3C0B">
        <w:rPr>
          <w:b/>
        </w:rPr>
        <w:t>6.</w:t>
      </w:r>
      <w:r>
        <w:rPr>
          <w:b/>
        </w:rPr>
        <w:t>6.6.1</w:t>
      </w:r>
      <w:r w:rsidRPr="009E3C0B">
        <w:rPr>
          <w:b/>
        </w:rPr>
        <w:t>.Kontrole w trakcie wytwarzania i montażu konstrukcji stalowych</w:t>
      </w:r>
    </w:p>
    <w:p w:rsidR="00600319" w:rsidRDefault="00600319" w:rsidP="00600319">
      <w:pPr>
        <w:spacing w:after="0" w:line="240" w:lineRule="auto"/>
        <w:jc w:val="both"/>
      </w:pPr>
      <w:r>
        <w:t>Badanie to następuje poprzez porównanie cech materiałów i wyrobów z wymaganiami PFU  i Dokumentacji Projektowej:</w:t>
      </w:r>
    </w:p>
    <w:p w:rsidR="00600319" w:rsidRPr="009E3C0B" w:rsidRDefault="00600319" w:rsidP="00600319">
      <w:pPr>
        <w:spacing w:after="0" w:line="240" w:lineRule="auto"/>
        <w:jc w:val="both"/>
        <w:rPr>
          <w:u w:val="single"/>
        </w:rPr>
      </w:pPr>
      <w:r w:rsidRPr="009E3C0B">
        <w:rPr>
          <w:u w:val="single"/>
        </w:rPr>
        <w:t>Kontrole prowadzone w procesie wytwarzania</w:t>
      </w:r>
    </w:p>
    <w:p w:rsidR="00600319" w:rsidRDefault="00600319" w:rsidP="00600319">
      <w:pPr>
        <w:spacing w:after="0" w:line="240" w:lineRule="auto"/>
        <w:jc w:val="both"/>
      </w:pPr>
      <w:r>
        <w:t>•</w:t>
      </w:r>
      <w:r>
        <w:tab/>
        <w:t>kontrola stali,</w:t>
      </w:r>
    </w:p>
    <w:p w:rsidR="00600319" w:rsidRDefault="00600319" w:rsidP="00600319">
      <w:pPr>
        <w:spacing w:after="0" w:line="240" w:lineRule="auto"/>
        <w:jc w:val="both"/>
      </w:pPr>
      <w:r>
        <w:t>•</w:t>
      </w:r>
      <w:r>
        <w:tab/>
        <w:t>sprawdzenie elementów stalowych,</w:t>
      </w:r>
    </w:p>
    <w:p w:rsidR="00600319" w:rsidRDefault="00600319" w:rsidP="00600319">
      <w:pPr>
        <w:spacing w:after="0" w:line="240" w:lineRule="auto"/>
        <w:jc w:val="both"/>
      </w:pPr>
      <w:r>
        <w:t>•</w:t>
      </w:r>
      <w:r>
        <w:tab/>
        <w:t>sprawdzenie wymiarów konstrukcji,</w:t>
      </w:r>
    </w:p>
    <w:p w:rsidR="00600319" w:rsidRDefault="00600319" w:rsidP="00600319">
      <w:pPr>
        <w:spacing w:after="0" w:line="240" w:lineRule="auto"/>
        <w:jc w:val="both"/>
      </w:pPr>
      <w:r>
        <w:t>•</w:t>
      </w:r>
      <w:r>
        <w:tab/>
        <w:t>badanie wykonania połączeń spawanych,</w:t>
      </w:r>
    </w:p>
    <w:p w:rsidR="00600319" w:rsidRDefault="00600319" w:rsidP="00600319">
      <w:pPr>
        <w:spacing w:after="0" w:line="240" w:lineRule="auto"/>
        <w:jc w:val="both"/>
      </w:pPr>
      <w:r>
        <w:t>•</w:t>
      </w:r>
      <w:r>
        <w:tab/>
        <w:t>sprawdzenie zabezpieczeń antykorozyjnych,</w:t>
      </w:r>
    </w:p>
    <w:p w:rsidR="00600319" w:rsidRDefault="00600319" w:rsidP="00600319">
      <w:pPr>
        <w:spacing w:after="0" w:line="240" w:lineRule="auto"/>
        <w:jc w:val="both"/>
      </w:pPr>
      <w:r>
        <w:t>•</w:t>
      </w:r>
      <w:r>
        <w:tab/>
        <w:t>sprawdzenie zgodności wykonania konstrukcji stalowej z Dokumentacją Projektową,</w:t>
      </w:r>
    </w:p>
    <w:p w:rsidR="00600319" w:rsidRDefault="00600319" w:rsidP="00600319">
      <w:pPr>
        <w:spacing w:after="0" w:line="240" w:lineRule="auto"/>
        <w:jc w:val="both"/>
      </w:pPr>
      <w:r>
        <w:t>•</w:t>
      </w:r>
      <w:r>
        <w:tab/>
        <w:t>kontrolę jakości wykonania z uwzględnieniem dopuszczalnych tolerancji.</w:t>
      </w:r>
    </w:p>
    <w:p w:rsidR="00600319" w:rsidRPr="009E3C0B" w:rsidRDefault="00600319" w:rsidP="00600319">
      <w:pPr>
        <w:spacing w:after="0" w:line="240" w:lineRule="auto"/>
        <w:jc w:val="both"/>
        <w:rPr>
          <w:u w:val="single"/>
        </w:rPr>
      </w:pPr>
      <w:r w:rsidRPr="009E3C0B">
        <w:rPr>
          <w:u w:val="single"/>
        </w:rPr>
        <w:t>Kontrola montażu konstrukcji stalowych</w:t>
      </w:r>
    </w:p>
    <w:p w:rsidR="00600319" w:rsidRDefault="00600319" w:rsidP="00600319">
      <w:pPr>
        <w:spacing w:after="0" w:line="240" w:lineRule="auto"/>
        <w:jc w:val="both"/>
      </w:pPr>
      <w:r>
        <w:t>•</w:t>
      </w:r>
      <w:r>
        <w:tab/>
        <w:t>sprawdzenie zgodności wykonania elementów konstrukcji stalowej z Dokumentacją Projektową,</w:t>
      </w:r>
    </w:p>
    <w:p w:rsidR="00600319" w:rsidRDefault="00600319" w:rsidP="00600319">
      <w:pPr>
        <w:spacing w:after="0" w:line="240" w:lineRule="auto"/>
        <w:jc w:val="both"/>
      </w:pPr>
      <w:r>
        <w:t>•</w:t>
      </w:r>
      <w:r>
        <w:tab/>
        <w:t>sprawdzenie połączeń,</w:t>
      </w:r>
    </w:p>
    <w:p w:rsidR="00600319" w:rsidRDefault="00600319" w:rsidP="00600319">
      <w:pPr>
        <w:spacing w:after="0" w:line="240" w:lineRule="auto"/>
        <w:jc w:val="both"/>
      </w:pPr>
      <w:r>
        <w:t>•</w:t>
      </w:r>
      <w:r>
        <w:tab/>
        <w:t xml:space="preserve">kontrola jakości montażu </w:t>
      </w:r>
    </w:p>
    <w:p w:rsidR="00600319" w:rsidRDefault="00600319" w:rsidP="00600319">
      <w:pPr>
        <w:spacing w:after="0" w:line="240" w:lineRule="auto"/>
        <w:jc w:val="both"/>
      </w:pPr>
      <w:r>
        <w:t>•</w:t>
      </w:r>
      <w:r>
        <w:tab/>
        <w:t>kontrola jakości powłok antykorozyjnych,</w:t>
      </w:r>
    </w:p>
    <w:p w:rsidR="00600319" w:rsidRDefault="00600319" w:rsidP="00600319">
      <w:pPr>
        <w:spacing w:after="0" w:line="240" w:lineRule="auto"/>
        <w:jc w:val="both"/>
      </w:pPr>
      <w:r>
        <w:t>•</w:t>
      </w:r>
      <w:r>
        <w:tab/>
        <w:t>kontrola wykonania połączeń za pomocą śrub i łączników systemowych.</w:t>
      </w:r>
    </w:p>
    <w:p w:rsidR="00600319" w:rsidRPr="009E3C0B" w:rsidRDefault="00600319" w:rsidP="00600319">
      <w:pPr>
        <w:spacing w:after="0" w:line="240" w:lineRule="auto"/>
        <w:jc w:val="both"/>
        <w:rPr>
          <w:b/>
        </w:rPr>
      </w:pPr>
      <w:r w:rsidRPr="009E3C0B">
        <w:rPr>
          <w:b/>
        </w:rPr>
        <w:t>6.</w:t>
      </w:r>
      <w:r>
        <w:rPr>
          <w:b/>
        </w:rPr>
        <w:t>6.6.2.</w:t>
      </w:r>
      <w:r w:rsidRPr="009E3C0B">
        <w:rPr>
          <w:b/>
        </w:rPr>
        <w:tab/>
        <w:t>Zakres kontroli i badań</w:t>
      </w:r>
    </w:p>
    <w:p w:rsidR="00600319" w:rsidRPr="009E3C0B" w:rsidRDefault="00600319" w:rsidP="00600319">
      <w:pPr>
        <w:spacing w:after="0" w:line="240" w:lineRule="auto"/>
        <w:jc w:val="both"/>
        <w:rPr>
          <w:u w:val="single"/>
        </w:rPr>
      </w:pPr>
      <w:r w:rsidRPr="009E3C0B">
        <w:rPr>
          <w:u w:val="single"/>
        </w:rPr>
        <w:t>Bieżąca kontrola Inspektora</w:t>
      </w:r>
    </w:p>
    <w:p w:rsidR="00600319" w:rsidRDefault="00600319" w:rsidP="00600319">
      <w:pPr>
        <w:spacing w:after="0" w:line="240" w:lineRule="auto"/>
        <w:jc w:val="both"/>
      </w:pPr>
      <w:r>
        <w:t>Kontrola obejmuje na bieżąco wizualne sprawdzenie wszystkich elementów procesu technologicznego, oraz zaakceptowanie wyników badań laboratoryjnych Wykonawcy.</w:t>
      </w:r>
    </w:p>
    <w:p w:rsidR="00600319" w:rsidRPr="009E3C0B" w:rsidRDefault="00600319" w:rsidP="00600319">
      <w:pPr>
        <w:spacing w:after="0" w:line="240" w:lineRule="auto"/>
        <w:jc w:val="both"/>
        <w:rPr>
          <w:u w:val="single"/>
        </w:rPr>
      </w:pPr>
      <w:r w:rsidRPr="009E3C0B">
        <w:rPr>
          <w:u w:val="single"/>
        </w:rPr>
        <w:t xml:space="preserve">Kontrola jakości materiałów </w:t>
      </w:r>
    </w:p>
    <w:p w:rsidR="00600319" w:rsidRDefault="00600319" w:rsidP="00600319">
      <w:pPr>
        <w:spacing w:after="0" w:line="240" w:lineRule="auto"/>
        <w:jc w:val="both"/>
      </w:pPr>
      <w:r>
        <w:t>Wykonawca jest odpowiedzialny za jakość dostarczonych materiałów i prowadzi na swój koszt kontrolę ilościową i jakościową ich dostaw. Program tych badań Wykonawca powinien opracować w Programie Zapewnienia Jakości i uzgodnić z Inspektorem.</w:t>
      </w:r>
    </w:p>
    <w:p w:rsidR="00600319" w:rsidRDefault="00600319" w:rsidP="00600319">
      <w:pPr>
        <w:spacing w:after="0" w:line="240" w:lineRule="auto"/>
        <w:jc w:val="both"/>
      </w:pPr>
      <w:r>
        <w:t>Badania laboratoryjne muszą obejmować sprawdzenie podstawowych cech materiałów podanych w PFU, a częstotliwość ich wykonywania musi pozwolić na uzyskanie wiarygodnych i reprezentatywnych wyników dla całości wbudowanych lub zgromadzonych materiałów. Wyniki badań Wykonawca przekazuje Inspektorowi w trybie określonym w Programie Zapewnienia Jakości.</w:t>
      </w:r>
    </w:p>
    <w:p w:rsidR="00600319" w:rsidRDefault="00600319" w:rsidP="00600319">
      <w:pPr>
        <w:spacing w:after="0" w:line="240" w:lineRule="auto"/>
        <w:jc w:val="both"/>
      </w:pPr>
      <w:r>
        <w:t>Jeśli Inspektor uzna to za konieczne, niezależnie od badań wykonywanych przez Wykonawcę, może prowadzić dodatkowe badania materiałów.</w:t>
      </w:r>
    </w:p>
    <w:p w:rsidR="00600319" w:rsidRDefault="00600319" w:rsidP="00600319">
      <w:pPr>
        <w:spacing w:after="0" w:line="240" w:lineRule="auto"/>
        <w:jc w:val="both"/>
      </w:pPr>
      <w:r>
        <w:t>W każdym przypadku wystąpienia wątpliwości co do jakości dostarczonych materiałów nie należy ich wbudowywać, należy je złożyć  na oddzielnym składowisku i wykonać badania laboratoryjne w zakresie przewidzianym w Programie Zapewnienia Jakości. Dalsze postępowanie w zależności od wyników badań należy przewidzieć w Programie Zapewnienia Jakości.</w:t>
      </w:r>
    </w:p>
    <w:p w:rsidR="00600319" w:rsidRDefault="00600319" w:rsidP="00600319">
      <w:pPr>
        <w:spacing w:after="0" w:line="240" w:lineRule="auto"/>
        <w:jc w:val="both"/>
      </w:pPr>
      <w:r>
        <w:t>Badania podstawowych cech dostarczanych materiałów prowadzi Wykonawca z częstotliwością i w zakresie określonym w Programie Zapewnienia Jakości.</w:t>
      </w:r>
    </w:p>
    <w:p w:rsidR="00600319" w:rsidRPr="009E3C0B" w:rsidRDefault="00600319" w:rsidP="00600319">
      <w:pPr>
        <w:spacing w:after="0" w:line="240" w:lineRule="auto"/>
        <w:jc w:val="both"/>
        <w:rPr>
          <w:b/>
        </w:rPr>
      </w:pPr>
      <w:r w:rsidRPr="009E3C0B">
        <w:rPr>
          <w:b/>
        </w:rPr>
        <w:t>6.6.7. Odbiór robót</w:t>
      </w:r>
    </w:p>
    <w:p w:rsidR="00600319" w:rsidRDefault="00600319" w:rsidP="00600319">
      <w:pPr>
        <w:spacing w:after="0" w:line="240" w:lineRule="auto"/>
        <w:jc w:val="both"/>
      </w:pPr>
      <w:r>
        <w:t xml:space="preserve">Ogólne zasady i wymagania dotyczące odbioru robót podano w </w:t>
      </w:r>
      <w:proofErr w:type="spellStart"/>
      <w:r>
        <w:t>w</w:t>
      </w:r>
      <w:proofErr w:type="spellEnd"/>
      <w:r>
        <w:t xml:space="preserve"> PFU „Wymagania ogólne”.</w:t>
      </w:r>
    </w:p>
    <w:p w:rsidR="00600319" w:rsidRDefault="00600319" w:rsidP="00600319">
      <w:pPr>
        <w:spacing w:after="0" w:line="240" w:lineRule="auto"/>
        <w:jc w:val="both"/>
      </w:pPr>
      <w:r>
        <w:t>Odbiór jest potwierdzeniem wykonania robót zgodnie z Dokumentacją Projektową, PFU oraz obowiązującymi Normami.</w:t>
      </w:r>
    </w:p>
    <w:p w:rsidR="00600319" w:rsidRPr="009E3C0B" w:rsidRDefault="00600319" w:rsidP="00600319">
      <w:pPr>
        <w:spacing w:after="0" w:line="240" w:lineRule="auto"/>
        <w:jc w:val="both"/>
        <w:rPr>
          <w:b/>
        </w:rPr>
      </w:pPr>
      <w:r w:rsidRPr="009E3C0B">
        <w:rPr>
          <w:b/>
        </w:rPr>
        <w:t>6.6.8.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9E3C0B" w:rsidRDefault="00600319" w:rsidP="00600319">
      <w:pPr>
        <w:spacing w:after="0" w:line="240" w:lineRule="auto"/>
        <w:jc w:val="both"/>
        <w:rPr>
          <w:b/>
        </w:rPr>
      </w:pPr>
      <w:r w:rsidRPr="009E3C0B">
        <w:rPr>
          <w:b/>
        </w:rPr>
        <w:t>6.6.9. Przepisy związane</w:t>
      </w:r>
    </w:p>
    <w:p w:rsidR="00600319" w:rsidRDefault="00600319" w:rsidP="00600319">
      <w:pPr>
        <w:spacing w:after="0" w:line="240" w:lineRule="auto"/>
        <w:jc w:val="both"/>
      </w:pPr>
      <w:r>
        <w:t>•</w:t>
      </w:r>
      <w:r>
        <w:tab/>
        <w:t>PN-EN ISO 3834-1:2007 Wymagania jakości dotyczące spawania materiałów metalowych. Część 1: Kryteria wyboru odpowiedniego poziomu wymagań jakości</w:t>
      </w:r>
    </w:p>
    <w:p w:rsidR="00600319" w:rsidRDefault="00600319" w:rsidP="00600319">
      <w:pPr>
        <w:spacing w:after="0" w:line="240" w:lineRule="auto"/>
        <w:jc w:val="both"/>
      </w:pPr>
      <w:r>
        <w:t>•</w:t>
      </w:r>
      <w:r>
        <w:tab/>
        <w:t>PN-EN ISO 3834-2:2007  Wymagania jakości dotyczące spawania materiałów metalowych. Część 2: Pełne wymagania jakości</w:t>
      </w:r>
    </w:p>
    <w:p w:rsidR="00600319" w:rsidRDefault="00600319" w:rsidP="00600319">
      <w:pPr>
        <w:spacing w:after="0" w:line="240" w:lineRule="auto"/>
        <w:jc w:val="both"/>
      </w:pPr>
      <w:r>
        <w:t>•</w:t>
      </w:r>
      <w:r>
        <w:tab/>
        <w:t>PN-EN ISO 3834-3:2007 Wymagania jakości dotyczące spawania materiałów metalowych. Część 3: Standardowe wymagania jakości</w:t>
      </w:r>
    </w:p>
    <w:p w:rsidR="00600319" w:rsidRDefault="00600319" w:rsidP="00600319">
      <w:pPr>
        <w:spacing w:after="0" w:line="240" w:lineRule="auto"/>
        <w:jc w:val="both"/>
      </w:pPr>
      <w:r>
        <w:t>•</w:t>
      </w:r>
      <w:r>
        <w:tab/>
        <w:t>PN-EN ISO 3834-4:2007 Wymagania jakości dotyczące spawania materiałów metalowych -- Część 4: Podstawowe wymagania jakości</w:t>
      </w:r>
    </w:p>
    <w:p w:rsidR="00600319" w:rsidRDefault="00600319" w:rsidP="00600319">
      <w:pPr>
        <w:spacing w:after="0" w:line="240" w:lineRule="auto"/>
        <w:jc w:val="both"/>
      </w:pPr>
      <w:r>
        <w:t>•</w:t>
      </w:r>
      <w:r>
        <w:tab/>
        <w:t>PN-EN ISO 17637:2011 Badania nieniszczące złączy spawanych -- Badania wizualne złączy spawanych</w:t>
      </w:r>
    </w:p>
    <w:p w:rsidR="00600319" w:rsidRDefault="00600319" w:rsidP="00600319">
      <w:pPr>
        <w:spacing w:after="0" w:line="240" w:lineRule="auto"/>
        <w:jc w:val="both"/>
      </w:pPr>
      <w:r>
        <w:t>•</w:t>
      </w:r>
      <w:r>
        <w:tab/>
      </w:r>
      <w:r w:rsidRPr="00C37BD5">
        <w:t xml:space="preserve">PN-EN 1993-1-8:2006 </w:t>
      </w:r>
      <w:proofErr w:type="spellStart"/>
      <w:r w:rsidRPr="00C37BD5">
        <w:t>Eurokod</w:t>
      </w:r>
      <w:proofErr w:type="spellEnd"/>
      <w:r w:rsidRPr="00C37BD5">
        <w:t xml:space="preserve"> 3: Projektowanie konstrukcji stalowych -- Część 1-8: Projektowanie węzłów</w:t>
      </w:r>
    </w:p>
    <w:p w:rsidR="00600319" w:rsidRDefault="00600319" w:rsidP="00600319">
      <w:pPr>
        <w:spacing w:after="0" w:line="240" w:lineRule="auto"/>
        <w:jc w:val="both"/>
      </w:pPr>
      <w:r w:rsidRPr="009E3C0B">
        <w:t>•</w:t>
      </w:r>
      <w:r w:rsidRPr="009E3C0B">
        <w:tab/>
        <w:t>PN-EN 1090-1+A1:2012 Wykonanie konstrukcji stalowych i aluminiowych -- Część 1: Zasady oceny zgodności elementów konstrukcyjnych.</w:t>
      </w:r>
    </w:p>
    <w:p w:rsidR="00600319" w:rsidRDefault="00600319" w:rsidP="00600319">
      <w:pPr>
        <w:spacing w:after="0" w:line="240" w:lineRule="auto"/>
        <w:jc w:val="both"/>
      </w:pPr>
      <w:r>
        <w:t>•</w:t>
      </w:r>
      <w:r>
        <w:tab/>
        <w:t>Rozporządzenie Ministra Infrastruktury z dnia 6 lutego 2003 r. w sprawie bezpieczeństwa i higieny pracy podczas wykonywania robót budowlanych (Dz. U. z 2003 r. Nr 47 poz. 401)</w:t>
      </w:r>
    </w:p>
    <w:p w:rsidR="00600319" w:rsidRPr="00C37BD5" w:rsidRDefault="00600319" w:rsidP="00CC5DCB">
      <w:pPr>
        <w:pStyle w:val="Nagwek3"/>
      </w:pPr>
      <w:bookmarkStart w:id="55" w:name="_Toc496353477"/>
      <w:r w:rsidRPr="00C37BD5">
        <w:t>6.7. Roboty montażowe konstrukcji drewnianych</w:t>
      </w:r>
      <w:bookmarkEnd w:id="55"/>
    </w:p>
    <w:p w:rsidR="00600319" w:rsidRPr="00C37BD5" w:rsidRDefault="00600319" w:rsidP="00600319">
      <w:pPr>
        <w:spacing w:after="0" w:line="240" w:lineRule="auto"/>
        <w:jc w:val="both"/>
        <w:rPr>
          <w:b/>
        </w:rPr>
      </w:pPr>
      <w:r w:rsidRPr="00C37BD5">
        <w:rPr>
          <w:b/>
        </w:rPr>
        <w:t>6.7.1. Wstęp</w:t>
      </w:r>
    </w:p>
    <w:p w:rsidR="00600319" w:rsidRPr="00C37BD5" w:rsidRDefault="00600319" w:rsidP="00600319">
      <w:pPr>
        <w:spacing w:after="0" w:line="240" w:lineRule="auto"/>
        <w:jc w:val="both"/>
        <w:rPr>
          <w:b/>
        </w:rPr>
      </w:pPr>
      <w:r w:rsidRPr="00C37BD5">
        <w:rPr>
          <w:b/>
        </w:rPr>
        <w:t xml:space="preserve">6.7.1.1. Przedmiot </w:t>
      </w:r>
    </w:p>
    <w:p w:rsidR="00600319" w:rsidRDefault="00600319" w:rsidP="00600319">
      <w:pPr>
        <w:spacing w:after="0" w:line="240" w:lineRule="auto"/>
        <w:jc w:val="both"/>
      </w:pPr>
      <w:r>
        <w:t>Przedmiotem niniejszego rozdziału  PFU są wymagania techniczne dotyczące wykonania i odbioru  robót montażowych konstrukcji drewnianych.</w:t>
      </w:r>
    </w:p>
    <w:p w:rsidR="00600319" w:rsidRPr="00C37BD5" w:rsidRDefault="00600319" w:rsidP="00600319">
      <w:pPr>
        <w:spacing w:after="0" w:line="240" w:lineRule="auto"/>
        <w:jc w:val="both"/>
        <w:rPr>
          <w:b/>
        </w:rPr>
      </w:pPr>
      <w:r w:rsidRPr="00C37BD5">
        <w:rPr>
          <w:b/>
        </w:rPr>
        <w:t xml:space="preserve">6.7.1.2. Zakres stosowania </w:t>
      </w:r>
    </w:p>
    <w:p w:rsidR="00600319" w:rsidRDefault="00600319" w:rsidP="00600319">
      <w:pPr>
        <w:spacing w:after="0" w:line="240" w:lineRule="auto"/>
        <w:jc w:val="both"/>
      </w:pPr>
      <w:r>
        <w:t>PFU  jest stosowana jako dokument przetargowy i kontraktowy przy zlecaniu i realizacji robót.</w:t>
      </w:r>
    </w:p>
    <w:p w:rsidR="00600319" w:rsidRPr="00C37BD5" w:rsidRDefault="00600319" w:rsidP="00600319">
      <w:pPr>
        <w:spacing w:after="0" w:line="240" w:lineRule="auto"/>
        <w:jc w:val="both"/>
        <w:rPr>
          <w:b/>
        </w:rPr>
      </w:pPr>
      <w:r w:rsidRPr="00C37BD5">
        <w:rPr>
          <w:b/>
        </w:rPr>
        <w:t>6.7.1.3. Zakres robót objętych PFU</w:t>
      </w:r>
    </w:p>
    <w:p w:rsidR="00600319" w:rsidRDefault="00600319" w:rsidP="00600319">
      <w:pPr>
        <w:spacing w:after="0" w:line="240" w:lineRule="auto"/>
        <w:jc w:val="both"/>
      </w:pPr>
      <w:r>
        <w:t>Roboty, których  dotyczy PFU obejmują wszystkie czynności umożliwiające i mające na celu wykonanie robót montażowych konstrukcji drewnianych występujących w obiekcie objętym kontraktem.</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w:t>
      </w:r>
      <w:r>
        <w:tab/>
        <w:t>Wykonanie i montaż konstrukcji dachowej.</w:t>
      </w:r>
    </w:p>
    <w:p w:rsidR="00600319" w:rsidRDefault="00600319" w:rsidP="00600319">
      <w:pPr>
        <w:spacing w:after="0" w:line="240" w:lineRule="auto"/>
        <w:jc w:val="both"/>
      </w:pPr>
      <w:r>
        <w:t>•</w:t>
      </w:r>
      <w:r>
        <w:tab/>
      </w:r>
      <w:proofErr w:type="spellStart"/>
      <w:r>
        <w:t>Ołacenie</w:t>
      </w:r>
      <w:proofErr w:type="spellEnd"/>
      <w:r>
        <w:t xml:space="preserve"> połaci dachowych</w:t>
      </w:r>
    </w:p>
    <w:p w:rsidR="00600319" w:rsidRDefault="00600319" w:rsidP="00600319">
      <w:pPr>
        <w:spacing w:after="0" w:line="240" w:lineRule="auto"/>
        <w:jc w:val="both"/>
      </w:pPr>
      <w:r>
        <w:t>•</w:t>
      </w:r>
      <w:r>
        <w:tab/>
        <w:t>Deskowanie połaci dachowych deskami na styk.</w:t>
      </w:r>
    </w:p>
    <w:p w:rsidR="00600319" w:rsidRDefault="00600319" w:rsidP="00600319">
      <w:pPr>
        <w:spacing w:after="0" w:line="240" w:lineRule="auto"/>
        <w:jc w:val="both"/>
      </w:pPr>
      <w:r>
        <w:t>•</w:t>
      </w:r>
      <w:r>
        <w:tab/>
        <w:t>Wykonanie podsufitki z desek grubości 25 mm struganych jednostronnie, łączonych na wpust do gotowego szkieletu drewnianego.</w:t>
      </w:r>
    </w:p>
    <w:p w:rsidR="00600319" w:rsidRPr="00C37BD5" w:rsidRDefault="00600319" w:rsidP="00600319">
      <w:pPr>
        <w:spacing w:after="0" w:line="240" w:lineRule="auto"/>
        <w:jc w:val="both"/>
        <w:rPr>
          <w:b/>
        </w:rPr>
      </w:pPr>
      <w:r w:rsidRPr="00C37BD5">
        <w:rPr>
          <w:b/>
        </w:rPr>
        <w:t>6.7.1.4.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C37BD5" w:rsidRDefault="00600319" w:rsidP="00600319">
      <w:pPr>
        <w:spacing w:after="0" w:line="240" w:lineRule="auto"/>
        <w:jc w:val="both"/>
        <w:rPr>
          <w:b/>
        </w:rPr>
      </w:pPr>
      <w:r w:rsidRPr="00C37BD5">
        <w:rPr>
          <w:b/>
        </w:rPr>
        <w:t>6.7.1.5.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C37BD5" w:rsidRDefault="00600319" w:rsidP="00600319">
      <w:pPr>
        <w:spacing w:after="0" w:line="240" w:lineRule="auto"/>
        <w:jc w:val="both"/>
        <w:rPr>
          <w:b/>
        </w:rPr>
      </w:pPr>
      <w:r w:rsidRPr="00C37BD5">
        <w:rPr>
          <w:b/>
        </w:rPr>
        <w:t>6.7.2. Materiały</w:t>
      </w:r>
    </w:p>
    <w:p w:rsidR="00600319" w:rsidRDefault="00600319" w:rsidP="00600319">
      <w:pPr>
        <w:spacing w:after="0" w:line="240" w:lineRule="auto"/>
        <w:jc w:val="both"/>
      </w:pPr>
      <w:r>
        <w:t>Ogólne wymagania dotyczące materiałów podano w PFU „Wymagania ogólne”.</w:t>
      </w:r>
    </w:p>
    <w:p w:rsidR="00600319" w:rsidRPr="00C37BD5" w:rsidRDefault="00600319" w:rsidP="00600319">
      <w:pPr>
        <w:spacing w:after="0" w:line="240" w:lineRule="auto"/>
        <w:jc w:val="both"/>
        <w:rPr>
          <w:b/>
        </w:rPr>
      </w:pPr>
      <w:r w:rsidRPr="00C37BD5">
        <w:rPr>
          <w:b/>
        </w:rPr>
        <w:t>6.7.2.1.</w:t>
      </w:r>
      <w:r w:rsidRPr="00C37BD5">
        <w:rPr>
          <w:b/>
        </w:rPr>
        <w:tab/>
        <w:t>Drewno</w:t>
      </w:r>
    </w:p>
    <w:p w:rsidR="00600319" w:rsidRDefault="00600319" w:rsidP="00600319">
      <w:pPr>
        <w:spacing w:after="0" w:line="240" w:lineRule="auto"/>
        <w:jc w:val="both"/>
      </w:pPr>
      <w:r>
        <w:t>Do konstrukcji drewnianych stosuje się drewno iglaste zabezpieczone przed szkodnikami biologicznymi i ogniem.</w:t>
      </w:r>
    </w:p>
    <w:p w:rsidR="00600319" w:rsidRDefault="00600319" w:rsidP="00600319">
      <w:pPr>
        <w:spacing w:after="0" w:line="240" w:lineRule="auto"/>
        <w:jc w:val="both"/>
      </w:pPr>
      <w:r>
        <w:t>Preparaty do nasycania drewna należy stosować zgodnie z instrukcją ITB – Instrukcja techniczna w sprawie powierzchniowego zabezpieczenia drewna budowlanego przed szkodnikami biologicznymi i ogniem.</w:t>
      </w:r>
    </w:p>
    <w:p w:rsidR="00600319" w:rsidRDefault="00600319" w:rsidP="00600319">
      <w:pPr>
        <w:spacing w:after="0" w:line="240" w:lineRule="auto"/>
        <w:jc w:val="both"/>
      </w:pPr>
      <w:r>
        <w:t>Drewno stosowane do konstrukcji powinno być klasyfikowane metodami wytrzymałościowymi. Zasady klasyfikacji powinny być oparte na ocenie wizualnej lub mechanicznej, na nieniszczących metodach pomiaru jednej lub więcej właściwości. Klasyfikacja wizualna lub mechaniczna powinna spełniać wymagania podane w PN-D-94021:2013-10, PN-EN 14081-1:2016-03. Klasy wytrzymałościowe drewna litego należy przyjmować zgodnie z PN-EN 338:2016-06. Klasa wytrzymałości drewna powinna odpowiadać ustaleniom projektowym oraz wartości wytrzymałości charakterystycznej wg PN-EN 1995-1-1:2010.</w:t>
      </w:r>
    </w:p>
    <w:p w:rsidR="00600319" w:rsidRDefault="00600319" w:rsidP="00600319">
      <w:pPr>
        <w:spacing w:after="0" w:line="240" w:lineRule="auto"/>
        <w:jc w:val="both"/>
      </w:pPr>
      <w:r>
        <w:t>Dla robót wymienionych powyżej, stosuje się:</w:t>
      </w:r>
    </w:p>
    <w:p w:rsidR="00600319" w:rsidRDefault="00600319" w:rsidP="00600319">
      <w:pPr>
        <w:spacing w:after="0" w:line="240" w:lineRule="auto"/>
        <w:jc w:val="both"/>
      </w:pPr>
      <w:r>
        <w:t>•</w:t>
      </w:r>
      <w:r>
        <w:tab/>
        <w:t>Do wykonania i montażu stropów i konstrukcji dachowych stosuje się drewno klasy C24</w:t>
      </w:r>
    </w:p>
    <w:p w:rsidR="00600319" w:rsidRDefault="00600319" w:rsidP="00600319">
      <w:pPr>
        <w:spacing w:after="0" w:line="240" w:lineRule="auto"/>
        <w:jc w:val="both"/>
      </w:pPr>
      <w:r>
        <w:t>•</w:t>
      </w:r>
      <w:r>
        <w:tab/>
        <w:t xml:space="preserve">Do wykonania </w:t>
      </w:r>
      <w:proofErr w:type="spellStart"/>
      <w:r>
        <w:t>deskowań</w:t>
      </w:r>
      <w:proofErr w:type="spellEnd"/>
      <w:r>
        <w:t xml:space="preserve"> połaci dachowych i podsufitek stosuje się drewno klasy C35</w:t>
      </w:r>
    </w:p>
    <w:p w:rsidR="00600319" w:rsidRDefault="00600319" w:rsidP="00600319">
      <w:pPr>
        <w:spacing w:after="0" w:line="240" w:lineRule="auto"/>
        <w:jc w:val="both"/>
      </w:pPr>
    </w:p>
    <w:p w:rsidR="00600319" w:rsidRDefault="00600319" w:rsidP="00600319">
      <w:pPr>
        <w:spacing w:after="0" w:line="240" w:lineRule="auto"/>
        <w:jc w:val="both"/>
      </w:pPr>
      <w:r>
        <w:t xml:space="preserve">Wytrzymałości charakterystyczne drewna iglastego w </w:t>
      </w:r>
      <w:proofErr w:type="spellStart"/>
      <w:r>
        <w:t>MPa</w:t>
      </w:r>
      <w:proofErr w:type="spellEnd"/>
      <w:r>
        <w:t xml:space="preserve"> (</w:t>
      </w:r>
      <w:proofErr w:type="spellStart"/>
      <w:r>
        <w:t>megapaskale</w:t>
      </w:r>
      <w:proofErr w:type="spellEnd"/>
      <w:r>
        <w:t>):</w:t>
      </w:r>
    </w:p>
    <w:p w:rsidR="00600319" w:rsidRDefault="00600319" w:rsidP="00600319">
      <w:pPr>
        <w:spacing w:after="0" w:line="240" w:lineRule="auto"/>
        <w:jc w:val="both"/>
      </w:pPr>
      <w:r>
        <w:t>Oznaczenie</w:t>
      </w:r>
      <w:r>
        <w:tab/>
      </w:r>
      <w:r>
        <w:tab/>
      </w:r>
      <w:r>
        <w:tab/>
      </w:r>
      <w:r>
        <w:tab/>
        <w:t>Klasy drewna</w:t>
      </w:r>
    </w:p>
    <w:p w:rsidR="00600319" w:rsidRDefault="00600319" w:rsidP="00600319">
      <w:pPr>
        <w:spacing w:after="0" w:line="240" w:lineRule="auto"/>
        <w:jc w:val="both"/>
      </w:pPr>
      <w:r>
        <w:tab/>
      </w:r>
      <w:r>
        <w:tab/>
      </w:r>
      <w:r>
        <w:tab/>
      </w:r>
      <w:r>
        <w:tab/>
      </w:r>
      <w:r>
        <w:tab/>
        <w:t>C24</w:t>
      </w:r>
      <w:r>
        <w:tab/>
      </w:r>
      <w:r>
        <w:tab/>
        <w:t>C35</w:t>
      </w:r>
    </w:p>
    <w:p w:rsidR="00600319" w:rsidRDefault="00600319" w:rsidP="00600319">
      <w:pPr>
        <w:spacing w:after="0" w:line="240" w:lineRule="auto"/>
        <w:jc w:val="both"/>
      </w:pPr>
      <w:r>
        <w:t xml:space="preserve">Zginanie </w:t>
      </w:r>
      <w:r>
        <w:tab/>
      </w:r>
      <w:r>
        <w:tab/>
      </w:r>
      <w:r>
        <w:tab/>
      </w:r>
      <w:r>
        <w:tab/>
        <w:t>27</w:t>
      </w:r>
      <w:r>
        <w:tab/>
      </w:r>
      <w:r>
        <w:tab/>
        <w:t>33</w:t>
      </w:r>
    </w:p>
    <w:p w:rsidR="00600319" w:rsidRDefault="00600319" w:rsidP="00600319">
      <w:pPr>
        <w:spacing w:after="0" w:line="240" w:lineRule="auto"/>
        <w:jc w:val="both"/>
      </w:pPr>
      <w:r>
        <w:t xml:space="preserve">Rozciąganie wzdłuż włókien </w:t>
      </w:r>
      <w:r>
        <w:tab/>
      </w:r>
      <w:r>
        <w:tab/>
        <w:t>14</w:t>
      </w:r>
      <w:r>
        <w:tab/>
      </w:r>
      <w:r>
        <w:tab/>
        <w:t>21</w:t>
      </w:r>
    </w:p>
    <w:p w:rsidR="00600319" w:rsidRDefault="00600319" w:rsidP="00600319">
      <w:pPr>
        <w:spacing w:after="0" w:line="240" w:lineRule="auto"/>
        <w:jc w:val="both"/>
      </w:pPr>
      <w:r>
        <w:t xml:space="preserve">Ściskanie wzdłuż włókien </w:t>
      </w:r>
      <w:r>
        <w:tab/>
      </w:r>
      <w:r>
        <w:tab/>
        <w:t>21</w:t>
      </w:r>
      <w:r>
        <w:tab/>
      </w:r>
      <w:r>
        <w:tab/>
        <w:t>25</w:t>
      </w:r>
    </w:p>
    <w:p w:rsidR="00600319" w:rsidRDefault="00600319" w:rsidP="00600319">
      <w:pPr>
        <w:spacing w:after="0" w:line="240" w:lineRule="auto"/>
        <w:jc w:val="both"/>
      </w:pPr>
      <w:r>
        <w:t xml:space="preserve">Ściskanie w poprzek włókien </w:t>
      </w:r>
      <w:r>
        <w:tab/>
      </w:r>
      <w:r>
        <w:tab/>
        <w:t>0,5</w:t>
      </w:r>
      <w:r>
        <w:tab/>
      </w:r>
      <w:r>
        <w:tab/>
        <w:t>0,6</w:t>
      </w:r>
    </w:p>
    <w:p w:rsidR="00600319" w:rsidRDefault="00600319" w:rsidP="00600319">
      <w:pPr>
        <w:spacing w:after="0" w:line="240" w:lineRule="auto"/>
        <w:jc w:val="both"/>
      </w:pPr>
      <w:r>
        <w:t xml:space="preserve">Ścinanie wzdłuż włókien </w:t>
      </w:r>
      <w:r>
        <w:tab/>
      </w:r>
      <w:r>
        <w:tab/>
        <w:t>21</w:t>
      </w:r>
      <w:r>
        <w:tab/>
      </w:r>
      <w:r>
        <w:tab/>
        <w:t>25</w:t>
      </w:r>
    </w:p>
    <w:p w:rsidR="00600319" w:rsidRDefault="00600319" w:rsidP="00600319">
      <w:pPr>
        <w:spacing w:after="0" w:line="240" w:lineRule="auto"/>
        <w:jc w:val="both"/>
      </w:pPr>
      <w:r>
        <w:t>Dopuszczalne wady tarcicy:</w:t>
      </w:r>
    </w:p>
    <w:p w:rsidR="00600319" w:rsidRDefault="00600319" w:rsidP="00600319">
      <w:pPr>
        <w:spacing w:after="0" w:line="240" w:lineRule="auto"/>
        <w:jc w:val="both"/>
      </w:pPr>
      <w:r>
        <w:t>Wady</w:t>
      </w:r>
      <w:r>
        <w:tab/>
      </w:r>
      <w:r>
        <w:tab/>
      </w:r>
      <w:r>
        <w:tab/>
      </w:r>
      <w:r>
        <w:tab/>
      </w:r>
      <w:r>
        <w:tab/>
        <w:t>C24</w:t>
      </w:r>
      <w:r>
        <w:tab/>
      </w:r>
      <w:r>
        <w:tab/>
        <w:t>C35</w:t>
      </w:r>
    </w:p>
    <w:p w:rsidR="00600319" w:rsidRDefault="00600319" w:rsidP="00600319">
      <w:pPr>
        <w:spacing w:after="0" w:line="240" w:lineRule="auto"/>
        <w:jc w:val="both"/>
      </w:pPr>
      <w:r>
        <w:t xml:space="preserve">Sęki w strefie marginalnej </w:t>
      </w:r>
      <w:r>
        <w:tab/>
      </w:r>
      <w:r>
        <w:tab/>
        <w:t xml:space="preserve">1/4 do 1/2 </w:t>
      </w:r>
      <w:r>
        <w:tab/>
        <w:t>do 1/4</w:t>
      </w:r>
      <w:r>
        <w:tab/>
      </w:r>
    </w:p>
    <w:p w:rsidR="00600319" w:rsidRDefault="00600319" w:rsidP="00600319">
      <w:pPr>
        <w:spacing w:after="0" w:line="240" w:lineRule="auto"/>
        <w:jc w:val="both"/>
      </w:pPr>
      <w:r>
        <w:t xml:space="preserve">Sęki na całym przekroju </w:t>
      </w:r>
      <w:r>
        <w:tab/>
      </w:r>
      <w:r>
        <w:tab/>
      </w:r>
      <w:r w:rsidRPr="002E19E9">
        <w:t>1/4 do 1/3</w:t>
      </w:r>
      <w:r>
        <w:tab/>
        <w:t>do 1/4</w:t>
      </w:r>
      <w:r>
        <w:tab/>
      </w:r>
    </w:p>
    <w:p w:rsidR="00600319" w:rsidRDefault="00600319" w:rsidP="00600319">
      <w:pPr>
        <w:spacing w:after="0" w:line="240" w:lineRule="auto"/>
        <w:jc w:val="both"/>
      </w:pPr>
      <w:r>
        <w:t xml:space="preserve">Skręt włókien </w:t>
      </w:r>
      <w:r>
        <w:tab/>
      </w:r>
      <w:r>
        <w:tab/>
      </w:r>
      <w:r>
        <w:tab/>
      </w:r>
      <w:r>
        <w:tab/>
        <w:t>do 10%</w:t>
      </w:r>
      <w:r>
        <w:tab/>
      </w:r>
      <w:r>
        <w:tab/>
        <w:t>do 70%</w:t>
      </w:r>
    </w:p>
    <w:p w:rsidR="00600319" w:rsidRDefault="00600319" w:rsidP="00600319">
      <w:pPr>
        <w:spacing w:after="0" w:line="240" w:lineRule="auto"/>
        <w:jc w:val="both"/>
      </w:pPr>
      <w:r>
        <w:t>Pęknięcia, pęcherze, zakorki i zbitki:</w:t>
      </w:r>
      <w:r>
        <w:tab/>
      </w:r>
    </w:p>
    <w:p w:rsidR="00600319" w:rsidRDefault="00600319" w:rsidP="00600319">
      <w:pPr>
        <w:spacing w:after="0" w:line="240" w:lineRule="auto"/>
        <w:jc w:val="both"/>
      </w:pPr>
      <w:r>
        <w:t xml:space="preserve">a) głębokie </w:t>
      </w:r>
      <w:r>
        <w:tab/>
      </w:r>
      <w:r>
        <w:tab/>
      </w:r>
      <w:r>
        <w:tab/>
      </w:r>
      <w:r>
        <w:tab/>
      </w:r>
      <w:r w:rsidRPr="00C37BD5">
        <w:t>1/</w:t>
      </w:r>
      <w:r>
        <w:t>2</w:t>
      </w:r>
      <w:r>
        <w:tab/>
      </w:r>
      <w:r>
        <w:tab/>
        <w:t>1/3</w:t>
      </w:r>
    </w:p>
    <w:p w:rsidR="00600319" w:rsidRDefault="00600319" w:rsidP="00600319">
      <w:pPr>
        <w:spacing w:after="0" w:line="240" w:lineRule="auto"/>
        <w:jc w:val="both"/>
      </w:pPr>
      <w:r>
        <w:t xml:space="preserve">b) czołowe </w:t>
      </w:r>
      <w:r>
        <w:tab/>
      </w:r>
      <w:r>
        <w:tab/>
      </w:r>
      <w:r>
        <w:tab/>
      </w:r>
      <w:r>
        <w:tab/>
      </w:r>
      <w:r w:rsidRPr="00C37BD5">
        <w:t>1/1</w:t>
      </w:r>
      <w:r>
        <w:tab/>
      </w:r>
      <w:r>
        <w:tab/>
        <w:t>1/1</w:t>
      </w:r>
    </w:p>
    <w:p w:rsidR="00600319" w:rsidRDefault="00600319" w:rsidP="00600319">
      <w:pPr>
        <w:spacing w:after="0" w:line="240" w:lineRule="auto"/>
        <w:jc w:val="both"/>
      </w:pPr>
      <w:r>
        <w:t>Zgnilizna niedopuszczalna</w:t>
      </w:r>
    </w:p>
    <w:p w:rsidR="00600319" w:rsidRDefault="00600319" w:rsidP="00600319">
      <w:pPr>
        <w:spacing w:after="0" w:line="240" w:lineRule="auto"/>
        <w:jc w:val="both"/>
      </w:pPr>
      <w:r>
        <w:t>Chodniki owadzie niedopuszczalne</w:t>
      </w:r>
    </w:p>
    <w:p w:rsidR="00600319" w:rsidRDefault="00600319" w:rsidP="00600319">
      <w:pPr>
        <w:spacing w:after="0" w:line="240" w:lineRule="auto"/>
        <w:jc w:val="both"/>
      </w:pPr>
      <w:r>
        <w:t xml:space="preserve">Szerokość słojów </w:t>
      </w:r>
      <w:r>
        <w:tab/>
      </w:r>
      <w:r>
        <w:tab/>
      </w:r>
      <w:r>
        <w:tab/>
        <w:t>6 mm</w:t>
      </w:r>
      <w:r>
        <w:tab/>
      </w:r>
      <w:r>
        <w:tab/>
        <w:t>4 mm</w:t>
      </w:r>
    </w:p>
    <w:p w:rsidR="00600319" w:rsidRDefault="00600319" w:rsidP="00600319">
      <w:pPr>
        <w:spacing w:after="0" w:line="240" w:lineRule="auto"/>
        <w:jc w:val="both"/>
      </w:pPr>
      <w:r>
        <w:t xml:space="preserve">Oblina </w:t>
      </w:r>
      <w:r>
        <w:tab/>
        <w:t>dopuszczalna na długości dwu krawędzi zajmująca do 1/4 szerokości lub długości</w:t>
      </w:r>
    </w:p>
    <w:p w:rsidR="00600319" w:rsidRDefault="00600319" w:rsidP="00600319">
      <w:pPr>
        <w:spacing w:after="0" w:line="240" w:lineRule="auto"/>
        <w:jc w:val="both"/>
      </w:pPr>
      <w:r>
        <w:t>Krzywizna podłużna</w:t>
      </w:r>
    </w:p>
    <w:p w:rsidR="00600319" w:rsidRDefault="00600319" w:rsidP="00600319">
      <w:pPr>
        <w:spacing w:after="0" w:line="240" w:lineRule="auto"/>
        <w:jc w:val="both"/>
      </w:pPr>
      <w:r>
        <w:t>•</w:t>
      </w:r>
      <w:r>
        <w:tab/>
        <w:t xml:space="preserve">płaszczyzn </w:t>
      </w:r>
      <w:r>
        <w:tab/>
      </w:r>
      <w:r>
        <w:tab/>
      </w:r>
      <w:r>
        <w:tab/>
        <w:t>30 mm – dla grubości do 38 mm,</w:t>
      </w:r>
    </w:p>
    <w:p w:rsidR="00600319" w:rsidRDefault="00600319" w:rsidP="00600319">
      <w:pPr>
        <w:spacing w:after="0" w:line="240" w:lineRule="auto"/>
        <w:jc w:val="both"/>
      </w:pPr>
      <w:r>
        <w:tab/>
      </w:r>
      <w:r>
        <w:tab/>
      </w:r>
      <w:r>
        <w:tab/>
      </w:r>
      <w:r>
        <w:tab/>
      </w:r>
      <w:r>
        <w:tab/>
        <w:t>10 mm – dla grubości do 75 mm,</w:t>
      </w:r>
    </w:p>
    <w:p w:rsidR="00600319" w:rsidRDefault="00600319" w:rsidP="00600319">
      <w:pPr>
        <w:spacing w:after="0" w:line="240" w:lineRule="auto"/>
        <w:jc w:val="both"/>
      </w:pPr>
      <w:r>
        <w:t>•</w:t>
      </w:r>
      <w:r>
        <w:tab/>
        <w:t xml:space="preserve">boków </w:t>
      </w:r>
      <w:r>
        <w:tab/>
      </w:r>
      <w:r>
        <w:tab/>
      </w:r>
      <w:r>
        <w:tab/>
      </w:r>
      <w:r>
        <w:tab/>
        <w:t>10 mm – dla szerokości do 75 mm,</w:t>
      </w:r>
    </w:p>
    <w:p w:rsidR="00600319" w:rsidRDefault="00600319" w:rsidP="00600319">
      <w:pPr>
        <w:spacing w:after="0" w:line="240" w:lineRule="auto"/>
        <w:jc w:val="both"/>
      </w:pPr>
      <w:r>
        <w:tab/>
      </w:r>
      <w:r>
        <w:tab/>
      </w:r>
      <w:r>
        <w:tab/>
      </w:r>
      <w:r>
        <w:tab/>
      </w:r>
      <w:r>
        <w:tab/>
        <w:t>5 mm – dla szerokości &gt; 250 mm,</w:t>
      </w:r>
    </w:p>
    <w:p w:rsidR="00600319" w:rsidRDefault="00600319" w:rsidP="00600319">
      <w:pPr>
        <w:spacing w:after="0" w:line="240" w:lineRule="auto"/>
        <w:jc w:val="both"/>
      </w:pPr>
      <w:r>
        <w:t xml:space="preserve">Wichrowatość </w:t>
      </w:r>
      <w:r>
        <w:tab/>
      </w:r>
      <w:r>
        <w:tab/>
      </w:r>
      <w:r>
        <w:tab/>
      </w:r>
      <w:r>
        <w:tab/>
        <w:t>6% szerokości.</w:t>
      </w:r>
    </w:p>
    <w:p w:rsidR="00600319" w:rsidRDefault="00600319" w:rsidP="00600319">
      <w:pPr>
        <w:spacing w:after="0" w:line="240" w:lineRule="auto"/>
        <w:jc w:val="both"/>
      </w:pPr>
      <w:r>
        <w:t>Krzywizna poprzeczna</w:t>
      </w:r>
      <w:r>
        <w:tab/>
      </w:r>
      <w:r>
        <w:tab/>
      </w:r>
      <w:r>
        <w:tab/>
        <w:t>4% szerokości.</w:t>
      </w:r>
    </w:p>
    <w:p w:rsidR="00600319" w:rsidRDefault="00600319" w:rsidP="00600319">
      <w:pPr>
        <w:spacing w:after="0" w:line="240" w:lineRule="auto"/>
        <w:jc w:val="both"/>
      </w:pPr>
      <w:r>
        <w:t>Rysy, falistość rzazu dopuszczalna w granicach odchyłek grubości i szerokości elementu.</w:t>
      </w:r>
    </w:p>
    <w:p w:rsidR="00600319" w:rsidRDefault="00600319" w:rsidP="00600319">
      <w:pPr>
        <w:spacing w:after="0" w:line="240" w:lineRule="auto"/>
        <w:jc w:val="both"/>
      </w:pPr>
      <w:r>
        <w:t>Nierówność płaszczyzn – płaszczyzny powinny być wzajemnie równoległe, boki prostopadłe, odchylenia w granicach odchyłek.</w:t>
      </w:r>
    </w:p>
    <w:p w:rsidR="00600319" w:rsidRDefault="00600319" w:rsidP="00600319">
      <w:pPr>
        <w:spacing w:after="0" w:line="240" w:lineRule="auto"/>
        <w:jc w:val="both"/>
      </w:pPr>
      <w:r>
        <w:t>Nieprostopadłość niedopuszczalna.</w:t>
      </w:r>
    </w:p>
    <w:p w:rsidR="00600319" w:rsidRDefault="00600319" w:rsidP="00600319">
      <w:pPr>
        <w:spacing w:after="0" w:line="240" w:lineRule="auto"/>
        <w:jc w:val="both"/>
      </w:pPr>
      <w:r>
        <w:t>Wilgotność drewna stosowanego na elementy konstrukcyjne powinna wynosić nie więcej niż:</w:t>
      </w:r>
    </w:p>
    <w:p w:rsidR="00600319" w:rsidRDefault="00600319" w:rsidP="00600319">
      <w:pPr>
        <w:spacing w:after="0" w:line="240" w:lineRule="auto"/>
        <w:jc w:val="both"/>
      </w:pPr>
      <w:r>
        <w:t>•</w:t>
      </w:r>
      <w:r>
        <w:tab/>
        <w:t xml:space="preserve">dla konstrukcji na wolnym powietrzu </w:t>
      </w:r>
      <w:r>
        <w:tab/>
      </w:r>
      <w:r>
        <w:tab/>
      </w:r>
      <w:r>
        <w:tab/>
        <w:t>– 23%,</w:t>
      </w:r>
    </w:p>
    <w:p w:rsidR="00600319" w:rsidRDefault="00600319" w:rsidP="00600319">
      <w:pPr>
        <w:spacing w:after="0" w:line="240" w:lineRule="auto"/>
        <w:jc w:val="both"/>
      </w:pPr>
      <w:r>
        <w:t>•</w:t>
      </w:r>
      <w:r>
        <w:tab/>
        <w:t xml:space="preserve">dla konstrukcji chronionych przed zawilgoceniem </w:t>
      </w:r>
      <w:r>
        <w:tab/>
        <w:t>– 20%.</w:t>
      </w:r>
    </w:p>
    <w:p w:rsidR="00600319" w:rsidRDefault="00600319" w:rsidP="00600319">
      <w:pPr>
        <w:spacing w:after="0" w:line="240" w:lineRule="auto"/>
        <w:jc w:val="both"/>
      </w:pPr>
      <w:r>
        <w:t>Tolerancje wymiarowe tarcicy:</w:t>
      </w:r>
    </w:p>
    <w:p w:rsidR="00600319" w:rsidRDefault="00600319" w:rsidP="00600319">
      <w:pPr>
        <w:spacing w:after="0" w:line="240" w:lineRule="auto"/>
        <w:jc w:val="both"/>
      </w:pPr>
      <w:r>
        <w:t>1)</w:t>
      </w:r>
      <w:r>
        <w:tab/>
        <w:t>odchyłki wymiarowe desek powinny być nie większe:</w:t>
      </w:r>
    </w:p>
    <w:p w:rsidR="00600319" w:rsidRDefault="00600319" w:rsidP="00600319">
      <w:pPr>
        <w:spacing w:after="0" w:line="240" w:lineRule="auto"/>
        <w:jc w:val="both"/>
      </w:pPr>
      <w:r>
        <w:t>a)</w:t>
      </w:r>
      <w:r>
        <w:tab/>
        <w:t>w długości: do + 50 mm lub do –20 mm dla 20% ilości,</w:t>
      </w:r>
    </w:p>
    <w:p w:rsidR="00600319" w:rsidRDefault="00600319" w:rsidP="00600319">
      <w:pPr>
        <w:spacing w:after="0" w:line="240" w:lineRule="auto"/>
        <w:jc w:val="both"/>
      </w:pPr>
      <w:r>
        <w:t>b)</w:t>
      </w:r>
      <w:r>
        <w:tab/>
        <w:t>w szerokości: do +3 mm lub do –1mm,</w:t>
      </w:r>
    </w:p>
    <w:p w:rsidR="00600319" w:rsidRDefault="00600319" w:rsidP="00600319">
      <w:pPr>
        <w:spacing w:after="0" w:line="240" w:lineRule="auto"/>
        <w:jc w:val="both"/>
      </w:pPr>
      <w:r>
        <w:t>c)</w:t>
      </w:r>
      <w:r>
        <w:tab/>
        <w:t>w grubości: do +1 mm lub do –1 mm.</w:t>
      </w:r>
    </w:p>
    <w:p w:rsidR="00600319" w:rsidRDefault="00600319" w:rsidP="00600319">
      <w:pPr>
        <w:spacing w:after="0" w:line="240" w:lineRule="auto"/>
        <w:jc w:val="both"/>
      </w:pPr>
      <w:r>
        <w:t>2)</w:t>
      </w:r>
      <w:r>
        <w:tab/>
        <w:t>odchyłki wymiarowe bali jak dla desek,</w:t>
      </w:r>
    </w:p>
    <w:p w:rsidR="00600319" w:rsidRDefault="00600319" w:rsidP="00600319">
      <w:pPr>
        <w:spacing w:after="0" w:line="240" w:lineRule="auto"/>
        <w:jc w:val="both"/>
      </w:pPr>
      <w:r>
        <w:t>3)</w:t>
      </w:r>
      <w:r>
        <w:tab/>
        <w:t>odchyłki wymiarowe łat nie powinny być większe:</w:t>
      </w:r>
    </w:p>
    <w:p w:rsidR="00600319" w:rsidRDefault="00600319" w:rsidP="00600319">
      <w:pPr>
        <w:spacing w:after="0" w:line="240" w:lineRule="auto"/>
        <w:jc w:val="both"/>
      </w:pPr>
      <w:r>
        <w:t>d)</w:t>
      </w:r>
      <w:r>
        <w:tab/>
        <w:t>dla łat o grubości do 50 mm:</w:t>
      </w:r>
    </w:p>
    <w:p w:rsidR="00600319" w:rsidRDefault="00600319" w:rsidP="00600319">
      <w:pPr>
        <w:spacing w:after="0" w:line="240" w:lineRule="auto"/>
        <w:jc w:val="both"/>
      </w:pPr>
      <w:r>
        <w:t>e)</w:t>
      </w:r>
      <w:r>
        <w:tab/>
        <w:t>w grubości: +1 mm i –1 mm dla 20% ilości,</w:t>
      </w:r>
    </w:p>
    <w:p w:rsidR="00600319" w:rsidRDefault="00600319" w:rsidP="00600319">
      <w:pPr>
        <w:spacing w:after="0" w:line="240" w:lineRule="auto"/>
        <w:jc w:val="both"/>
      </w:pPr>
      <w:r>
        <w:t>f)</w:t>
      </w:r>
      <w:r>
        <w:tab/>
        <w:t>w szerokości: +2 mm i –1 mm dla 20% ilości,</w:t>
      </w:r>
    </w:p>
    <w:p w:rsidR="00600319" w:rsidRDefault="00600319" w:rsidP="00600319">
      <w:pPr>
        <w:spacing w:after="0" w:line="240" w:lineRule="auto"/>
        <w:jc w:val="both"/>
      </w:pPr>
      <w:r>
        <w:t>g)</w:t>
      </w:r>
      <w:r>
        <w:tab/>
        <w:t>dla łat o grubości powyżej 50 mm:</w:t>
      </w:r>
    </w:p>
    <w:p w:rsidR="00600319" w:rsidRDefault="00600319" w:rsidP="00600319">
      <w:pPr>
        <w:spacing w:after="0" w:line="240" w:lineRule="auto"/>
        <w:jc w:val="both"/>
      </w:pPr>
      <w:r>
        <w:t>h)</w:t>
      </w:r>
      <w:r>
        <w:tab/>
        <w:t>w szerokości: +2 mm i –1 mm dla 20% ilości,</w:t>
      </w:r>
    </w:p>
    <w:p w:rsidR="00600319" w:rsidRDefault="00600319" w:rsidP="00600319">
      <w:pPr>
        <w:spacing w:after="0" w:line="240" w:lineRule="auto"/>
        <w:jc w:val="both"/>
      </w:pPr>
      <w:r>
        <w:t>i)</w:t>
      </w:r>
      <w:r>
        <w:tab/>
        <w:t>w grubości: +2 mm i –1 mm dla 20% ilości,</w:t>
      </w:r>
    </w:p>
    <w:p w:rsidR="00600319" w:rsidRDefault="00600319" w:rsidP="00600319">
      <w:pPr>
        <w:spacing w:after="0" w:line="240" w:lineRule="auto"/>
        <w:jc w:val="both"/>
      </w:pPr>
      <w:r>
        <w:t>4)</w:t>
      </w:r>
      <w:r>
        <w:tab/>
        <w:t>odchyłki wymiarowe krawędziaków na grubości i szerokości nie powinny być większe niż +3 mm i –2 mm.</w:t>
      </w:r>
    </w:p>
    <w:p w:rsidR="00600319" w:rsidRDefault="00600319" w:rsidP="00600319">
      <w:pPr>
        <w:spacing w:after="0" w:line="240" w:lineRule="auto"/>
        <w:jc w:val="both"/>
      </w:pPr>
      <w:r>
        <w:t>5)</w:t>
      </w:r>
      <w:r>
        <w:tab/>
        <w:t>odchyłki wymiarowe belek na grubości i szerokości nie powinny być większe niż +3 mm i  2 mm.</w:t>
      </w:r>
    </w:p>
    <w:p w:rsidR="00600319" w:rsidRPr="00C37BD5" w:rsidRDefault="00600319" w:rsidP="00600319">
      <w:pPr>
        <w:spacing w:after="0" w:line="240" w:lineRule="auto"/>
        <w:jc w:val="both"/>
        <w:rPr>
          <w:b/>
        </w:rPr>
      </w:pPr>
      <w:r w:rsidRPr="00C37BD5">
        <w:rPr>
          <w:b/>
        </w:rPr>
        <w:t>6.7.2.2.</w:t>
      </w:r>
      <w:r w:rsidRPr="00C37BD5">
        <w:rPr>
          <w:b/>
        </w:rPr>
        <w:tab/>
        <w:t>Łączniki</w:t>
      </w:r>
    </w:p>
    <w:p w:rsidR="00600319" w:rsidRDefault="00600319" w:rsidP="00600319">
      <w:pPr>
        <w:spacing w:after="0" w:line="240" w:lineRule="auto"/>
        <w:jc w:val="both"/>
      </w:pPr>
      <w:r>
        <w:t xml:space="preserve">Należy stosować: gwoździe okrągłe wg </w:t>
      </w:r>
      <w:r w:rsidRPr="007F7D83">
        <w:t>PN-EN 10230-1:2003</w:t>
      </w:r>
    </w:p>
    <w:p w:rsidR="00600319" w:rsidRDefault="00600319" w:rsidP="00600319">
      <w:pPr>
        <w:spacing w:after="0" w:line="240" w:lineRule="auto"/>
        <w:jc w:val="both"/>
      </w:pPr>
      <w:r>
        <w:t>Należy stosować śruby:</w:t>
      </w:r>
    </w:p>
    <w:p w:rsidR="00600319" w:rsidRDefault="00600319" w:rsidP="00600319">
      <w:pPr>
        <w:spacing w:after="0" w:line="240" w:lineRule="auto"/>
        <w:jc w:val="both"/>
      </w:pPr>
      <w:r>
        <w:t>•</w:t>
      </w:r>
      <w:r>
        <w:tab/>
        <w:t>Śruby z łbem sześciokątnym wg PN-EN ISO 4014:2011</w:t>
      </w:r>
    </w:p>
    <w:p w:rsidR="00600319" w:rsidRDefault="00600319" w:rsidP="00600319">
      <w:pPr>
        <w:spacing w:after="0" w:line="240" w:lineRule="auto"/>
        <w:jc w:val="both"/>
      </w:pPr>
      <w:r>
        <w:t>•</w:t>
      </w:r>
      <w:r>
        <w:tab/>
        <w:t>Śruby z łbem kwadratowym wg PN-88/M-82121.</w:t>
      </w:r>
    </w:p>
    <w:p w:rsidR="00600319" w:rsidRDefault="00600319" w:rsidP="00600319">
      <w:pPr>
        <w:spacing w:after="0" w:line="240" w:lineRule="auto"/>
        <w:jc w:val="both"/>
      </w:pPr>
      <w:r>
        <w:t>Należy stosować nakrętki:</w:t>
      </w:r>
    </w:p>
    <w:p w:rsidR="00600319" w:rsidRDefault="00600319" w:rsidP="00600319">
      <w:pPr>
        <w:spacing w:after="0" w:line="240" w:lineRule="auto"/>
        <w:jc w:val="both"/>
      </w:pPr>
      <w:r>
        <w:t>•</w:t>
      </w:r>
      <w:r>
        <w:tab/>
        <w:t>Nakrętki sześciokątne wg PN-EN ISO 4034:2013-06.</w:t>
      </w:r>
    </w:p>
    <w:p w:rsidR="00600319" w:rsidRDefault="00600319" w:rsidP="00600319">
      <w:pPr>
        <w:spacing w:after="0" w:line="240" w:lineRule="auto"/>
        <w:jc w:val="both"/>
      </w:pPr>
      <w:r>
        <w:t>•</w:t>
      </w:r>
      <w:r>
        <w:tab/>
        <w:t>Nakrętki kwadratowe wg PN-88/M-82151.</w:t>
      </w:r>
    </w:p>
    <w:p w:rsidR="00600319" w:rsidRDefault="00600319" w:rsidP="00600319">
      <w:pPr>
        <w:spacing w:after="0" w:line="240" w:lineRule="auto"/>
        <w:jc w:val="both"/>
      </w:pPr>
      <w:r>
        <w:t>Należy stosować podkładki pod śruby:</w:t>
      </w:r>
    </w:p>
    <w:p w:rsidR="00600319" w:rsidRDefault="00600319" w:rsidP="00600319">
      <w:pPr>
        <w:spacing w:after="0" w:line="240" w:lineRule="auto"/>
        <w:jc w:val="both"/>
      </w:pPr>
      <w:r>
        <w:t>•</w:t>
      </w:r>
      <w:r>
        <w:tab/>
        <w:t>Podkładki kwadratowe wg PN-59/M-82010.</w:t>
      </w:r>
    </w:p>
    <w:p w:rsidR="00600319" w:rsidRDefault="00600319" w:rsidP="00600319">
      <w:pPr>
        <w:spacing w:after="0" w:line="240" w:lineRule="auto"/>
        <w:jc w:val="both"/>
      </w:pPr>
      <w:r>
        <w:t>Należy stosować wkręty do drewna:</w:t>
      </w:r>
    </w:p>
    <w:p w:rsidR="00600319" w:rsidRDefault="00600319" w:rsidP="00600319">
      <w:pPr>
        <w:spacing w:after="0" w:line="240" w:lineRule="auto"/>
        <w:jc w:val="both"/>
      </w:pPr>
      <w:r>
        <w:t>•</w:t>
      </w:r>
      <w:r>
        <w:tab/>
        <w:t xml:space="preserve">Wkręty do drewna z łbem sześciokątnym wg </w:t>
      </w:r>
      <w:r w:rsidRPr="00D84B71">
        <w:t>PN-M-82501:1985</w:t>
      </w:r>
    </w:p>
    <w:p w:rsidR="00600319" w:rsidRDefault="00600319" w:rsidP="00600319">
      <w:pPr>
        <w:spacing w:after="0" w:line="240" w:lineRule="auto"/>
        <w:jc w:val="both"/>
      </w:pPr>
      <w:r>
        <w:t>•</w:t>
      </w:r>
      <w:r>
        <w:tab/>
        <w:t xml:space="preserve">Wkręty do drewna z łbem stożkowym wg </w:t>
      </w:r>
      <w:r w:rsidRPr="002E19E9">
        <w:t>PN-EN ISO 2009:2011</w:t>
      </w:r>
    </w:p>
    <w:p w:rsidR="00600319" w:rsidRDefault="00600319" w:rsidP="00600319">
      <w:pPr>
        <w:spacing w:after="0" w:line="240" w:lineRule="auto"/>
        <w:jc w:val="both"/>
      </w:pPr>
      <w:r>
        <w:t>•</w:t>
      </w:r>
      <w:r>
        <w:tab/>
        <w:t xml:space="preserve">Wkręty do drewna z łbem kulistym wg </w:t>
      </w:r>
      <w:r w:rsidRPr="00D84B71">
        <w:t>PN-M-82505:1985</w:t>
      </w:r>
    </w:p>
    <w:p w:rsidR="00600319" w:rsidRPr="00D84B71" w:rsidRDefault="00600319" w:rsidP="00600319">
      <w:pPr>
        <w:spacing w:after="0" w:line="240" w:lineRule="auto"/>
        <w:jc w:val="both"/>
        <w:rPr>
          <w:b/>
        </w:rPr>
      </w:pPr>
      <w:r w:rsidRPr="00D84B71">
        <w:rPr>
          <w:b/>
        </w:rPr>
        <w:t>6.7.2.3.</w:t>
      </w:r>
      <w:r w:rsidRPr="00D84B71">
        <w:rPr>
          <w:b/>
        </w:rPr>
        <w:tab/>
        <w:t>Środki ochrony drewna</w:t>
      </w:r>
    </w:p>
    <w:p w:rsidR="00600319" w:rsidRDefault="00600319" w:rsidP="00600319">
      <w:pPr>
        <w:spacing w:after="0" w:line="240" w:lineRule="auto"/>
        <w:jc w:val="both"/>
      </w:pPr>
      <w:r>
        <w:t>Do ochrony drewna przed grzybami, owadami oraz zabezpieczające przed działaniem ognia powinny być stosowane wyłącznie środki dopuszczone do stosowania decyzją nr 2/ITB-ITD/87 z 05.08.1989 r.</w:t>
      </w:r>
    </w:p>
    <w:p w:rsidR="00600319" w:rsidRDefault="00600319" w:rsidP="00600319">
      <w:pPr>
        <w:spacing w:after="0" w:line="240" w:lineRule="auto"/>
        <w:jc w:val="both"/>
      </w:pPr>
      <w:r>
        <w:t>•</w:t>
      </w:r>
      <w:r>
        <w:tab/>
        <w:t>Środki do ochrony przed grzybami i owadami.</w:t>
      </w:r>
    </w:p>
    <w:p w:rsidR="00600319" w:rsidRDefault="00600319" w:rsidP="00600319">
      <w:pPr>
        <w:spacing w:after="0" w:line="240" w:lineRule="auto"/>
        <w:jc w:val="both"/>
      </w:pPr>
      <w:r>
        <w:t>•</w:t>
      </w:r>
      <w:r>
        <w:tab/>
        <w:t>Środki do zabezpieczenia przed sinizną i pleśnieniem.</w:t>
      </w:r>
    </w:p>
    <w:p w:rsidR="00600319" w:rsidRDefault="00600319" w:rsidP="00600319">
      <w:pPr>
        <w:spacing w:after="0" w:line="240" w:lineRule="auto"/>
        <w:jc w:val="both"/>
      </w:pPr>
      <w:r>
        <w:t>•</w:t>
      </w:r>
      <w:r>
        <w:tab/>
        <w:t>Środki zabezpieczające przed działaniem ognia.</w:t>
      </w:r>
    </w:p>
    <w:p w:rsidR="00600319" w:rsidRPr="00D84B71" w:rsidRDefault="00600319" w:rsidP="00600319">
      <w:pPr>
        <w:spacing w:after="0" w:line="240" w:lineRule="auto"/>
        <w:jc w:val="both"/>
        <w:rPr>
          <w:b/>
        </w:rPr>
      </w:pPr>
      <w:r w:rsidRPr="00D84B71">
        <w:rPr>
          <w:b/>
        </w:rPr>
        <w:t>6.7.2.4.</w:t>
      </w:r>
      <w:r w:rsidRPr="00D84B71">
        <w:rPr>
          <w:b/>
        </w:rPr>
        <w:tab/>
        <w:t>Składowanie materiałów i konstrukcji</w:t>
      </w:r>
    </w:p>
    <w:p w:rsidR="00600319" w:rsidRDefault="00600319" w:rsidP="00600319">
      <w:pPr>
        <w:spacing w:after="0" w:line="240" w:lineRule="auto"/>
        <w:jc w:val="both"/>
      </w:pPr>
      <w:r>
        <w:t>Elementy konstrukcji z drewna i materiałów drewnopochodnych powinny być składowane w warunkach zabezpieczających je przed zawilgoceniem i uszkodzeniem, zgodnie z instrukcją producenta.</w:t>
      </w:r>
    </w:p>
    <w:p w:rsidR="00600319" w:rsidRDefault="00600319" w:rsidP="00600319">
      <w:pPr>
        <w:spacing w:after="0" w:line="240" w:lineRule="auto"/>
        <w:jc w:val="both"/>
      </w:pPr>
      <w:r>
        <w:t>Materiały i elementy z drewna powinny być składowane na poziomym podłożu utwardzonym lub odizolowanym od elementów warstwą folii.</w:t>
      </w:r>
    </w:p>
    <w:p w:rsidR="00600319" w:rsidRDefault="00600319" w:rsidP="00600319">
      <w:pPr>
        <w:spacing w:after="0" w:line="240" w:lineRule="auto"/>
        <w:jc w:val="both"/>
      </w:pPr>
      <w:r>
        <w:t>Elementy powinny być składowane w pozycji poziomej na podkładkach rozmieszczonych w taki sposób aby nie powodować ich deformacji. Odległość składowanych elementów od podłoża nie powinna być mniejsza od 20 cm.</w:t>
      </w:r>
    </w:p>
    <w:p w:rsidR="00600319" w:rsidRDefault="00600319" w:rsidP="00600319">
      <w:pPr>
        <w:spacing w:after="0" w:line="240" w:lineRule="auto"/>
        <w:jc w:val="both"/>
      </w:pPr>
      <w:r>
        <w:t>Elementy poziome w postaci belek itp. powinny być składowane na podkładkach rozmieszczonych zgodnie z warunkami składowania, w sposób odzwierciedlający ich pracę statyczną, przy czym przy składowaniu warstwowym rozstaw podkładek powinien być zagęszczony tak, aby nie powstawały dodatkowe odkształcenia, wynikające z systemu składowania. Przy układaniu warstwowym wysokość składowania nie powinna przekraczać trzech warstw elementów. Warstwy składowanych elementów powinny być oddzielone od siebie przekładkami, rozmieszczonymi w sposób nie powodujący powstawania ich deformacji.</w:t>
      </w:r>
    </w:p>
    <w:p w:rsidR="00600319" w:rsidRDefault="00600319" w:rsidP="00600319">
      <w:pPr>
        <w:spacing w:after="0" w:line="240" w:lineRule="auto"/>
        <w:jc w:val="both"/>
      </w:pPr>
      <w:r>
        <w:t>Łączniki i materiały do ochrony drewna należy składować w oryginalnych opakowaniach w zamkniętych pomieszczeniach magazynowych, zabezpieczających przed działaniem czynników atmosferycznych.</w:t>
      </w:r>
    </w:p>
    <w:p w:rsidR="00600319" w:rsidRPr="00D84B71" w:rsidRDefault="00600319" w:rsidP="00600319">
      <w:pPr>
        <w:spacing w:after="0" w:line="240" w:lineRule="auto"/>
        <w:jc w:val="both"/>
        <w:rPr>
          <w:b/>
        </w:rPr>
      </w:pPr>
      <w:r w:rsidRPr="00D84B71">
        <w:rPr>
          <w:b/>
        </w:rPr>
        <w:t>6.7.2.5.</w:t>
      </w:r>
      <w:r w:rsidRPr="00D84B71">
        <w:rPr>
          <w:b/>
        </w:rPr>
        <w:tab/>
        <w:t>Badania na budowie</w:t>
      </w:r>
    </w:p>
    <w:p w:rsidR="00600319" w:rsidRDefault="00600319" w:rsidP="00600319">
      <w:pPr>
        <w:spacing w:after="0" w:line="240" w:lineRule="auto"/>
        <w:jc w:val="both"/>
      </w:pPr>
      <w:r>
        <w:t>Każda partia materiału dostarczona na budowę przed jej wbudowaniem musi uzyskać akceptację Inspektora. Materiały uzyskane z rozbiórki przeznaczone do ponownego wbudowania kwalifikuje Inspektor.</w:t>
      </w:r>
    </w:p>
    <w:p w:rsidR="00600319" w:rsidRDefault="00600319" w:rsidP="00600319">
      <w:pPr>
        <w:spacing w:after="0" w:line="240" w:lineRule="auto"/>
        <w:jc w:val="both"/>
      </w:pPr>
      <w:r>
        <w:t>Odbiór materiałów z ewentualnymi zaleceniami szczegółowymi potwierdza Inspektor wpisem do dziennika budowy.</w:t>
      </w:r>
    </w:p>
    <w:p w:rsidR="00600319" w:rsidRPr="00D84B71" w:rsidRDefault="00600319" w:rsidP="00600319">
      <w:pPr>
        <w:spacing w:after="0" w:line="240" w:lineRule="auto"/>
        <w:jc w:val="both"/>
        <w:rPr>
          <w:b/>
        </w:rPr>
      </w:pPr>
      <w:r w:rsidRPr="00D84B71">
        <w:rPr>
          <w:b/>
        </w:rPr>
        <w:t>6.7.3.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 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rsidR="00600319" w:rsidRDefault="00600319" w:rsidP="00600319">
      <w:pPr>
        <w:spacing w:after="0" w:line="240" w:lineRule="auto"/>
        <w:jc w:val="both"/>
      </w:pPr>
      <w:r>
        <w:t>Do transportu i montażu konstrukcji należy używać dowolnego sprzętu. Sprzęt pomocniczy powinien być przechowywany w zamykanych pomieszczeniach. Stanowisko robocze powinno być urządzone zgodnie z przepisami bhp i przeciwpożarowymi, zabezpieczone od wpływów atmosferycznych, oświetlone z dostateczną wentylacją.</w:t>
      </w:r>
    </w:p>
    <w:p w:rsidR="00600319" w:rsidRPr="00D84B71" w:rsidRDefault="00600319" w:rsidP="00600319">
      <w:pPr>
        <w:spacing w:after="0" w:line="240" w:lineRule="auto"/>
        <w:jc w:val="both"/>
        <w:rPr>
          <w:b/>
        </w:rPr>
      </w:pPr>
      <w:r w:rsidRPr="00D84B71">
        <w:rPr>
          <w:b/>
        </w:rPr>
        <w:t>6.7.4.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Default="00600319" w:rsidP="00600319">
      <w:pPr>
        <w:spacing w:after="0" w:line="240" w:lineRule="auto"/>
        <w:jc w:val="both"/>
      </w:pPr>
      <w:r>
        <w:t>Materiały i elementy mogą być przewożone dowolnymi środkami transportu.</w:t>
      </w:r>
    </w:p>
    <w:p w:rsidR="00600319" w:rsidRDefault="00600319" w:rsidP="00600319">
      <w:pPr>
        <w:spacing w:after="0" w:line="240" w:lineRule="auto"/>
        <w:jc w:val="both"/>
      </w:pPr>
      <w:r>
        <w:t>Podczas transportu materiały i elementy konstrukcji powinny być zabezpieczone przed uszkodzeniami lub utratą stateczności.</w:t>
      </w:r>
    </w:p>
    <w:p w:rsidR="00600319" w:rsidRPr="00D84B71" w:rsidRDefault="00600319" w:rsidP="00600319">
      <w:pPr>
        <w:spacing w:after="0" w:line="240" w:lineRule="auto"/>
        <w:jc w:val="both"/>
        <w:rPr>
          <w:b/>
        </w:rPr>
      </w:pPr>
      <w:r w:rsidRPr="00D84B71">
        <w:rPr>
          <w:b/>
        </w:rPr>
        <w:t>6.7.5. Wykonanie robót</w:t>
      </w:r>
    </w:p>
    <w:p w:rsidR="00600319" w:rsidRDefault="00600319" w:rsidP="00600319">
      <w:pPr>
        <w:spacing w:after="0" w:line="240" w:lineRule="auto"/>
        <w:jc w:val="both"/>
      </w:pPr>
      <w:r>
        <w:t>Ogólne zasady wykonywania robót podano w PFU „Wymagania ogólne”.</w:t>
      </w:r>
    </w:p>
    <w:p w:rsidR="00600319" w:rsidRDefault="00600319" w:rsidP="00600319">
      <w:pPr>
        <w:spacing w:after="0" w:line="240" w:lineRule="auto"/>
        <w:jc w:val="both"/>
      </w:pPr>
      <w:r>
        <w:t>Roboty należy prowadzić zgodnie z Dokumentacją Projektową przy udziale środków, które zapewnią osiągnięcie projektowanej wytrzymałości, układu geometrycznego i wymiarów konstrukcji.</w:t>
      </w:r>
    </w:p>
    <w:p w:rsidR="00600319" w:rsidRPr="00D84B71" w:rsidRDefault="00600319" w:rsidP="00600319">
      <w:pPr>
        <w:spacing w:after="0" w:line="240" w:lineRule="auto"/>
        <w:jc w:val="both"/>
        <w:rPr>
          <w:b/>
        </w:rPr>
      </w:pPr>
      <w:r w:rsidRPr="00D84B71">
        <w:rPr>
          <w:b/>
        </w:rPr>
        <w:t>6.7.5.1.</w:t>
      </w:r>
      <w:r w:rsidRPr="00D84B71">
        <w:rPr>
          <w:b/>
        </w:rPr>
        <w:tab/>
        <w:t>Więźba dachowa</w:t>
      </w:r>
    </w:p>
    <w:p w:rsidR="00600319" w:rsidRDefault="00600319" w:rsidP="00600319">
      <w:pPr>
        <w:spacing w:after="0" w:line="240" w:lineRule="auto"/>
        <w:jc w:val="both"/>
      </w:pPr>
      <w:r>
        <w:t>Przekroje i rozmieszczenie elementów powinno być zgodne z Dokumentacją Projektową.</w:t>
      </w:r>
    </w:p>
    <w:p w:rsidR="00600319" w:rsidRDefault="00600319" w:rsidP="00600319">
      <w:pPr>
        <w:spacing w:after="0" w:line="240" w:lineRule="auto"/>
        <w:jc w:val="both"/>
      </w:pPr>
      <w:r>
        <w:t>Przy wykonywaniu jednakowych elementów należy stosować wzorniki z ostruganych desek lub ze sklejki. Dokładność wykonania wzornika powinna wynosić do 1 mm.</w:t>
      </w:r>
    </w:p>
    <w:p w:rsidR="00600319" w:rsidRDefault="00600319" w:rsidP="00600319">
      <w:pPr>
        <w:spacing w:after="0" w:line="240" w:lineRule="auto"/>
        <w:jc w:val="both"/>
      </w:pPr>
      <w:r>
        <w:t>Długość elementów wykonanych według wzornika nie powinny różnić się od projektowanych więcej jak 0,5 mm.</w:t>
      </w:r>
    </w:p>
    <w:p w:rsidR="00600319" w:rsidRDefault="00600319" w:rsidP="00600319">
      <w:pPr>
        <w:spacing w:after="0" w:line="240" w:lineRule="auto"/>
        <w:jc w:val="both"/>
      </w:pPr>
      <w:r>
        <w:t xml:space="preserve">Dopuszcza się następujące odchyłki </w:t>
      </w:r>
    </w:p>
    <w:p w:rsidR="00600319" w:rsidRDefault="00600319" w:rsidP="00600319">
      <w:pPr>
        <w:spacing w:after="0" w:line="240" w:lineRule="auto"/>
        <w:jc w:val="both"/>
      </w:pPr>
      <w:r>
        <w:t>•</w:t>
      </w:r>
      <w:r>
        <w:tab/>
        <w:t>w rozstawie belek lub krokwi: do 2 cm w osiach rozstawu belek; do 1 cm w osiach rozstawu krokwi,</w:t>
      </w:r>
    </w:p>
    <w:p w:rsidR="00600319" w:rsidRDefault="00600319" w:rsidP="00600319">
      <w:pPr>
        <w:spacing w:after="0" w:line="240" w:lineRule="auto"/>
        <w:jc w:val="both"/>
      </w:pPr>
      <w:r>
        <w:t>•</w:t>
      </w:r>
      <w:r>
        <w:tab/>
        <w:t>w długości elementu do 20 mm,</w:t>
      </w:r>
    </w:p>
    <w:p w:rsidR="00600319" w:rsidRDefault="00600319" w:rsidP="00600319">
      <w:pPr>
        <w:spacing w:after="0" w:line="240" w:lineRule="auto"/>
        <w:jc w:val="both"/>
      </w:pPr>
      <w:r>
        <w:t>•</w:t>
      </w:r>
      <w:r>
        <w:tab/>
        <w:t>w odległości między węzłami do 5 mm,</w:t>
      </w:r>
    </w:p>
    <w:p w:rsidR="00600319" w:rsidRDefault="00600319" w:rsidP="00600319">
      <w:pPr>
        <w:spacing w:after="0" w:line="240" w:lineRule="auto"/>
        <w:jc w:val="both"/>
      </w:pPr>
      <w:r>
        <w:t>•</w:t>
      </w:r>
      <w:r>
        <w:tab/>
        <w:t xml:space="preserve">w wysokości do 10 mm. </w:t>
      </w:r>
    </w:p>
    <w:p w:rsidR="00600319" w:rsidRDefault="00600319" w:rsidP="00600319">
      <w:pPr>
        <w:spacing w:after="0" w:line="240" w:lineRule="auto"/>
        <w:jc w:val="both"/>
      </w:pPr>
      <w:r>
        <w:t>Elementy więźby dachowej stykające się z murem lub betonem powinny być w miejscach styku odizolowane jedną warstwą papy.</w:t>
      </w:r>
    </w:p>
    <w:p w:rsidR="00600319" w:rsidRPr="00705F69" w:rsidRDefault="00600319" w:rsidP="00600319">
      <w:pPr>
        <w:spacing w:after="0" w:line="240" w:lineRule="auto"/>
        <w:jc w:val="both"/>
        <w:rPr>
          <w:b/>
        </w:rPr>
      </w:pPr>
      <w:r w:rsidRPr="00705F69">
        <w:rPr>
          <w:b/>
        </w:rPr>
        <w:t>6.7.5.2.</w:t>
      </w:r>
      <w:r w:rsidRPr="00705F69">
        <w:rPr>
          <w:b/>
        </w:rPr>
        <w:tab/>
        <w:t>Belki stropowe</w:t>
      </w:r>
    </w:p>
    <w:p w:rsidR="00600319" w:rsidRDefault="00600319" w:rsidP="00600319">
      <w:pPr>
        <w:spacing w:after="0" w:line="240" w:lineRule="auto"/>
        <w:jc w:val="both"/>
      </w:pPr>
      <w:r>
        <w:t>Rozstaw i przekrój belek stropowych powinny być zgodne z Dokumentacją Projektową.</w:t>
      </w:r>
    </w:p>
    <w:p w:rsidR="00600319" w:rsidRDefault="00600319" w:rsidP="00600319">
      <w:pPr>
        <w:spacing w:after="0" w:line="240" w:lineRule="auto"/>
        <w:jc w:val="both"/>
      </w:pPr>
      <w:r>
        <w:t>Dopuszcza się następujące odchyłki:</w:t>
      </w:r>
    </w:p>
    <w:p w:rsidR="00600319" w:rsidRDefault="00600319" w:rsidP="00600319">
      <w:pPr>
        <w:spacing w:after="0" w:line="240" w:lineRule="auto"/>
        <w:jc w:val="both"/>
      </w:pPr>
      <w:r>
        <w:t>•</w:t>
      </w:r>
      <w:r>
        <w:tab/>
        <w:t>w rozstawie belek z podsufitką do 3 cm,</w:t>
      </w:r>
    </w:p>
    <w:p w:rsidR="00600319" w:rsidRDefault="00600319" w:rsidP="00600319">
      <w:pPr>
        <w:spacing w:after="0" w:line="240" w:lineRule="auto"/>
        <w:jc w:val="both"/>
      </w:pPr>
      <w:r>
        <w:t>•</w:t>
      </w:r>
      <w:r>
        <w:tab/>
        <w:t>w odchyleniu od poziomu do 2 mm na 1 m długości.</w:t>
      </w:r>
    </w:p>
    <w:p w:rsidR="00600319" w:rsidRDefault="00600319" w:rsidP="00600319">
      <w:pPr>
        <w:spacing w:after="0" w:line="240" w:lineRule="auto"/>
        <w:jc w:val="both"/>
      </w:pPr>
      <w:r>
        <w:t>Belki powinny być kotwione w ścianach nie rzadziej niż co 2.5 m.</w:t>
      </w:r>
    </w:p>
    <w:p w:rsidR="00600319" w:rsidRDefault="00600319" w:rsidP="00600319">
      <w:pPr>
        <w:spacing w:after="0" w:line="240" w:lineRule="auto"/>
        <w:jc w:val="both"/>
      </w:pPr>
      <w:r>
        <w:t>Końce belek opartych na murze lub betonie powinny być impregnowane środkami grzybobójczymi oraz zabezpieczone na długości oparcia papą.</w:t>
      </w:r>
    </w:p>
    <w:p w:rsidR="00600319" w:rsidRDefault="00600319" w:rsidP="00600319">
      <w:pPr>
        <w:spacing w:after="0" w:line="240" w:lineRule="auto"/>
        <w:jc w:val="both"/>
      </w:pPr>
      <w:r>
        <w:t>Czoła belek powinny być oddzielone od muru szczeliną powietrzną szerokości co najmniej 3 cm.</w:t>
      </w:r>
    </w:p>
    <w:p w:rsidR="00600319" w:rsidRPr="00705F69" w:rsidRDefault="00600319" w:rsidP="00600319">
      <w:pPr>
        <w:spacing w:after="0" w:line="240" w:lineRule="auto"/>
        <w:jc w:val="both"/>
        <w:rPr>
          <w:b/>
        </w:rPr>
      </w:pPr>
      <w:r w:rsidRPr="00705F69">
        <w:rPr>
          <w:b/>
        </w:rPr>
        <w:t>6.7.5.3.</w:t>
      </w:r>
      <w:r w:rsidRPr="00705F69">
        <w:rPr>
          <w:b/>
        </w:rPr>
        <w:tab/>
        <w:t>Deskowania połaci dachowych</w:t>
      </w:r>
    </w:p>
    <w:p w:rsidR="00600319" w:rsidRDefault="00600319" w:rsidP="00600319">
      <w:pPr>
        <w:spacing w:after="0" w:line="240" w:lineRule="auto"/>
        <w:jc w:val="both"/>
      </w:pPr>
      <w:r>
        <w:t>Szerokości desek nie powinny być większe niż 18 cm.</w:t>
      </w:r>
    </w:p>
    <w:p w:rsidR="00600319" w:rsidRDefault="00600319" w:rsidP="00600319">
      <w:pPr>
        <w:spacing w:after="0" w:line="240" w:lineRule="auto"/>
        <w:jc w:val="both"/>
      </w:pPr>
      <w:r>
        <w:t xml:space="preserve">Deski układać stroną dordzeniową ku dołowi i przybijać minimum dwoma gwoździami. Długość gwoździ powinna być co najmniej 2,5 </w:t>
      </w:r>
      <w:proofErr w:type="spellStart"/>
      <w:r>
        <w:t>raza</w:t>
      </w:r>
      <w:proofErr w:type="spellEnd"/>
      <w:r>
        <w:t xml:space="preserve"> większa od grubości desek. Czoła desek powinny stykać się tylko na krokwiach.</w:t>
      </w:r>
    </w:p>
    <w:p w:rsidR="00600319" w:rsidRDefault="00600319" w:rsidP="00600319">
      <w:pPr>
        <w:spacing w:after="0" w:line="240" w:lineRule="auto"/>
        <w:jc w:val="both"/>
      </w:pPr>
      <w:r>
        <w:t>Deskowanie pod pokrycie papowe powinno być układane na styk.</w:t>
      </w:r>
    </w:p>
    <w:p w:rsidR="00600319" w:rsidRDefault="00600319" w:rsidP="00600319">
      <w:pPr>
        <w:spacing w:after="0" w:line="240" w:lineRule="auto"/>
        <w:jc w:val="both"/>
      </w:pPr>
      <w:r>
        <w:t>Za wywietrzakami od strony spływu wody należy wykonać odboje z desek układanych na styk.</w:t>
      </w:r>
    </w:p>
    <w:p w:rsidR="00600319" w:rsidRPr="00705F69" w:rsidRDefault="00600319" w:rsidP="00600319">
      <w:pPr>
        <w:spacing w:after="0" w:line="240" w:lineRule="auto"/>
        <w:jc w:val="both"/>
        <w:rPr>
          <w:b/>
        </w:rPr>
      </w:pPr>
      <w:r w:rsidRPr="00705F69">
        <w:rPr>
          <w:b/>
        </w:rPr>
        <w:t>6.7.5.4.</w:t>
      </w:r>
      <w:r w:rsidRPr="00705F69">
        <w:rPr>
          <w:b/>
        </w:rPr>
        <w:tab/>
        <w:t>Wykonanie podsufitki</w:t>
      </w:r>
    </w:p>
    <w:p w:rsidR="00600319" w:rsidRDefault="00600319" w:rsidP="00600319">
      <w:pPr>
        <w:spacing w:after="0" w:line="240" w:lineRule="auto"/>
        <w:jc w:val="both"/>
      </w:pPr>
      <w:r>
        <w:t>Deski strugane nie powinny być szersze od 12 cm.</w:t>
      </w:r>
    </w:p>
    <w:p w:rsidR="00600319" w:rsidRDefault="00600319" w:rsidP="00600319">
      <w:pPr>
        <w:spacing w:after="0" w:line="240" w:lineRule="auto"/>
        <w:jc w:val="both"/>
      </w:pPr>
      <w:r>
        <w:t>Deski powinny być łączone na wrąb i przybite do belek co najmniej dwoma gwoździami. Długość gwoździ powinna być 3 do 3,5 razy większa od grubości desek.</w:t>
      </w:r>
    </w:p>
    <w:p w:rsidR="00600319" w:rsidRDefault="00600319" w:rsidP="00600319">
      <w:pPr>
        <w:spacing w:after="0" w:line="240" w:lineRule="auto"/>
        <w:jc w:val="both"/>
      </w:pPr>
      <w:r>
        <w:t>Powierzchnia desek powinna być obustronnie zabezpieczona środkami ochrony.</w:t>
      </w:r>
    </w:p>
    <w:p w:rsidR="00600319" w:rsidRPr="00705F69" w:rsidRDefault="00600319" w:rsidP="00600319">
      <w:pPr>
        <w:spacing w:after="0" w:line="240" w:lineRule="auto"/>
        <w:jc w:val="both"/>
        <w:rPr>
          <w:b/>
        </w:rPr>
      </w:pPr>
      <w:r w:rsidRPr="00705F69">
        <w:rPr>
          <w:b/>
        </w:rPr>
        <w:t>6.7.6.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Kontrola jakości wykonania konstrukcji drewnianych polega na sprawdzeniu zgodności z Dokumentacją Projektową, wymaganiami PFU oraz wymaganiami podanymi w normach.</w:t>
      </w:r>
    </w:p>
    <w:p w:rsidR="00600319" w:rsidRDefault="00600319" w:rsidP="00600319">
      <w:pPr>
        <w:spacing w:after="0" w:line="240" w:lineRule="auto"/>
        <w:jc w:val="both"/>
      </w:pPr>
      <w:r>
        <w:t>Kontroli podlega sposób wytwarzania i montażu konstrukcji drewnianych, prawidłowość transportu i składowania materiałów.</w:t>
      </w:r>
    </w:p>
    <w:p w:rsidR="00600319" w:rsidRPr="00705F69" w:rsidRDefault="00600319" w:rsidP="00600319">
      <w:pPr>
        <w:spacing w:after="0" w:line="240" w:lineRule="auto"/>
        <w:jc w:val="both"/>
        <w:rPr>
          <w:b/>
        </w:rPr>
      </w:pPr>
      <w:r w:rsidRPr="00705F69">
        <w:rPr>
          <w:b/>
        </w:rPr>
        <w:t>6.7.6.1.</w:t>
      </w:r>
      <w:r w:rsidRPr="00705F69">
        <w:rPr>
          <w:b/>
        </w:rPr>
        <w:tab/>
        <w:t>Kontrole w trakcie wytwarzania i montażu konstrukcji drewnianych</w:t>
      </w:r>
    </w:p>
    <w:p w:rsidR="00600319" w:rsidRDefault="00600319" w:rsidP="00600319">
      <w:pPr>
        <w:spacing w:after="0" w:line="240" w:lineRule="auto"/>
        <w:jc w:val="both"/>
      </w:pPr>
      <w:r>
        <w:t>Badanie to następuje poprzez porównanie cech materiałów i wyrobów z wymaganiami w PFU.</w:t>
      </w:r>
    </w:p>
    <w:p w:rsidR="00600319" w:rsidRPr="00705F69" w:rsidRDefault="00600319" w:rsidP="00600319">
      <w:pPr>
        <w:spacing w:after="0" w:line="240" w:lineRule="auto"/>
        <w:jc w:val="both"/>
        <w:rPr>
          <w:b/>
        </w:rPr>
      </w:pPr>
      <w:r w:rsidRPr="00705F69">
        <w:rPr>
          <w:b/>
        </w:rPr>
        <w:t>6.7.6.2.</w:t>
      </w:r>
      <w:r w:rsidRPr="00705F69">
        <w:rPr>
          <w:b/>
        </w:rPr>
        <w:tab/>
        <w:t>Zakres kontroli i badań</w:t>
      </w:r>
    </w:p>
    <w:p w:rsidR="00600319" w:rsidRPr="00705F69" w:rsidRDefault="00600319" w:rsidP="00600319">
      <w:pPr>
        <w:spacing w:after="0" w:line="240" w:lineRule="auto"/>
        <w:jc w:val="both"/>
        <w:rPr>
          <w:u w:val="single"/>
        </w:rPr>
      </w:pPr>
      <w:r w:rsidRPr="00705F69">
        <w:rPr>
          <w:u w:val="single"/>
        </w:rPr>
        <w:t>Bieżąca kontrola Inspektora</w:t>
      </w:r>
    </w:p>
    <w:p w:rsidR="00600319" w:rsidRDefault="00600319" w:rsidP="00600319">
      <w:pPr>
        <w:spacing w:after="0" w:line="240" w:lineRule="auto"/>
        <w:jc w:val="both"/>
      </w:pPr>
      <w:r>
        <w:t>Kontrola obejmuje na bieżąco wizualne sprawdzenie wszystkich elementów procesu technologicznego, oraz zaakceptowanie wyników badań laboratoryjnych Wykonawcy.</w:t>
      </w:r>
    </w:p>
    <w:p w:rsidR="00600319" w:rsidRPr="00705F69" w:rsidRDefault="00600319" w:rsidP="00600319">
      <w:pPr>
        <w:spacing w:after="0" w:line="240" w:lineRule="auto"/>
        <w:jc w:val="both"/>
        <w:rPr>
          <w:u w:val="single"/>
        </w:rPr>
      </w:pPr>
      <w:r w:rsidRPr="00705F69">
        <w:rPr>
          <w:u w:val="single"/>
        </w:rPr>
        <w:t xml:space="preserve">Kontrola jakości materiałów </w:t>
      </w:r>
    </w:p>
    <w:p w:rsidR="00600319" w:rsidRDefault="00600319" w:rsidP="00600319">
      <w:pPr>
        <w:spacing w:after="0" w:line="240" w:lineRule="auto"/>
        <w:jc w:val="both"/>
      </w:pPr>
      <w:r>
        <w:t>Wykonawca jest odpowiedzialny za jakość materiałów i prowadzi na swój koszt kontrolę ilościową i jakościową ich dostaw. Program tych badań Wykonawca powinien opracować w Programie Zapewnienia Jakości i uzgodnić z Inspektorem.</w:t>
      </w:r>
    </w:p>
    <w:p w:rsidR="00600319" w:rsidRDefault="00600319" w:rsidP="00600319">
      <w:pPr>
        <w:spacing w:after="0" w:line="240" w:lineRule="auto"/>
        <w:jc w:val="both"/>
      </w:pPr>
      <w:r>
        <w:t>Badania laboratoryjne muszą obejmować sprawdzenie podstawowych cech materiałów podanych w  PFU, a częstotliwość ich wykonywania musi pozwolić na uzyskanie wiarygodnych i reprezentatywnych wyników dla całości wbudowanych lub zgromadzonych materiałów. Wyniki badań Wykonawca przekazuje Inspektorowi w trybie określonym w Programie Zapewnienia Jakości.</w:t>
      </w:r>
    </w:p>
    <w:p w:rsidR="00600319" w:rsidRDefault="00600319" w:rsidP="00600319">
      <w:pPr>
        <w:spacing w:after="0" w:line="240" w:lineRule="auto"/>
        <w:jc w:val="both"/>
      </w:pPr>
      <w:r>
        <w:t>Jeśli Inspektor uzna to za konieczne, niezależnie od badań wykonywanych przez Wykonawcę, może prowadzić dodatkowe badania materiałów.</w:t>
      </w:r>
    </w:p>
    <w:p w:rsidR="00600319" w:rsidRDefault="00600319" w:rsidP="00600319">
      <w:pPr>
        <w:spacing w:after="0" w:line="240" w:lineRule="auto"/>
        <w:jc w:val="both"/>
      </w:pPr>
      <w:r>
        <w:t>W każdym przypadku wystąpienia wątpliwości co do jakości dostarczonych materiałów, nie należy ich wbudowywać, należy je złożyć na oddzielnym składowisku i wykonać badania laboratoryjne w zakresie przewidzianym w Programie Zapewnienia Jakości. Dalsze postępowanie w zależności od wyników badań należy przewidzieć w Programie Zapewnienia Jakości.</w:t>
      </w:r>
    </w:p>
    <w:p w:rsidR="00600319" w:rsidRDefault="00600319" w:rsidP="00600319">
      <w:pPr>
        <w:spacing w:after="0" w:line="240" w:lineRule="auto"/>
        <w:jc w:val="both"/>
      </w:pPr>
      <w:r>
        <w:t>Badania podstawowych cech dostarczanych materiałów prowadzi Wykonawca z częstotliwością i w zakresie określonym w Programie Zapewnienia Jakości.</w:t>
      </w:r>
    </w:p>
    <w:p w:rsidR="00600319" w:rsidRPr="00705F69" w:rsidRDefault="00600319" w:rsidP="00600319">
      <w:pPr>
        <w:spacing w:after="0" w:line="240" w:lineRule="auto"/>
        <w:jc w:val="both"/>
        <w:rPr>
          <w:b/>
        </w:rPr>
      </w:pPr>
      <w:r w:rsidRPr="00705F69">
        <w:rPr>
          <w:b/>
        </w:rPr>
        <w:t>6.7.7.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oraz obowiązującymi Normami.</w:t>
      </w:r>
    </w:p>
    <w:p w:rsidR="00600319" w:rsidRPr="00705F69" w:rsidRDefault="00600319" w:rsidP="00600319">
      <w:pPr>
        <w:spacing w:after="0" w:line="240" w:lineRule="auto"/>
        <w:jc w:val="both"/>
        <w:rPr>
          <w:b/>
        </w:rPr>
      </w:pPr>
      <w:r w:rsidRPr="00705F69">
        <w:rPr>
          <w:b/>
        </w:rPr>
        <w:t>6.7.8.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705F69" w:rsidRDefault="00600319" w:rsidP="00600319">
      <w:pPr>
        <w:spacing w:after="0" w:line="240" w:lineRule="auto"/>
        <w:jc w:val="both"/>
        <w:rPr>
          <w:b/>
        </w:rPr>
      </w:pPr>
      <w:r w:rsidRPr="00705F69">
        <w:rPr>
          <w:b/>
        </w:rPr>
        <w:t>6.7.9. Przepisy związane</w:t>
      </w:r>
    </w:p>
    <w:p w:rsidR="00600319" w:rsidRDefault="00600319" w:rsidP="00600319">
      <w:pPr>
        <w:spacing w:after="0" w:line="240" w:lineRule="auto"/>
        <w:jc w:val="both"/>
      </w:pPr>
      <w:r>
        <w:t>•</w:t>
      </w:r>
      <w:r>
        <w:tab/>
        <w:t xml:space="preserve">PN-EN 1995-1-1: </w:t>
      </w:r>
      <w:proofErr w:type="spellStart"/>
      <w:r>
        <w:t>Eurokod</w:t>
      </w:r>
      <w:proofErr w:type="spellEnd"/>
      <w:r>
        <w:t xml:space="preserve"> 5 -- Projektowanie konstrukcji drewnianych -- Część 1-1: Postanowienia ogólne -- Reguły ogólne i reguły dotyczące budynków</w:t>
      </w:r>
    </w:p>
    <w:p w:rsidR="00600319" w:rsidRDefault="00600319" w:rsidP="00600319">
      <w:pPr>
        <w:spacing w:after="0" w:line="240" w:lineRule="auto"/>
        <w:jc w:val="both"/>
      </w:pPr>
      <w:r>
        <w:t>•</w:t>
      </w:r>
      <w:r>
        <w:tab/>
        <w:t>PN-EN 844-3:2002 Drewno okrągłe i tarcica. Terminologia. Terminy ogólne dotyczące tarcicy.</w:t>
      </w:r>
    </w:p>
    <w:p w:rsidR="00600319" w:rsidRDefault="00600319" w:rsidP="00600319">
      <w:pPr>
        <w:spacing w:after="0" w:line="240" w:lineRule="auto"/>
        <w:jc w:val="both"/>
      </w:pPr>
      <w:r>
        <w:t>•</w:t>
      </w:r>
      <w:r>
        <w:tab/>
        <w:t>PN-EN 844-1:2002 Drewno okrągłe i tarcica. Terminologia. Terminy ogólne wspólne dla drewna okrągłego i tarcicy.</w:t>
      </w:r>
    </w:p>
    <w:p w:rsidR="00600319" w:rsidRDefault="00600319" w:rsidP="00600319">
      <w:pPr>
        <w:spacing w:after="0" w:line="240" w:lineRule="auto"/>
        <w:jc w:val="both"/>
      </w:pPr>
      <w:r>
        <w:t>•</w:t>
      </w:r>
      <w:r>
        <w:tab/>
        <w:t>PN-D-94021:2013-10 Tarcica iglasta konstrukcyjna sortowana metodami wytrzymałościowymi.</w:t>
      </w:r>
    </w:p>
    <w:p w:rsidR="00600319" w:rsidRDefault="00600319" w:rsidP="00600319">
      <w:pPr>
        <w:spacing w:after="0" w:line="240" w:lineRule="auto"/>
        <w:jc w:val="both"/>
      </w:pPr>
      <w:r>
        <w:t>•</w:t>
      </w:r>
      <w:r>
        <w:tab/>
        <w:t>PN-EN 10230-1:2003 Gwoździe z drutu stalowego.</w:t>
      </w:r>
    </w:p>
    <w:p w:rsidR="00600319" w:rsidRDefault="00600319" w:rsidP="00600319">
      <w:pPr>
        <w:spacing w:after="0" w:line="240" w:lineRule="auto"/>
        <w:jc w:val="both"/>
      </w:pPr>
      <w:r>
        <w:t>•</w:t>
      </w:r>
      <w:r>
        <w:tab/>
        <w:t>PN-ISO 8991:1996 System oznaczenia części złącznych.</w:t>
      </w:r>
    </w:p>
    <w:p w:rsidR="00600319" w:rsidRPr="00705F69" w:rsidRDefault="00600319" w:rsidP="00600319">
      <w:pPr>
        <w:spacing w:after="0" w:line="240" w:lineRule="auto"/>
        <w:jc w:val="both"/>
      </w:pPr>
      <w:r w:rsidRPr="00705F69">
        <w:t>•</w:t>
      </w:r>
      <w:r w:rsidRPr="00705F69">
        <w:tab/>
        <w:t>PN-D-94021:2013-10</w:t>
      </w:r>
      <w:r>
        <w:t xml:space="preserve"> T</w:t>
      </w:r>
      <w:r w:rsidRPr="00705F69">
        <w:t>arcica konstrukcyjna iglasta sortowana metodami wytrzymałościowymi</w:t>
      </w:r>
    </w:p>
    <w:p w:rsidR="00600319" w:rsidRPr="00705F69" w:rsidRDefault="00600319" w:rsidP="00600319">
      <w:pPr>
        <w:spacing w:after="0" w:line="240" w:lineRule="auto"/>
        <w:jc w:val="both"/>
      </w:pPr>
      <w:r w:rsidRPr="00705F69">
        <w:t>•</w:t>
      </w:r>
      <w:r w:rsidRPr="00705F69">
        <w:tab/>
        <w:t>PN-EN 14081-1:2016-03 Konstrukcje drewniane -- Drewno konstrukcyjne sortowane wytrzymałościowo o przekroju prostokątnym -- Część 1: Wymagania ogólne</w:t>
      </w:r>
    </w:p>
    <w:p w:rsidR="00600319" w:rsidRPr="00705F69" w:rsidRDefault="00600319" w:rsidP="00600319">
      <w:pPr>
        <w:spacing w:after="0" w:line="240" w:lineRule="auto"/>
        <w:jc w:val="both"/>
      </w:pPr>
      <w:r w:rsidRPr="00705F69">
        <w:t>•</w:t>
      </w:r>
      <w:r w:rsidRPr="00705F69">
        <w:tab/>
        <w:t>PN-EN 338:2016-06 Drewno konstrukcyjne -- Klasy wytrzymałości</w:t>
      </w:r>
    </w:p>
    <w:p w:rsidR="00600319" w:rsidRPr="00D3591E" w:rsidRDefault="00600319" w:rsidP="00590EA7">
      <w:pPr>
        <w:pStyle w:val="Nagwek3"/>
      </w:pPr>
      <w:bookmarkStart w:id="56" w:name="_Toc496353478"/>
      <w:r w:rsidRPr="002A2B84">
        <w:t xml:space="preserve">6.8.  </w:t>
      </w:r>
      <w:r w:rsidRPr="00D3591E">
        <w:t>Roboty montażowe  prefabrykowanych elementów  żelbetowych</w:t>
      </w:r>
      <w:bookmarkEnd w:id="56"/>
    </w:p>
    <w:p w:rsidR="00600319" w:rsidRPr="00D3591E" w:rsidRDefault="00600319" w:rsidP="00600319">
      <w:pPr>
        <w:spacing w:after="0" w:line="240" w:lineRule="auto"/>
        <w:jc w:val="both"/>
        <w:rPr>
          <w:b/>
        </w:rPr>
      </w:pPr>
      <w:r w:rsidRPr="00D3591E">
        <w:rPr>
          <w:b/>
        </w:rPr>
        <w:t>6.8.1. Wstęp</w:t>
      </w:r>
    </w:p>
    <w:p w:rsidR="00600319" w:rsidRPr="00D3591E" w:rsidRDefault="00600319" w:rsidP="00600319">
      <w:pPr>
        <w:spacing w:after="0" w:line="240" w:lineRule="auto"/>
        <w:jc w:val="both"/>
        <w:rPr>
          <w:b/>
        </w:rPr>
      </w:pPr>
      <w:r w:rsidRPr="00D3591E">
        <w:rPr>
          <w:b/>
        </w:rPr>
        <w:t xml:space="preserve">6.8.1.1. Przedmiot </w:t>
      </w:r>
    </w:p>
    <w:p w:rsidR="00600319" w:rsidRDefault="00600319" w:rsidP="00600319">
      <w:pPr>
        <w:spacing w:after="0" w:line="240" w:lineRule="auto"/>
        <w:jc w:val="both"/>
      </w:pPr>
      <w:r>
        <w:t>Przedmiotem niniejszego rozdziału  PFU są wymagania techniczne dotyczące wykonania i odbioru  robót montażowych prefabrykowanych elementów żelbetowych.</w:t>
      </w:r>
    </w:p>
    <w:p w:rsidR="00600319" w:rsidRPr="00D3591E" w:rsidRDefault="00600319" w:rsidP="00600319">
      <w:pPr>
        <w:spacing w:after="0" w:line="240" w:lineRule="auto"/>
        <w:jc w:val="both"/>
        <w:rPr>
          <w:b/>
        </w:rPr>
      </w:pPr>
      <w:r w:rsidRPr="00D3591E">
        <w:rPr>
          <w:b/>
        </w:rPr>
        <w:t xml:space="preserve">6.8.1.2. Zakres stosowania </w:t>
      </w:r>
    </w:p>
    <w:p w:rsidR="00600319" w:rsidRDefault="00600319" w:rsidP="00600319">
      <w:pPr>
        <w:spacing w:after="0" w:line="240" w:lineRule="auto"/>
        <w:jc w:val="both"/>
      </w:pPr>
      <w:r>
        <w:t>PFU  jest stosowana jako dokument przetargowy i kontraktowy przy zlecaniu i realizacji robót.</w:t>
      </w:r>
    </w:p>
    <w:p w:rsidR="00600319" w:rsidRPr="00D3591E" w:rsidRDefault="00600319" w:rsidP="00600319">
      <w:pPr>
        <w:spacing w:after="0" w:line="240" w:lineRule="auto"/>
        <w:jc w:val="both"/>
        <w:rPr>
          <w:b/>
        </w:rPr>
      </w:pPr>
      <w:r w:rsidRPr="00D3591E">
        <w:rPr>
          <w:b/>
        </w:rPr>
        <w:t>6.8.1.3. Zakres robót objętych PFU</w:t>
      </w:r>
    </w:p>
    <w:p w:rsidR="00600319" w:rsidRDefault="00600319" w:rsidP="00600319">
      <w:pPr>
        <w:spacing w:after="0" w:line="240" w:lineRule="auto"/>
        <w:jc w:val="both"/>
      </w:pPr>
      <w:r>
        <w:t>Roboty, których  dotyczy PFU obejmują wszystkie czynności umożliwiające i mające na celu wykonanie robót montażowych elementów żelbetowych występujących w obiekcie objętym kontraktem.</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 montaż prefabrykowanych płyt stropowych</w:t>
      </w:r>
    </w:p>
    <w:p w:rsidR="00600319" w:rsidRDefault="00600319" w:rsidP="00600319">
      <w:pPr>
        <w:spacing w:after="0" w:line="240" w:lineRule="auto"/>
        <w:jc w:val="both"/>
      </w:pPr>
      <w:r>
        <w:t xml:space="preserve">- montaż małych zbiorników </w:t>
      </w:r>
    </w:p>
    <w:p w:rsidR="00600319" w:rsidRPr="00D3591E" w:rsidRDefault="00600319" w:rsidP="00600319">
      <w:pPr>
        <w:spacing w:after="0" w:line="240" w:lineRule="auto"/>
        <w:jc w:val="both"/>
        <w:rPr>
          <w:b/>
        </w:rPr>
      </w:pPr>
      <w:r w:rsidRPr="00D3591E">
        <w:rPr>
          <w:b/>
        </w:rPr>
        <w:t>6.8.1.4.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D3591E" w:rsidRDefault="00600319" w:rsidP="00600319">
      <w:pPr>
        <w:spacing w:after="0" w:line="240" w:lineRule="auto"/>
        <w:jc w:val="both"/>
        <w:rPr>
          <w:b/>
        </w:rPr>
      </w:pPr>
      <w:r w:rsidRPr="00D3591E">
        <w:rPr>
          <w:b/>
        </w:rPr>
        <w:t>6.8.1.5.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D3591E" w:rsidRDefault="00600319" w:rsidP="00600319">
      <w:pPr>
        <w:spacing w:after="0" w:line="240" w:lineRule="auto"/>
        <w:jc w:val="both"/>
        <w:rPr>
          <w:b/>
        </w:rPr>
      </w:pPr>
      <w:r w:rsidRPr="00D3591E">
        <w:rPr>
          <w:b/>
        </w:rPr>
        <w:t>6.8.2. Materiały</w:t>
      </w:r>
    </w:p>
    <w:p w:rsidR="00600319" w:rsidRDefault="00600319" w:rsidP="00600319">
      <w:pPr>
        <w:spacing w:after="0" w:line="240" w:lineRule="auto"/>
        <w:jc w:val="both"/>
      </w:pPr>
      <w:r>
        <w:t>Ogólne wymagania dotyczące materiałów podano w PFU „Wymagania ogólne”.</w:t>
      </w:r>
    </w:p>
    <w:p w:rsidR="00600319" w:rsidRPr="00D3591E" w:rsidRDefault="00600319" w:rsidP="00600319">
      <w:pPr>
        <w:spacing w:after="0" w:line="240" w:lineRule="auto"/>
        <w:jc w:val="both"/>
        <w:rPr>
          <w:b/>
        </w:rPr>
      </w:pPr>
      <w:r w:rsidRPr="00D3591E">
        <w:rPr>
          <w:b/>
        </w:rPr>
        <w:t>6.8.2.1.</w:t>
      </w:r>
      <w:r w:rsidRPr="00D3591E">
        <w:rPr>
          <w:b/>
        </w:rPr>
        <w:tab/>
        <w:t>Źródła pozyskania materiałów</w:t>
      </w:r>
    </w:p>
    <w:p w:rsidR="00600319" w:rsidRDefault="00600319" w:rsidP="00600319">
      <w:pPr>
        <w:spacing w:after="0" w:line="240" w:lineRule="auto"/>
        <w:jc w:val="both"/>
      </w:pPr>
      <w:r>
        <w:t>Wykonawca przedstawi szczegółowe informacje dotyczące proponowanego źródła wytwarzania i zamawiania materiałów (prefabrykatów) i odpowiednie świadectwa badań laboratoryjnych oraz próbki do zatwierdzenia przez Inspektora.</w:t>
      </w:r>
    </w:p>
    <w:p w:rsidR="00600319" w:rsidRDefault="00600319" w:rsidP="00600319">
      <w:pPr>
        <w:spacing w:after="0" w:line="240" w:lineRule="auto"/>
        <w:jc w:val="both"/>
      </w:pPr>
      <w:r>
        <w:t>Wykonawca zobowiązany jest do prowadzenia badań w celu udokumentowania, że materiały uzyskane z dopuszczalnego źródła w sposób ciągły spełniają wymagania zawarte w PFU.</w:t>
      </w:r>
    </w:p>
    <w:p w:rsidR="00600319" w:rsidRPr="00D3591E" w:rsidRDefault="00600319" w:rsidP="00600319">
      <w:pPr>
        <w:spacing w:after="0" w:line="240" w:lineRule="auto"/>
        <w:jc w:val="both"/>
        <w:rPr>
          <w:b/>
        </w:rPr>
      </w:pPr>
      <w:r w:rsidRPr="00D3591E">
        <w:rPr>
          <w:b/>
        </w:rPr>
        <w:t>6.8.2.2.</w:t>
      </w:r>
      <w:r w:rsidRPr="00D3591E">
        <w:rPr>
          <w:b/>
        </w:rPr>
        <w:tab/>
        <w:t>Wymagania dla materiałów</w:t>
      </w:r>
    </w:p>
    <w:p w:rsidR="00600319" w:rsidRDefault="00600319" w:rsidP="00600319">
      <w:pPr>
        <w:spacing w:after="0" w:line="240" w:lineRule="auto"/>
        <w:jc w:val="both"/>
      </w:pPr>
      <w:r>
        <w:t>Materiały winny spełniać wymagania Dokumentacji Projektowej a ponadto prefabrykaty żelbetowe i sprężone winny odpowiadać wymaganiom norm:</w:t>
      </w:r>
    </w:p>
    <w:p w:rsidR="00600319" w:rsidRDefault="00600319" w:rsidP="00600319">
      <w:pPr>
        <w:spacing w:after="0" w:line="240" w:lineRule="auto"/>
        <w:jc w:val="both"/>
      </w:pPr>
      <w:r>
        <w:t>•</w:t>
      </w:r>
      <w:r>
        <w:tab/>
        <w:t xml:space="preserve">PN-EN 1168:2007 (U) Prefabrykowane elementy z betonu - Płyty stropowe kanałowe </w:t>
      </w:r>
    </w:p>
    <w:p w:rsidR="00600319" w:rsidRDefault="00600319" w:rsidP="00600319">
      <w:pPr>
        <w:spacing w:after="0" w:line="240" w:lineRule="auto"/>
        <w:jc w:val="both"/>
      </w:pPr>
      <w:r>
        <w:t>•</w:t>
      </w:r>
      <w:r>
        <w:tab/>
        <w:t>PN-EN 13224:2006 (U) Prefabrykaty betonowe - Płyty stropowe żebrowe.</w:t>
      </w:r>
    </w:p>
    <w:p w:rsidR="00600319" w:rsidRDefault="00600319" w:rsidP="00600319">
      <w:pPr>
        <w:spacing w:after="0" w:line="240" w:lineRule="auto"/>
        <w:jc w:val="both"/>
      </w:pPr>
      <w:r>
        <w:t>•</w:t>
      </w:r>
      <w:r>
        <w:tab/>
        <w:t>PN-EN 13224:2006  (U) Prefabrykaty betonowe - Płyty stropowe żebrowe.</w:t>
      </w:r>
    </w:p>
    <w:p w:rsidR="00600319" w:rsidRDefault="00600319" w:rsidP="00600319">
      <w:pPr>
        <w:spacing w:after="0" w:line="240" w:lineRule="auto"/>
        <w:jc w:val="both"/>
      </w:pPr>
      <w:r>
        <w:t>•</w:t>
      </w:r>
      <w:r>
        <w:tab/>
        <w:t>PN-EN 13225:2006 (U) Prefabrykaty betonowe - Podłużne elementy konstrukcyjne.</w:t>
      </w:r>
    </w:p>
    <w:p w:rsidR="00600319" w:rsidRDefault="00600319" w:rsidP="00600319">
      <w:pPr>
        <w:spacing w:after="0" w:line="240" w:lineRule="auto"/>
        <w:jc w:val="both"/>
      </w:pPr>
      <w:r>
        <w:t>•</w:t>
      </w:r>
      <w:r>
        <w:tab/>
        <w:t>PN-EN 13369:2005 Wspólne wymagania dla prefabrykatów z betonu.</w:t>
      </w:r>
    </w:p>
    <w:p w:rsidR="00600319" w:rsidRDefault="00600319" w:rsidP="00600319">
      <w:pPr>
        <w:spacing w:after="0" w:line="240" w:lineRule="auto"/>
        <w:jc w:val="both"/>
      </w:pPr>
      <w:r>
        <w:t>•</w:t>
      </w:r>
      <w:r>
        <w:tab/>
        <w:t>Zaprawa – winna odpowiadać wymaganiom normy: PN-EN 998-2:2004 Wymagania dotyczące zaprawy do murów. Część 2: Zaprawa murarska.</w:t>
      </w:r>
    </w:p>
    <w:p w:rsidR="00600319" w:rsidRDefault="00600319" w:rsidP="00600319">
      <w:pPr>
        <w:spacing w:after="0" w:line="240" w:lineRule="auto"/>
        <w:jc w:val="both"/>
      </w:pPr>
      <w:r>
        <w:t>•</w:t>
      </w:r>
      <w:r>
        <w:tab/>
        <w:t xml:space="preserve">Beton – powinien odpowiadać wymaganiom norm: </w:t>
      </w:r>
      <w:r w:rsidRPr="00D3591E">
        <w:t xml:space="preserve">PN-EN 206+A1:2016-12 </w:t>
      </w:r>
      <w:r>
        <w:t xml:space="preserve">Beton. Część 1: Wymagania, właściwości, produkcja i zgodność. </w:t>
      </w:r>
    </w:p>
    <w:p w:rsidR="00600319" w:rsidRPr="00066678" w:rsidRDefault="00600319" w:rsidP="00600319">
      <w:pPr>
        <w:spacing w:after="0" w:line="240" w:lineRule="auto"/>
        <w:jc w:val="both"/>
        <w:rPr>
          <w:b/>
        </w:rPr>
      </w:pPr>
      <w:r w:rsidRPr="00066678">
        <w:rPr>
          <w:b/>
        </w:rPr>
        <w:t>6.8.3. Sprzęt</w:t>
      </w:r>
    </w:p>
    <w:p w:rsidR="00600319" w:rsidRDefault="00600319" w:rsidP="00600319">
      <w:pPr>
        <w:spacing w:after="0" w:line="240" w:lineRule="auto"/>
        <w:jc w:val="both"/>
      </w:pPr>
      <w:r>
        <w:t>Ogólne wymagania dotyczące stosowania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w:t>
      </w:r>
    </w:p>
    <w:p w:rsidR="00600319" w:rsidRDefault="00600319" w:rsidP="00600319">
      <w:pPr>
        <w:spacing w:after="0" w:line="240" w:lineRule="auto"/>
        <w:jc w:val="both"/>
      </w:pPr>
      <w:r>
        <w:t>Wykonawca dostarczy Inspektorowi kopie dokumentów potwierdzających dopuszczenie sprzętu do użytkowania zgodnie z jego przeznaczeniem.</w:t>
      </w:r>
    </w:p>
    <w:p w:rsidR="00600319" w:rsidRDefault="00600319" w:rsidP="00600319">
      <w:pPr>
        <w:spacing w:after="0" w:line="240" w:lineRule="auto"/>
        <w:jc w:val="both"/>
      </w:pPr>
      <w:r>
        <w:t>Wykonawca przystępujący do wykonania robót powinien wykazać się możliwością korzystania z następującego sprzętu:</w:t>
      </w:r>
    </w:p>
    <w:p w:rsidR="00600319" w:rsidRDefault="00600319" w:rsidP="00600319">
      <w:pPr>
        <w:spacing w:after="0" w:line="240" w:lineRule="auto"/>
        <w:jc w:val="both"/>
      </w:pPr>
      <w:r>
        <w:t>•</w:t>
      </w:r>
      <w:r>
        <w:tab/>
        <w:t>Dźwig samojezdny.</w:t>
      </w:r>
    </w:p>
    <w:p w:rsidR="00600319" w:rsidRDefault="00600319" w:rsidP="00600319">
      <w:pPr>
        <w:spacing w:after="0" w:line="240" w:lineRule="auto"/>
        <w:jc w:val="both"/>
      </w:pPr>
      <w:r>
        <w:t>•</w:t>
      </w:r>
      <w:r>
        <w:tab/>
        <w:t>Rusztowania inwentaryzowane.</w:t>
      </w:r>
    </w:p>
    <w:p w:rsidR="00600319" w:rsidRPr="00066678" w:rsidRDefault="00600319" w:rsidP="00600319">
      <w:pPr>
        <w:spacing w:after="0" w:line="240" w:lineRule="auto"/>
        <w:jc w:val="both"/>
        <w:rPr>
          <w:b/>
        </w:rPr>
      </w:pPr>
      <w:r w:rsidRPr="00066678">
        <w:rPr>
          <w:b/>
        </w:rPr>
        <w:t>6.8.4. Transport</w:t>
      </w:r>
    </w:p>
    <w:p w:rsidR="00600319" w:rsidRDefault="00600319" w:rsidP="00600319">
      <w:pPr>
        <w:spacing w:after="0" w:line="240" w:lineRule="auto"/>
        <w:jc w:val="both"/>
      </w:pPr>
      <w:r>
        <w:t xml:space="preserve">Ogólne wymagania dotyczące środków transportowych podano w PFU „Wymagania ogólne”. </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Default="00600319" w:rsidP="00600319">
      <w:pPr>
        <w:spacing w:after="0" w:line="240" w:lineRule="auto"/>
        <w:jc w:val="both"/>
      </w:pPr>
      <w:r>
        <w:t>Wybór środków transportowych oraz metod transportu powinien być dostosowany do rodzaju przewożonych prefabrykatów.</w:t>
      </w:r>
    </w:p>
    <w:p w:rsidR="00600319" w:rsidRPr="00066678" w:rsidRDefault="00600319" w:rsidP="00600319">
      <w:pPr>
        <w:spacing w:after="0" w:line="240" w:lineRule="auto"/>
        <w:jc w:val="both"/>
        <w:rPr>
          <w:b/>
        </w:rPr>
      </w:pPr>
      <w:r w:rsidRPr="00066678">
        <w:rPr>
          <w:b/>
        </w:rPr>
        <w:t>6.8.5. Wykonanie robót</w:t>
      </w:r>
    </w:p>
    <w:p w:rsidR="00600319" w:rsidRDefault="00600319" w:rsidP="00600319">
      <w:pPr>
        <w:spacing w:after="0" w:line="240" w:lineRule="auto"/>
        <w:jc w:val="both"/>
      </w:pPr>
      <w:r>
        <w:t xml:space="preserve">Ogólne wymagania dotyczące wykonania robót podano w PFU „Wymagania ogólne”. </w:t>
      </w:r>
    </w:p>
    <w:p w:rsidR="00600319" w:rsidRPr="00066678" w:rsidRDefault="00600319" w:rsidP="00600319">
      <w:pPr>
        <w:spacing w:after="0" w:line="240" w:lineRule="auto"/>
        <w:jc w:val="both"/>
        <w:rPr>
          <w:b/>
        </w:rPr>
      </w:pPr>
      <w:r w:rsidRPr="00066678">
        <w:rPr>
          <w:b/>
        </w:rPr>
        <w:t>6.8.5.1.</w:t>
      </w:r>
      <w:r w:rsidRPr="00066678">
        <w:rPr>
          <w:b/>
        </w:rPr>
        <w:tab/>
        <w:t>Przygotowanie terenu budowy</w:t>
      </w:r>
    </w:p>
    <w:p w:rsidR="00600319" w:rsidRDefault="00600319" w:rsidP="00600319">
      <w:pPr>
        <w:spacing w:after="0" w:line="240" w:lineRule="auto"/>
        <w:jc w:val="both"/>
      </w:pPr>
      <w:r>
        <w:t>Przygotowanie terenu robót montażowych polega na:</w:t>
      </w:r>
    </w:p>
    <w:p w:rsidR="00600319" w:rsidRDefault="00600319" w:rsidP="00600319">
      <w:pPr>
        <w:spacing w:after="0" w:line="240" w:lineRule="auto"/>
        <w:jc w:val="both"/>
      </w:pPr>
      <w:r>
        <w:t>•</w:t>
      </w:r>
      <w:r>
        <w:tab/>
        <w:t>Sprawdzeniu rzędnych konstrukcji na których montowane będą prefabrykaty.</w:t>
      </w:r>
    </w:p>
    <w:p w:rsidR="00600319" w:rsidRDefault="00600319" w:rsidP="00600319">
      <w:pPr>
        <w:spacing w:after="0" w:line="240" w:lineRule="auto"/>
        <w:jc w:val="both"/>
      </w:pPr>
      <w:r>
        <w:t>•</w:t>
      </w:r>
      <w:r>
        <w:tab/>
        <w:t>Przygotowaniu terenu do składowania prefabrykatów.</w:t>
      </w:r>
    </w:p>
    <w:p w:rsidR="00600319" w:rsidRDefault="00600319" w:rsidP="00600319">
      <w:pPr>
        <w:spacing w:after="0" w:line="240" w:lineRule="auto"/>
        <w:jc w:val="both"/>
      </w:pPr>
      <w:r>
        <w:t>•</w:t>
      </w:r>
      <w:r>
        <w:tab/>
        <w:t>Wykonania niezbędnych rusztowań roboczych i stemplowań.</w:t>
      </w:r>
    </w:p>
    <w:p w:rsidR="00600319" w:rsidRDefault="00600319" w:rsidP="00600319">
      <w:pPr>
        <w:spacing w:after="0" w:line="240" w:lineRule="auto"/>
        <w:jc w:val="both"/>
      </w:pPr>
      <w:r>
        <w:t>•</w:t>
      </w:r>
      <w:r>
        <w:tab/>
        <w:t>Wyznaczenie stref bezpieczeństwa.</w:t>
      </w:r>
    </w:p>
    <w:p w:rsidR="00600319" w:rsidRPr="00066678" w:rsidRDefault="00600319" w:rsidP="00600319">
      <w:pPr>
        <w:spacing w:after="0" w:line="240" w:lineRule="auto"/>
        <w:jc w:val="both"/>
        <w:rPr>
          <w:b/>
        </w:rPr>
      </w:pPr>
      <w:r w:rsidRPr="00066678">
        <w:rPr>
          <w:b/>
        </w:rPr>
        <w:t>6.8.5.2.</w:t>
      </w:r>
      <w:r w:rsidRPr="00066678">
        <w:rPr>
          <w:b/>
        </w:rPr>
        <w:tab/>
        <w:t>Składowanie i transport</w:t>
      </w:r>
    </w:p>
    <w:p w:rsidR="00600319" w:rsidRDefault="00600319" w:rsidP="00600319">
      <w:pPr>
        <w:spacing w:after="0" w:line="240" w:lineRule="auto"/>
        <w:jc w:val="both"/>
      </w:pPr>
      <w:r>
        <w:t>Prefabrykaty należy transportować i składować ściśle wg instrukcji producenta.</w:t>
      </w:r>
    </w:p>
    <w:p w:rsidR="00600319" w:rsidRPr="00066678" w:rsidRDefault="00600319" w:rsidP="00600319">
      <w:pPr>
        <w:spacing w:after="0" w:line="240" w:lineRule="auto"/>
        <w:jc w:val="both"/>
        <w:rPr>
          <w:b/>
        </w:rPr>
      </w:pPr>
      <w:r w:rsidRPr="00066678">
        <w:rPr>
          <w:b/>
        </w:rPr>
        <w:t>6.8.5.3.</w:t>
      </w:r>
      <w:r w:rsidRPr="00066678">
        <w:rPr>
          <w:b/>
        </w:rPr>
        <w:tab/>
        <w:t>Roboty montażowe</w:t>
      </w:r>
    </w:p>
    <w:p w:rsidR="00600319" w:rsidRDefault="00600319" w:rsidP="00600319">
      <w:pPr>
        <w:spacing w:after="0" w:line="240" w:lineRule="auto"/>
        <w:jc w:val="both"/>
      </w:pPr>
      <w:r>
        <w:t>Montaż prefabrykatów  należy wykonać przy użyciu dźwigu wyposażonego w trawers o udźwigu dostosowanym do masy elementów prefabrykowanych.  Do montażu nie wolno stosować lin i łańcuchów. Nie wolno również  montować prefabrykatów przy pomocy koparek, spychaczy lub innym sprzętem budowlanym nie przeznaczonym do tego celu.</w:t>
      </w:r>
    </w:p>
    <w:p w:rsidR="00600319" w:rsidRPr="00066678" w:rsidRDefault="00600319" w:rsidP="00600319">
      <w:pPr>
        <w:spacing w:after="0" w:line="240" w:lineRule="auto"/>
        <w:jc w:val="both"/>
        <w:rPr>
          <w:b/>
        </w:rPr>
      </w:pPr>
      <w:r w:rsidRPr="00066678">
        <w:rPr>
          <w:b/>
        </w:rPr>
        <w:t>6.8.6. Kontrola jakości robót</w:t>
      </w:r>
    </w:p>
    <w:p w:rsidR="00600319" w:rsidRDefault="00600319" w:rsidP="00600319">
      <w:pPr>
        <w:spacing w:after="0" w:line="240" w:lineRule="auto"/>
        <w:jc w:val="both"/>
      </w:pPr>
      <w:r>
        <w:t>Ogólne zasady kontroli jakości robót podano w PFU „Wymagania ogólne”.</w:t>
      </w:r>
    </w:p>
    <w:p w:rsidR="00600319" w:rsidRPr="00066678" w:rsidRDefault="00600319" w:rsidP="00600319">
      <w:pPr>
        <w:spacing w:after="0" w:line="240" w:lineRule="auto"/>
        <w:jc w:val="both"/>
        <w:rPr>
          <w:b/>
        </w:rPr>
      </w:pPr>
      <w:r w:rsidRPr="00066678">
        <w:rPr>
          <w:b/>
        </w:rPr>
        <w:t>6.8.6.1.</w:t>
      </w:r>
      <w:r w:rsidRPr="00066678">
        <w:rPr>
          <w:b/>
        </w:rPr>
        <w:tab/>
        <w:t>Bieżąca kontrola Inspektora</w:t>
      </w:r>
    </w:p>
    <w:p w:rsidR="00600319" w:rsidRDefault="00600319" w:rsidP="00600319">
      <w:pPr>
        <w:spacing w:after="0" w:line="240" w:lineRule="auto"/>
        <w:jc w:val="both"/>
      </w:pPr>
      <w:r>
        <w:t>Kontrola obejmuje na bieżąco wizualne sprawdzenie wszystkich elementów procesu technologicznego, oraz zaakceptowanie wyników badań laboratoryjnych Wykonawcy.</w:t>
      </w:r>
    </w:p>
    <w:p w:rsidR="00600319" w:rsidRDefault="00600319" w:rsidP="00600319">
      <w:pPr>
        <w:spacing w:after="0" w:line="240" w:lineRule="auto"/>
        <w:jc w:val="both"/>
      </w:pPr>
      <w:r>
        <w:t>Badania w czasie prowadzenia robót polegają na sprawdzeniu przez Inspektora, w miarę postępu robót, jakości używanych przez Wykonawcę materiałów, i zgodności wykonywanych robót z Dokumentacją Projektową i wymaganiami  PFU, a w szczególności.</w:t>
      </w:r>
    </w:p>
    <w:p w:rsidR="00600319" w:rsidRDefault="00600319" w:rsidP="00600319">
      <w:pPr>
        <w:spacing w:after="0" w:line="240" w:lineRule="auto"/>
        <w:jc w:val="both"/>
      </w:pPr>
      <w:r>
        <w:t>•</w:t>
      </w:r>
      <w:r>
        <w:tab/>
        <w:t>Warunków składowania materiałów.</w:t>
      </w:r>
    </w:p>
    <w:p w:rsidR="00600319" w:rsidRDefault="00600319" w:rsidP="00600319">
      <w:pPr>
        <w:spacing w:after="0" w:line="240" w:lineRule="auto"/>
        <w:jc w:val="both"/>
      </w:pPr>
      <w:r>
        <w:t>•</w:t>
      </w:r>
      <w:r>
        <w:tab/>
        <w:t>Stosowania właściwych materiałów.</w:t>
      </w:r>
    </w:p>
    <w:p w:rsidR="00600319" w:rsidRDefault="00600319" w:rsidP="00600319">
      <w:pPr>
        <w:spacing w:after="0" w:line="240" w:lineRule="auto"/>
        <w:jc w:val="both"/>
      </w:pPr>
      <w:r>
        <w:t>•</w:t>
      </w:r>
      <w:r>
        <w:tab/>
        <w:t>Przestrzegania tolerancji wykonania robót.</w:t>
      </w:r>
    </w:p>
    <w:p w:rsidR="00600319" w:rsidRDefault="00600319" w:rsidP="00600319">
      <w:pPr>
        <w:spacing w:after="0" w:line="240" w:lineRule="auto"/>
        <w:jc w:val="both"/>
      </w:pPr>
      <w:r>
        <w:t>•</w:t>
      </w:r>
      <w:r>
        <w:tab/>
        <w:t>Kontrole robót ulegających zakryciu, przed ich zakryciem.</w:t>
      </w:r>
    </w:p>
    <w:p w:rsidR="00600319" w:rsidRPr="00066678" w:rsidRDefault="00600319" w:rsidP="00600319">
      <w:pPr>
        <w:spacing w:after="0" w:line="240" w:lineRule="auto"/>
        <w:jc w:val="both"/>
        <w:rPr>
          <w:b/>
        </w:rPr>
      </w:pPr>
      <w:r w:rsidRPr="00066678">
        <w:rPr>
          <w:b/>
        </w:rPr>
        <w:t>6.8.6.2.</w:t>
      </w:r>
      <w:r w:rsidRPr="00066678">
        <w:rPr>
          <w:b/>
        </w:rPr>
        <w:tab/>
        <w:t>Bieżąca kontrola Wykonawcy</w:t>
      </w:r>
    </w:p>
    <w:p w:rsidR="00600319" w:rsidRDefault="00600319" w:rsidP="00600319">
      <w:pPr>
        <w:spacing w:after="0" w:line="240" w:lineRule="auto"/>
        <w:jc w:val="both"/>
      </w:pPr>
      <w:r>
        <w:t>W trakcie wykonywania robót, Wykonawca zobowiązany jest sprawdzać na bieżąco jakość stosowanych materiałów, przestrzegania reżimów technologicznych, i zachowania warunków bhp, tak aby spełnić wymagania podane w PFU.</w:t>
      </w:r>
    </w:p>
    <w:p w:rsidR="00600319" w:rsidRPr="00066678" w:rsidRDefault="00600319" w:rsidP="00600319">
      <w:pPr>
        <w:spacing w:after="0" w:line="240" w:lineRule="auto"/>
        <w:jc w:val="both"/>
        <w:rPr>
          <w:b/>
        </w:rPr>
      </w:pPr>
      <w:r w:rsidRPr="00066678">
        <w:rPr>
          <w:b/>
        </w:rPr>
        <w:t>6.8.7.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Warunkami Technicznymi oraz obowiązującymi Normami.</w:t>
      </w:r>
    </w:p>
    <w:p w:rsidR="00600319" w:rsidRPr="00066678" w:rsidRDefault="00600319" w:rsidP="00600319">
      <w:pPr>
        <w:spacing w:after="0" w:line="240" w:lineRule="auto"/>
        <w:jc w:val="both"/>
        <w:rPr>
          <w:b/>
        </w:rPr>
      </w:pPr>
      <w:r w:rsidRPr="00066678">
        <w:rPr>
          <w:b/>
        </w:rPr>
        <w:t>6.8.8.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066678" w:rsidRDefault="00600319" w:rsidP="00600319">
      <w:pPr>
        <w:spacing w:after="0" w:line="240" w:lineRule="auto"/>
        <w:jc w:val="both"/>
        <w:rPr>
          <w:b/>
        </w:rPr>
      </w:pPr>
      <w:r w:rsidRPr="00066678">
        <w:rPr>
          <w:b/>
        </w:rPr>
        <w:t>6.8.9. Przepisy związane</w:t>
      </w:r>
    </w:p>
    <w:p w:rsidR="00600319" w:rsidRDefault="00600319" w:rsidP="00600319">
      <w:pPr>
        <w:spacing w:after="0" w:line="240" w:lineRule="auto"/>
        <w:jc w:val="both"/>
      </w:pPr>
      <w:r>
        <w:t>•</w:t>
      </w:r>
      <w:r>
        <w:tab/>
        <w:t>PN-EN 1168+A3:2011  Prefabrykaty z betonu -- Płyty kanałowe</w:t>
      </w:r>
    </w:p>
    <w:p w:rsidR="00600319" w:rsidRDefault="00600319" w:rsidP="00600319">
      <w:pPr>
        <w:spacing w:after="0" w:line="240" w:lineRule="auto"/>
        <w:jc w:val="both"/>
      </w:pPr>
      <w:r>
        <w:t>•</w:t>
      </w:r>
      <w:r>
        <w:tab/>
        <w:t>PN-EN 13224:2012 Prefabrykaty z betonu -- Żebrowe elementy stropowe</w:t>
      </w:r>
    </w:p>
    <w:p w:rsidR="00600319" w:rsidRDefault="00600319" w:rsidP="00600319">
      <w:pPr>
        <w:spacing w:after="0" w:line="240" w:lineRule="auto"/>
        <w:jc w:val="both"/>
      </w:pPr>
      <w:r>
        <w:t>•</w:t>
      </w:r>
      <w:r>
        <w:tab/>
        <w:t>PN-EN 13225:2013-09 Prefabrykaty z betonu -- Prętowe elementy konstrukcyjne</w:t>
      </w:r>
    </w:p>
    <w:p w:rsidR="00600319" w:rsidRDefault="00600319" w:rsidP="00600319">
      <w:pPr>
        <w:spacing w:after="0" w:line="240" w:lineRule="auto"/>
        <w:jc w:val="both"/>
      </w:pPr>
      <w:r>
        <w:t>•</w:t>
      </w:r>
      <w:r>
        <w:tab/>
        <w:t>PN-EN 13369:2013-09 Wspólne wymagania dla prefabrykatów z betonu</w:t>
      </w:r>
    </w:p>
    <w:p w:rsidR="00600319" w:rsidRDefault="00600319" w:rsidP="00600319">
      <w:pPr>
        <w:spacing w:after="0" w:line="240" w:lineRule="auto"/>
        <w:jc w:val="both"/>
      </w:pPr>
      <w:r>
        <w:t>•</w:t>
      </w:r>
      <w:r>
        <w:tab/>
        <w:t>PN-EN 206:2014-04 Beton - Wymagania, właściwości, produkcja i zgodność</w:t>
      </w:r>
    </w:p>
    <w:p w:rsidR="00600319" w:rsidRPr="007E4B69" w:rsidRDefault="00600319" w:rsidP="00590EA7">
      <w:pPr>
        <w:pStyle w:val="Nagwek3"/>
      </w:pPr>
      <w:bookmarkStart w:id="57" w:name="_Toc496353479"/>
      <w:r w:rsidRPr="007E4B69">
        <w:t>6.9. Roboty izolacyjne</w:t>
      </w:r>
      <w:bookmarkStart w:id="58" w:name="_Hlk493427779"/>
      <w:r>
        <w:t xml:space="preserve"> i renowacji powierzchni betonowych</w:t>
      </w:r>
      <w:bookmarkEnd w:id="57"/>
      <w:bookmarkEnd w:id="58"/>
    </w:p>
    <w:p w:rsidR="00600319" w:rsidRPr="007E4B69" w:rsidRDefault="00600319" w:rsidP="00600319">
      <w:pPr>
        <w:spacing w:after="0" w:line="240" w:lineRule="auto"/>
        <w:jc w:val="both"/>
        <w:rPr>
          <w:b/>
        </w:rPr>
      </w:pPr>
      <w:r w:rsidRPr="007E4B69">
        <w:rPr>
          <w:b/>
        </w:rPr>
        <w:t>6.9.1. Wstęp</w:t>
      </w:r>
    </w:p>
    <w:p w:rsidR="00600319" w:rsidRPr="00091EAC" w:rsidRDefault="00600319" w:rsidP="00600319">
      <w:pPr>
        <w:spacing w:after="0" w:line="240" w:lineRule="auto"/>
        <w:jc w:val="both"/>
        <w:rPr>
          <w:b/>
        </w:rPr>
      </w:pPr>
      <w:r w:rsidRPr="007E4B69">
        <w:rPr>
          <w:b/>
        </w:rPr>
        <w:t>6.9.1.1. Przedmiot</w:t>
      </w:r>
    </w:p>
    <w:p w:rsidR="00600319" w:rsidRDefault="00600319" w:rsidP="00600319">
      <w:pPr>
        <w:spacing w:after="0" w:line="240" w:lineRule="auto"/>
        <w:jc w:val="both"/>
      </w:pPr>
      <w:r>
        <w:t>Przedmiotem niniejszego rozdziału  PFU są wymagania techniczne dotyczące wykonania i odbioru  robót izolacyjnych oraz renowacji powierzchni betonowych.</w:t>
      </w:r>
    </w:p>
    <w:p w:rsidR="00600319" w:rsidRPr="007E4B69" w:rsidRDefault="00600319" w:rsidP="00600319">
      <w:pPr>
        <w:spacing w:after="0" w:line="240" w:lineRule="auto"/>
        <w:jc w:val="both"/>
        <w:rPr>
          <w:b/>
        </w:rPr>
      </w:pPr>
      <w:r w:rsidRPr="007E4B69">
        <w:rPr>
          <w:b/>
        </w:rPr>
        <w:t xml:space="preserve">6.9.1.2. Zakres stosowania </w:t>
      </w:r>
    </w:p>
    <w:p w:rsidR="00600319" w:rsidRDefault="00600319" w:rsidP="00600319">
      <w:pPr>
        <w:spacing w:after="0" w:line="240" w:lineRule="auto"/>
        <w:jc w:val="both"/>
      </w:pPr>
      <w:r>
        <w:t>PFU  jest stosowana jako dokument przetargowy i kontraktowy przy zlecaniu i realizacji robót.</w:t>
      </w:r>
    </w:p>
    <w:p w:rsidR="00600319" w:rsidRPr="007E4B69" w:rsidRDefault="00600319" w:rsidP="00600319">
      <w:pPr>
        <w:spacing w:after="0" w:line="240" w:lineRule="auto"/>
        <w:jc w:val="both"/>
        <w:rPr>
          <w:b/>
        </w:rPr>
      </w:pPr>
      <w:r w:rsidRPr="007E4B69">
        <w:rPr>
          <w:b/>
        </w:rPr>
        <w:t>6.9.1.3. Zakres robót objętych PFU</w:t>
      </w:r>
    </w:p>
    <w:p w:rsidR="00600319" w:rsidRDefault="00600319" w:rsidP="00600319">
      <w:pPr>
        <w:spacing w:after="0" w:line="240" w:lineRule="auto"/>
        <w:jc w:val="both"/>
      </w:pPr>
      <w:r>
        <w:t>Roboty, których  dotyczy PFU obejmują wszystkie czynności umożliwiające i mające na celu wykonanie robót izolacyjnych występujących w obiekcie objętym kontraktem.</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w:t>
      </w:r>
      <w:r>
        <w:tab/>
        <w:t>izolacje przeciwwilgociowe i przeciwwodne,</w:t>
      </w:r>
    </w:p>
    <w:p w:rsidR="00600319" w:rsidRDefault="00600319" w:rsidP="00600319">
      <w:pPr>
        <w:spacing w:after="0" w:line="240" w:lineRule="auto"/>
        <w:jc w:val="both"/>
      </w:pPr>
      <w:r w:rsidRPr="00D717A7">
        <w:t>•</w:t>
      </w:r>
      <w:r w:rsidRPr="00D717A7">
        <w:tab/>
      </w:r>
      <w:r>
        <w:t>renowacji powierzchni betonowych</w:t>
      </w:r>
    </w:p>
    <w:p w:rsidR="00600319" w:rsidRDefault="00600319" w:rsidP="00600319">
      <w:pPr>
        <w:spacing w:after="0" w:line="240" w:lineRule="auto"/>
        <w:jc w:val="both"/>
      </w:pPr>
      <w:r>
        <w:t>•</w:t>
      </w:r>
      <w:r>
        <w:tab/>
        <w:t>izolacje termiczne,</w:t>
      </w:r>
    </w:p>
    <w:p w:rsidR="00600319" w:rsidRDefault="00600319" w:rsidP="00600319">
      <w:pPr>
        <w:spacing w:after="0" w:line="240" w:lineRule="auto"/>
        <w:jc w:val="both"/>
      </w:pPr>
      <w:r>
        <w:t>•</w:t>
      </w:r>
      <w:r>
        <w:tab/>
        <w:t>izolacje akustyczne.</w:t>
      </w:r>
    </w:p>
    <w:p w:rsidR="00600319" w:rsidRPr="007E4B69" w:rsidRDefault="00600319" w:rsidP="00600319">
      <w:pPr>
        <w:spacing w:after="0" w:line="240" w:lineRule="auto"/>
        <w:jc w:val="both"/>
        <w:rPr>
          <w:b/>
        </w:rPr>
      </w:pPr>
      <w:r w:rsidRPr="007E4B69">
        <w:rPr>
          <w:b/>
        </w:rPr>
        <w:t>6.9.1.4.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346D7C" w:rsidRDefault="00600319" w:rsidP="00600319">
      <w:pPr>
        <w:spacing w:after="0" w:line="240" w:lineRule="auto"/>
        <w:jc w:val="both"/>
        <w:rPr>
          <w:b/>
        </w:rPr>
      </w:pPr>
      <w:r w:rsidRPr="00346D7C">
        <w:rPr>
          <w:b/>
        </w:rPr>
        <w:t>6.9.1.5.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346D7C" w:rsidRDefault="00600319" w:rsidP="00600319">
      <w:pPr>
        <w:spacing w:after="0" w:line="240" w:lineRule="auto"/>
        <w:jc w:val="both"/>
        <w:rPr>
          <w:b/>
        </w:rPr>
      </w:pPr>
      <w:r w:rsidRPr="00346D7C">
        <w:rPr>
          <w:b/>
        </w:rPr>
        <w:t>6.9.2. Materiały</w:t>
      </w:r>
    </w:p>
    <w:p w:rsidR="00600319" w:rsidRDefault="00600319" w:rsidP="00600319">
      <w:pPr>
        <w:spacing w:after="0" w:line="240" w:lineRule="auto"/>
        <w:jc w:val="both"/>
      </w:pPr>
      <w:r>
        <w:t>Ogólne zasady i wymagania dotyczące odbioru robót podano w PFU „Wymagania ogólne”.</w:t>
      </w:r>
    </w:p>
    <w:p w:rsidR="00600319" w:rsidRPr="00346D7C" w:rsidRDefault="00600319" w:rsidP="00600319">
      <w:pPr>
        <w:spacing w:after="0" w:line="240" w:lineRule="auto"/>
        <w:jc w:val="both"/>
        <w:rPr>
          <w:b/>
        </w:rPr>
      </w:pPr>
      <w:r w:rsidRPr="00346D7C">
        <w:rPr>
          <w:b/>
        </w:rPr>
        <w:t>6.9.2.1.</w:t>
      </w:r>
      <w:r w:rsidRPr="00346D7C">
        <w:rPr>
          <w:b/>
        </w:rPr>
        <w:tab/>
        <w:t>Wymagania dla materiałów</w:t>
      </w:r>
    </w:p>
    <w:p w:rsidR="00600319" w:rsidRDefault="00600319" w:rsidP="00600319">
      <w:pPr>
        <w:spacing w:after="0" w:line="240" w:lineRule="auto"/>
        <w:jc w:val="both"/>
      </w:pPr>
      <w:r>
        <w:t>Dla konstrukcji betonowych i żelbetowych stykających się z gruntem należy wykonać poziomą i pionową izolację bitumiczną, powłokową grubowarstwową, dwuskładnikową. Należy zastosować materiały:</w:t>
      </w:r>
    </w:p>
    <w:p w:rsidR="00600319" w:rsidRDefault="00600319" w:rsidP="00600319">
      <w:pPr>
        <w:spacing w:after="0" w:line="240" w:lineRule="auto"/>
        <w:jc w:val="both"/>
      </w:pPr>
      <w:r>
        <w:t>•</w:t>
      </w:r>
      <w:r>
        <w:tab/>
        <w:t>służące do izolacji i ochrony pionowych, poziomych części budynków i budowli przed wilgocią z gruntu, wodą infiltracyjną i wodą pod ciśnieniem.</w:t>
      </w:r>
    </w:p>
    <w:p w:rsidR="00600319" w:rsidRDefault="00600319" w:rsidP="00600319">
      <w:pPr>
        <w:spacing w:after="0" w:line="240" w:lineRule="auto"/>
        <w:jc w:val="both"/>
      </w:pPr>
      <w:r>
        <w:t>•</w:t>
      </w:r>
      <w:r>
        <w:tab/>
        <w:t>na starzenie się, liczne roztwory solne, słabe kwasy, jak również występujące w ziemi agresywne substancje,</w:t>
      </w:r>
    </w:p>
    <w:p w:rsidR="00600319" w:rsidRDefault="00600319" w:rsidP="00600319">
      <w:pPr>
        <w:spacing w:after="0" w:line="240" w:lineRule="auto"/>
        <w:jc w:val="both"/>
      </w:pPr>
      <w:r>
        <w:t>•</w:t>
      </w:r>
      <w:r>
        <w:tab/>
        <w:t>na wszystkie podłoża mineralne, takie jak cegła silikatowa, cegła ceramiczna, bloczki betonowe, beton, tynk,</w:t>
      </w:r>
    </w:p>
    <w:p w:rsidR="00600319" w:rsidRDefault="00600319" w:rsidP="00600319">
      <w:pPr>
        <w:spacing w:after="0" w:line="240" w:lineRule="auto"/>
        <w:jc w:val="both"/>
      </w:pPr>
      <w:r>
        <w:t>•</w:t>
      </w:r>
      <w:r>
        <w:tab/>
        <w:t>grubość izolacji po wyschnięciu 3 mm, grubość warstwy po nałożeniu – wilgotnej 4 mm.</w:t>
      </w:r>
    </w:p>
    <w:p w:rsidR="00600319" w:rsidRDefault="00600319" w:rsidP="00600319">
      <w:pPr>
        <w:spacing w:after="0" w:line="240" w:lineRule="auto"/>
        <w:jc w:val="both"/>
      </w:pPr>
      <w:r>
        <w:t xml:space="preserve">Wszystkie stare wewnętrzne powierzchnie betonowe zbiorników na ścieki należy pokryć odpowiednim systemem zabezpieczeń – wyprawami żywicznymi (warstwa </w:t>
      </w:r>
      <w:proofErr w:type="spellStart"/>
      <w:r w:rsidRPr="00346D7C">
        <w:t>szczepn</w:t>
      </w:r>
      <w:r>
        <w:t>a</w:t>
      </w:r>
      <w:proofErr w:type="spellEnd"/>
      <w:r>
        <w:t xml:space="preserve">, uzupełniająca </w:t>
      </w:r>
      <w:r w:rsidRPr="00346D7C">
        <w:t>ubytk</w:t>
      </w:r>
      <w:r>
        <w:t>i w tym zamknięcie rys, zabezpieczenie zbrojenia,</w:t>
      </w:r>
      <w:r w:rsidR="00C649E8">
        <w:t xml:space="preserve"> </w:t>
      </w:r>
      <w:r>
        <w:t xml:space="preserve">wyrównawcze, </w:t>
      </w:r>
      <w:r w:rsidRPr="00346D7C">
        <w:t>naprawcz</w:t>
      </w:r>
      <w:r>
        <w:t>a</w:t>
      </w:r>
      <w:r w:rsidRPr="00346D7C">
        <w:t xml:space="preserve"> i ochronn</w:t>
      </w:r>
      <w:r>
        <w:t>a), do zabezpieczania konstrukcji obciążonych ściekami. System ten powinien zapewniać ochronę starych konstrukcji betonowych pracujących w warunkach stałego, bądź długotrwałego obciążenia ściekami.</w:t>
      </w:r>
    </w:p>
    <w:p w:rsidR="00600319" w:rsidRDefault="00600319" w:rsidP="00600319">
      <w:pPr>
        <w:spacing w:after="0" w:line="240" w:lineRule="auto"/>
        <w:jc w:val="both"/>
      </w:pPr>
      <w:r>
        <w:t>Dla zabezpieczenia styku roboczego, przy połączeniu konstrukcji żelbetowych starych z konstrukcjami żelbetowymi nowymi, należy zastosować taśmy pęczniejące.</w:t>
      </w:r>
    </w:p>
    <w:p w:rsidR="00600319" w:rsidRPr="00346D7C" w:rsidRDefault="00600319" w:rsidP="00600319">
      <w:pPr>
        <w:spacing w:after="0" w:line="240" w:lineRule="auto"/>
        <w:jc w:val="both"/>
        <w:rPr>
          <w:u w:val="single"/>
        </w:rPr>
      </w:pPr>
      <w:r w:rsidRPr="00346D7C">
        <w:rPr>
          <w:u w:val="single"/>
        </w:rPr>
        <w:t>Wymagania dotyczące materiałów izolacyjnych</w:t>
      </w:r>
    </w:p>
    <w:p w:rsidR="00600319" w:rsidRDefault="00600319" w:rsidP="00600319">
      <w:pPr>
        <w:spacing w:after="0" w:line="240" w:lineRule="auto"/>
        <w:jc w:val="both"/>
      </w:pPr>
      <w:r>
        <w:t xml:space="preserve">Folia powinna odpowiadać wymaganiom normy PN-EN 13967:2012 </w:t>
      </w:r>
    </w:p>
    <w:p w:rsidR="00600319" w:rsidRDefault="00600319" w:rsidP="00600319">
      <w:pPr>
        <w:spacing w:after="0" w:line="240" w:lineRule="auto"/>
        <w:jc w:val="both"/>
      </w:pPr>
      <w:r>
        <w:t>Roztwory i lepiki asfaltowe powinny odpowiadać wymaganiom normy PN-B-24620:1998/Az1:2004.</w:t>
      </w:r>
    </w:p>
    <w:p w:rsidR="00600319" w:rsidRDefault="00600319" w:rsidP="00600319">
      <w:pPr>
        <w:spacing w:after="0" w:line="240" w:lineRule="auto"/>
        <w:jc w:val="both"/>
      </w:pPr>
      <w:r>
        <w:t>Papy asfaltowe zgrzewalne powinny odpowiadać wymaganiom normy PN-EN 13707:2013-12</w:t>
      </w:r>
    </w:p>
    <w:p w:rsidR="00600319" w:rsidRPr="00702F98" w:rsidRDefault="00600319" w:rsidP="00600319">
      <w:pPr>
        <w:spacing w:after="0" w:line="240" w:lineRule="auto"/>
        <w:jc w:val="both"/>
      </w:pPr>
      <w:r w:rsidRPr="00702F98">
        <w:t xml:space="preserve">Materiał do zabezpieczenia odsłoniętego zbrojenia i zaprawa </w:t>
      </w:r>
      <w:proofErr w:type="spellStart"/>
      <w:r w:rsidRPr="00702F98">
        <w:t>szczepna</w:t>
      </w:r>
      <w:proofErr w:type="spellEnd"/>
      <w:r w:rsidRPr="00702F98">
        <w:t xml:space="preserve"> - jednoskładnikowa zaprawa na bazie cementu, modyfikowana polimerem z dodatkiem </w:t>
      </w:r>
      <w:proofErr w:type="spellStart"/>
      <w:r w:rsidRPr="00702F98">
        <w:t>mikrokrzemionki</w:t>
      </w:r>
      <w:proofErr w:type="spellEnd"/>
    </w:p>
    <w:p w:rsidR="00600319" w:rsidRPr="00FE550E" w:rsidRDefault="00600319" w:rsidP="00600319">
      <w:pPr>
        <w:spacing w:after="0" w:line="240" w:lineRule="auto"/>
        <w:jc w:val="both"/>
        <w:rPr>
          <w:highlight w:val="yellow"/>
        </w:rPr>
      </w:pPr>
      <w:r w:rsidRPr="00702F98">
        <w:t>Materiał do wypełniania ubytków w betonie  -zaprawa naprawcza do wypełniania ubytków w</w:t>
      </w:r>
      <w:r>
        <w:t xml:space="preserve"> betonie, jednoskładnikowa na bazie cementu, modyfikowana polimerem z dodatkiem </w:t>
      </w:r>
      <w:proofErr w:type="spellStart"/>
      <w:r>
        <w:t>mikrokrzemionki</w:t>
      </w:r>
      <w:proofErr w:type="spellEnd"/>
      <w:r>
        <w:t>, zbrojona włóknami syntetycznymi</w:t>
      </w:r>
    </w:p>
    <w:p w:rsidR="00600319" w:rsidRPr="00FE550E" w:rsidRDefault="00600319" w:rsidP="00600319">
      <w:pPr>
        <w:spacing w:after="0" w:line="240" w:lineRule="auto"/>
        <w:jc w:val="both"/>
        <w:rPr>
          <w:highlight w:val="yellow"/>
        </w:rPr>
      </w:pPr>
      <w:r w:rsidRPr="00702F98">
        <w:t>Materiał do wypełnienia pęknięć i rys w betonie  - pęknięcia i rysy należy zamknąć z zastosowaniem</w:t>
      </w:r>
      <w:r>
        <w:t xml:space="preserve"> systemu żywic iniekcyjnych o niskiej lepkości do wzmacniania strukturalnego konstrukcji metodą sklejania siłowego </w:t>
      </w:r>
    </w:p>
    <w:p w:rsidR="00600319" w:rsidRPr="00FE550E" w:rsidRDefault="00600319" w:rsidP="00600319">
      <w:pPr>
        <w:spacing w:after="0" w:line="240" w:lineRule="auto"/>
        <w:jc w:val="both"/>
        <w:rPr>
          <w:highlight w:val="yellow"/>
        </w:rPr>
      </w:pPr>
      <w:r w:rsidRPr="00702F98">
        <w:t>Materiał do wypełniania przerw technologicznych (dylatacji) -połączenia, przerwy technologiczne,</w:t>
      </w:r>
      <w:r>
        <w:t xml:space="preserve"> szwy robocze uszczelnić systemem z zastosowaniem  pęczniejących wężów iniekcyjnymi do uszczelniania szwów roboczych konstrukcji wodoszczelnych i dedykowanych do systemu kitów.</w:t>
      </w:r>
    </w:p>
    <w:p w:rsidR="00600319" w:rsidRDefault="00600319" w:rsidP="00600319">
      <w:pPr>
        <w:spacing w:after="0" w:line="240" w:lineRule="auto"/>
        <w:jc w:val="both"/>
      </w:pPr>
      <w:r w:rsidRPr="003A2CCD">
        <w:t>Materiał do wykonania powłok wyrównawczych-  nierówności powierzchni betonowych do 3 mm</w:t>
      </w:r>
      <w:r>
        <w:t xml:space="preserve"> należy wypełnić trójskładnikową zaprawa cementowo-epoksydowa przeznaczona do wykonywania warstw wyrównawczych na betonie. Do szpachlowania lub szlamowania podłoży mineralnych warstwą o grubości 0,5 ÷ 3,0 mm stosowaną przy stałym obciążeniu kondensatem i wodą oraz w środowisku agresywnym.</w:t>
      </w:r>
    </w:p>
    <w:p w:rsidR="00600319" w:rsidRDefault="00600319" w:rsidP="00600319">
      <w:pPr>
        <w:spacing w:after="0" w:line="240" w:lineRule="auto"/>
        <w:jc w:val="both"/>
      </w:pPr>
      <w:r w:rsidRPr="00B966D2">
        <w:t xml:space="preserve">Materiał do wykonania powłok </w:t>
      </w:r>
      <w:r>
        <w:t xml:space="preserve">ochronnych  - stosować </w:t>
      </w:r>
      <w:r w:rsidRPr="00B966D2">
        <w:t>dwuskładnikowy materiał na bazie żywicy epoksydowej wysyconej szlachetnym olejem antracenowym, z dodatkiem wypełniaczy mineralnych o minimalnej zawartości rozpuszczalników organicznych</w:t>
      </w:r>
    </w:p>
    <w:p w:rsidR="00600319" w:rsidRDefault="00600319" w:rsidP="00600319">
      <w:pPr>
        <w:spacing w:after="0" w:line="240" w:lineRule="auto"/>
        <w:jc w:val="both"/>
      </w:pPr>
      <w:r>
        <w:t>Styropian powinien odpowiadać wymaganiom normy PN-EN 13163+A1:2015-03.</w:t>
      </w:r>
    </w:p>
    <w:p w:rsidR="00600319" w:rsidRDefault="00600319" w:rsidP="00600319">
      <w:pPr>
        <w:spacing w:after="0" w:line="240" w:lineRule="auto"/>
        <w:jc w:val="both"/>
      </w:pPr>
      <w:r>
        <w:t>Wełna mineralna powinna odpowiadać wymaganiom normy PN-EN 13162+A1:2015-04 a ponadto spełniać wymagania:</w:t>
      </w:r>
    </w:p>
    <w:p w:rsidR="00600319" w:rsidRDefault="00600319" w:rsidP="00600319">
      <w:pPr>
        <w:spacing w:after="0" w:line="240" w:lineRule="auto"/>
        <w:jc w:val="both"/>
      </w:pPr>
      <w:r>
        <w:t>•</w:t>
      </w:r>
      <w:r>
        <w:tab/>
        <w:t>wilgotność wełny maksymalnie 2% suchej masy,</w:t>
      </w:r>
    </w:p>
    <w:p w:rsidR="00600319" w:rsidRDefault="00600319" w:rsidP="00600319">
      <w:pPr>
        <w:spacing w:after="0" w:line="240" w:lineRule="auto"/>
        <w:jc w:val="both"/>
      </w:pPr>
      <w:r>
        <w:t>•</w:t>
      </w:r>
      <w:r>
        <w:tab/>
        <w:t>płyty powinny mieć na całej powierzchni jednakową twardość oraz ściśliwość,</w:t>
      </w:r>
    </w:p>
    <w:p w:rsidR="00600319" w:rsidRDefault="00600319" w:rsidP="00600319">
      <w:pPr>
        <w:spacing w:after="0" w:line="240" w:lineRule="auto"/>
        <w:jc w:val="both"/>
      </w:pPr>
      <w:r>
        <w:t>•</w:t>
      </w:r>
      <w:r>
        <w:tab/>
        <w:t xml:space="preserve">ściśliwość pod obciążeniem 4 </w:t>
      </w:r>
      <w:proofErr w:type="spellStart"/>
      <w:r>
        <w:t>kPa</w:t>
      </w:r>
      <w:proofErr w:type="spellEnd"/>
      <w:r>
        <w:t xml:space="preserve"> nie większa niż 6% początkowej grubości,</w:t>
      </w:r>
    </w:p>
    <w:p w:rsidR="00600319" w:rsidRDefault="00600319" w:rsidP="00600319">
      <w:pPr>
        <w:spacing w:after="0" w:line="240" w:lineRule="auto"/>
        <w:jc w:val="both"/>
      </w:pPr>
      <w:r>
        <w:t>•</w:t>
      </w:r>
      <w:r>
        <w:tab/>
        <w:t xml:space="preserve">wytrzymałość na rozrywanie siłą prostopadłą do powierzchni nie mniejsza niż 2 </w:t>
      </w:r>
      <w:proofErr w:type="spellStart"/>
      <w:r>
        <w:t>kPa</w:t>
      </w:r>
      <w:proofErr w:type="spellEnd"/>
      <w:r>
        <w:t>,</w:t>
      </w:r>
    </w:p>
    <w:p w:rsidR="00600319" w:rsidRDefault="00600319" w:rsidP="00600319">
      <w:pPr>
        <w:spacing w:after="0" w:line="240" w:lineRule="auto"/>
        <w:jc w:val="both"/>
      </w:pPr>
      <w:r>
        <w:t>•</w:t>
      </w:r>
      <w:r>
        <w:tab/>
        <w:t>nasiąkliwość po 24 godz. zanurzenia w wodzie nie większa niż 40% suchej masy.</w:t>
      </w:r>
    </w:p>
    <w:p w:rsidR="00600319" w:rsidRDefault="00600319" w:rsidP="00600319">
      <w:pPr>
        <w:spacing w:after="0" w:line="240" w:lineRule="auto"/>
        <w:jc w:val="both"/>
      </w:pPr>
      <w:r>
        <w:t>Kleje do styropianu powinny odpowiadać wymaganiom normy PN-EN 12004+A1:2012, i PN- C-89356:1998.</w:t>
      </w:r>
    </w:p>
    <w:p w:rsidR="00600319" w:rsidRDefault="00600319" w:rsidP="00600319">
      <w:pPr>
        <w:spacing w:after="0" w:line="240" w:lineRule="auto"/>
        <w:jc w:val="both"/>
      </w:pPr>
      <w:r>
        <w:t>Łączniki mechaniczne:</w:t>
      </w:r>
    </w:p>
    <w:p w:rsidR="00600319" w:rsidRDefault="00600319" w:rsidP="00600319">
      <w:pPr>
        <w:spacing w:after="0" w:line="240" w:lineRule="auto"/>
        <w:jc w:val="both"/>
      </w:pPr>
      <w:r>
        <w:t>•</w:t>
      </w:r>
      <w:r>
        <w:tab/>
        <w:t>kołki rozporowe - wkręcane lub wbijane, wykonane z tworzywa sztucznego (nylon, polipropylen, poliamid, polietylen) lub z blachy stalowej, z rdzeniem metalowym lub z tworzywa. Wyposażone są w talerzyki dociskowe, dodatkowo - w krążki termoizolacyjne, zmniejszające efekt powstawania mostków termicznych,</w:t>
      </w:r>
    </w:p>
    <w:p w:rsidR="00600319" w:rsidRDefault="00600319" w:rsidP="00600319">
      <w:pPr>
        <w:spacing w:after="0" w:line="240" w:lineRule="auto"/>
        <w:jc w:val="both"/>
      </w:pPr>
      <w:r>
        <w:t>•</w:t>
      </w:r>
      <w:r>
        <w:tab/>
        <w:t>profile mocujące - metalowe (ze stali nierdzewnej, aluminium) elementy, służące do mocowania płyt izolacji termicznej o frezowanych krawędziach.</w:t>
      </w:r>
    </w:p>
    <w:p w:rsidR="00600319" w:rsidRDefault="00600319" w:rsidP="00600319">
      <w:pPr>
        <w:spacing w:after="0" w:line="240" w:lineRule="auto"/>
        <w:jc w:val="both"/>
      </w:pPr>
      <w:r>
        <w:t xml:space="preserve">Siatka zbrojąca – siatka z włókna szklanego (impregnowanego </w:t>
      </w:r>
      <w:proofErr w:type="spellStart"/>
      <w:r>
        <w:t>przeciwalkalicznie</w:t>
      </w:r>
      <w:proofErr w:type="spellEnd"/>
      <w:r>
        <w:t>) o gramaturze min.145 g/m , wtapiana w zaprawę zbrojącą.</w:t>
      </w:r>
    </w:p>
    <w:p w:rsidR="00600319" w:rsidRPr="00FE550E" w:rsidRDefault="00600319" w:rsidP="00600319">
      <w:pPr>
        <w:spacing w:after="0" w:line="240" w:lineRule="auto"/>
        <w:jc w:val="both"/>
        <w:rPr>
          <w:b/>
        </w:rPr>
      </w:pPr>
      <w:r w:rsidRPr="00FE550E">
        <w:rPr>
          <w:b/>
        </w:rPr>
        <w:t>6.9.2.2.</w:t>
      </w:r>
      <w:r w:rsidRPr="00FE550E">
        <w:rPr>
          <w:b/>
        </w:rPr>
        <w:tab/>
        <w:t>Transport i składowanie</w:t>
      </w:r>
    </w:p>
    <w:p w:rsidR="00600319" w:rsidRDefault="00600319" w:rsidP="00600319">
      <w:pPr>
        <w:spacing w:after="0" w:line="240" w:lineRule="auto"/>
        <w:jc w:val="both"/>
      </w:pPr>
      <w:r>
        <w:t>Materiały należy przewozić z zachowaniem przepisów bhp i ruchu drogowego. Wszystkie materiały powinny być dostarczane w oryginalnych opakowaniach i przechowywane zgodnie z instrukcją producenta oraz odpowiednią Aprobatą Techniczną.</w:t>
      </w:r>
    </w:p>
    <w:p w:rsidR="00600319" w:rsidRPr="00FE550E" w:rsidRDefault="00600319" w:rsidP="00600319">
      <w:pPr>
        <w:spacing w:after="0" w:line="240" w:lineRule="auto"/>
        <w:jc w:val="both"/>
        <w:rPr>
          <w:b/>
        </w:rPr>
      </w:pPr>
      <w:r w:rsidRPr="00FE550E">
        <w:rPr>
          <w:b/>
        </w:rPr>
        <w:t>Papa</w:t>
      </w:r>
    </w:p>
    <w:p w:rsidR="00600319" w:rsidRDefault="00600319" w:rsidP="00600319">
      <w:pPr>
        <w:spacing w:after="0" w:line="240" w:lineRule="auto"/>
        <w:jc w:val="both"/>
      </w:pPr>
      <w:r>
        <w:t>Na każdej rolce papy powinna być umieszczona nalepka z podstawowymi danymi określonymi w normie. Rolki papy należy przechowywać w pomieszczeniach krytych, chroniących przed zawilgoceniem i działaniem promieni słonecznych i w odległości co najmniej 1,20 m od grzejników. Rolki papy należy transportować i składować w pozycji stojącej, w jednej warstwie.</w:t>
      </w:r>
    </w:p>
    <w:p w:rsidR="00600319" w:rsidRPr="00FE550E" w:rsidRDefault="00600319" w:rsidP="00600319">
      <w:pPr>
        <w:spacing w:after="0" w:line="240" w:lineRule="auto"/>
        <w:jc w:val="both"/>
        <w:rPr>
          <w:b/>
        </w:rPr>
      </w:pPr>
      <w:r w:rsidRPr="00FE550E">
        <w:rPr>
          <w:b/>
        </w:rPr>
        <w:t>Lepik asfaltowy</w:t>
      </w:r>
    </w:p>
    <w:p w:rsidR="00600319" w:rsidRDefault="00600319" w:rsidP="00600319">
      <w:pPr>
        <w:spacing w:after="0" w:line="240" w:lineRule="auto"/>
        <w:jc w:val="both"/>
      </w:pPr>
      <w:r>
        <w:t>Materiały izolacyjne mogą być przyjęte na budowę, jeżeli spełniają następujące warunki:</w:t>
      </w:r>
    </w:p>
    <w:p w:rsidR="00600319" w:rsidRDefault="00600319" w:rsidP="00600319">
      <w:pPr>
        <w:spacing w:after="0" w:line="240" w:lineRule="auto"/>
        <w:jc w:val="both"/>
      </w:pPr>
      <w:r>
        <w:t>•</w:t>
      </w:r>
      <w:r>
        <w:tab/>
        <w:t>odpowiadają wyrobom wymienionym w dokumentacji projektowej,</w:t>
      </w:r>
    </w:p>
    <w:p w:rsidR="00600319" w:rsidRDefault="00600319" w:rsidP="00600319">
      <w:pPr>
        <w:spacing w:after="0" w:line="240" w:lineRule="auto"/>
        <w:jc w:val="both"/>
      </w:pPr>
      <w:r>
        <w:t>•</w:t>
      </w:r>
      <w:r>
        <w:tab/>
        <w:t>są właściwie opakowane i oznakowane,</w:t>
      </w:r>
    </w:p>
    <w:p w:rsidR="00600319" w:rsidRDefault="00600319" w:rsidP="00600319">
      <w:pPr>
        <w:spacing w:after="0" w:line="240" w:lineRule="auto"/>
        <w:jc w:val="both"/>
      </w:pPr>
      <w:r>
        <w:t>•</w:t>
      </w:r>
      <w:r>
        <w:tab/>
        <w:t>spełniają wymagane właściwości wykazane w odpowiednich dokumentach,</w:t>
      </w:r>
    </w:p>
    <w:p w:rsidR="00600319" w:rsidRDefault="00600319" w:rsidP="00600319">
      <w:pPr>
        <w:spacing w:after="0" w:line="240" w:lineRule="auto"/>
        <w:jc w:val="both"/>
      </w:pPr>
      <w:r>
        <w:t>•</w:t>
      </w:r>
      <w:r>
        <w:tab/>
        <w:t>mają deklarację zgodności i certyfikat zgodności.</w:t>
      </w:r>
    </w:p>
    <w:p w:rsidR="00600319" w:rsidRDefault="00600319" w:rsidP="00600319">
      <w:pPr>
        <w:spacing w:after="0" w:line="240" w:lineRule="auto"/>
        <w:jc w:val="both"/>
      </w:pPr>
      <w:r>
        <w:t xml:space="preserve">Wszystkie materiały powinny być przechowywane i magazynowane zgodnie z instrukcją producenta oraz według odpowiednich norm wyrobu. </w:t>
      </w:r>
    </w:p>
    <w:p w:rsidR="00600319" w:rsidRPr="00FE550E" w:rsidRDefault="00600319" w:rsidP="00600319">
      <w:pPr>
        <w:spacing w:after="0" w:line="240" w:lineRule="auto"/>
        <w:jc w:val="both"/>
        <w:rPr>
          <w:b/>
        </w:rPr>
      </w:pPr>
      <w:r w:rsidRPr="00FE550E">
        <w:rPr>
          <w:b/>
        </w:rPr>
        <w:t>Styropian i wełna mineralna</w:t>
      </w:r>
    </w:p>
    <w:p w:rsidR="00600319" w:rsidRDefault="00600319" w:rsidP="00600319">
      <w:pPr>
        <w:spacing w:after="0" w:line="240" w:lineRule="auto"/>
        <w:jc w:val="both"/>
      </w:pPr>
      <w:r>
        <w:t>Styropian i wełnę układa się w stosy o wysokości nie większej niż 1,2 m. Na opakowaniu powinna być naklejona etykieta zawierająca nazwę zakładu, oznaczenie, nr partii i datę produkcji.</w:t>
      </w:r>
    </w:p>
    <w:p w:rsidR="00600319" w:rsidRDefault="00600319" w:rsidP="00600319">
      <w:pPr>
        <w:spacing w:after="0" w:line="240" w:lineRule="auto"/>
        <w:jc w:val="both"/>
      </w:pPr>
      <w:r>
        <w:t>Płyty termoizolacyjne pakowane są w pakiety. Płyty należy przechowywać w pakietach w sposób zabezpieczający je przed uszkodzeniem, oddziaływaniem warunków atmosferycznych, wysokiej temperatury i substancji chemicznych.</w:t>
      </w:r>
    </w:p>
    <w:p w:rsidR="00600319" w:rsidRPr="00FE550E" w:rsidRDefault="00600319" w:rsidP="00600319">
      <w:pPr>
        <w:spacing w:after="0" w:line="240" w:lineRule="auto"/>
        <w:jc w:val="both"/>
        <w:rPr>
          <w:b/>
        </w:rPr>
      </w:pPr>
      <w:r w:rsidRPr="00FE550E">
        <w:rPr>
          <w:b/>
        </w:rPr>
        <w:t>Podstawowe zasady przechowywania dla pozostałych materiałów:</w:t>
      </w:r>
    </w:p>
    <w:p w:rsidR="00600319" w:rsidRDefault="00600319" w:rsidP="00600319">
      <w:pPr>
        <w:spacing w:after="0" w:line="240" w:lineRule="auto"/>
        <w:jc w:val="both"/>
      </w:pPr>
      <w:r>
        <w:t>•</w:t>
      </w:r>
      <w:r>
        <w:tab/>
        <w:t>środki gruntujące, gotowe masy (zaprawy, kleje), farby - przechowywać w szczelnie zamkniętych opakowaniach, zabezpieczonych przed bezpośrednim nasłonecznieniem i działaniem mrozu, przez okres zgodny z wytycznymi producenta,</w:t>
      </w:r>
    </w:p>
    <w:p w:rsidR="00600319" w:rsidRDefault="00600319" w:rsidP="00600319">
      <w:pPr>
        <w:spacing w:after="0" w:line="240" w:lineRule="auto"/>
        <w:jc w:val="both"/>
      </w:pPr>
      <w:r>
        <w:t>•</w:t>
      </w:r>
      <w:r>
        <w:tab/>
        <w:t>materiały suche - przechowywać w szczelnie zamkniętych opakowaniach, w warunkach suchych, przez okres zgodny z wytycznymi producenta,</w:t>
      </w:r>
    </w:p>
    <w:p w:rsidR="00600319" w:rsidRDefault="00600319" w:rsidP="00600319">
      <w:pPr>
        <w:spacing w:after="0" w:line="240" w:lineRule="auto"/>
        <w:jc w:val="both"/>
      </w:pPr>
      <w:r>
        <w:t>•</w:t>
      </w:r>
      <w:r>
        <w:tab/>
        <w:t>siatki zbrojące, listwy, profile, okładziny - przechowywać w warunkach zabezpieczonych przed zanieczyszczeniem i uszkodzeniem mechanicznym.</w:t>
      </w:r>
    </w:p>
    <w:p w:rsidR="00600319" w:rsidRPr="00FE550E" w:rsidRDefault="00600319" w:rsidP="00600319">
      <w:pPr>
        <w:spacing w:after="0" w:line="240" w:lineRule="auto"/>
        <w:jc w:val="both"/>
        <w:rPr>
          <w:b/>
        </w:rPr>
      </w:pPr>
      <w:r w:rsidRPr="00FE550E">
        <w:rPr>
          <w:b/>
        </w:rPr>
        <w:t>6.9.3.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rsidR="00600319" w:rsidRDefault="00600319" w:rsidP="00600319">
      <w:pPr>
        <w:spacing w:after="0" w:line="240" w:lineRule="auto"/>
        <w:jc w:val="both"/>
      </w:pPr>
      <w:r>
        <w:t>Roboty związane z wykonaniem izolacji przeciwwodnych i przeciwwilgociowych na konstrukcjach betonowych i żelbetowych mogą być wykonane ręcznie lub mechanicznie przy użyciu dowolnego sprzętu przeznaczonego do wykonania zamierzonych robót.</w:t>
      </w:r>
    </w:p>
    <w:p w:rsidR="00600319" w:rsidRDefault="00600319" w:rsidP="00600319">
      <w:pPr>
        <w:spacing w:after="0" w:line="240" w:lineRule="auto"/>
        <w:jc w:val="both"/>
      </w:pPr>
      <w:r>
        <w:t>Sprzęt powinien być zgodny z zaleceniami podanymi w kartach technologicznych stosowanych materiałów.</w:t>
      </w:r>
    </w:p>
    <w:p w:rsidR="00600319" w:rsidRPr="003A2CCD" w:rsidRDefault="00600319" w:rsidP="00600319">
      <w:pPr>
        <w:spacing w:after="0" w:line="240" w:lineRule="auto"/>
        <w:jc w:val="both"/>
        <w:rPr>
          <w:b/>
        </w:rPr>
      </w:pPr>
      <w:r w:rsidRPr="003A2CCD">
        <w:rPr>
          <w:b/>
        </w:rPr>
        <w:t>6.9.4.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Default="00600319" w:rsidP="00600319">
      <w:pPr>
        <w:spacing w:after="0" w:line="240" w:lineRule="auto"/>
        <w:jc w:val="both"/>
      </w:pPr>
      <w:r>
        <w:t>Materiały izolacyjne należy przewozić w oryginalnych opakowaniach producenta, w taki sposób, aby zabezpieczyć materiały przed uszkodzeniem.</w:t>
      </w:r>
    </w:p>
    <w:p w:rsidR="00600319" w:rsidRPr="003A2CCD" w:rsidRDefault="00600319" w:rsidP="00600319">
      <w:pPr>
        <w:spacing w:after="0" w:line="240" w:lineRule="auto"/>
        <w:jc w:val="both"/>
        <w:rPr>
          <w:b/>
        </w:rPr>
      </w:pPr>
      <w:r w:rsidRPr="003A2CCD">
        <w:rPr>
          <w:b/>
        </w:rPr>
        <w:t>6.9.5. Wykonanie robót</w:t>
      </w:r>
    </w:p>
    <w:p w:rsidR="00600319" w:rsidRDefault="00600319" w:rsidP="00600319">
      <w:pPr>
        <w:spacing w:after="0" w:line="240" w:lineRule="auto"/>
        <w:jc w:val="both"/>
      </w:pPr>
      <w:r>
        <w:t>Ogólne zasady i wymagania dotyczące odbioru robót podano w PFU „Wymagania ogólne”.</w:t>
      </w:r>
    </w:p>
    <w:p w:rsidR="00600319" w:rsidRPr="003A2CCD" w:rsidRDefault="00600319" w:rsidP="00600319">
      <w:pPr>
        <w:spacing w:after="0" w:line="240" w:lineRule="auto"/>
        <w:jc w:val="both"/>
        <w:rPr>
          <w:b/>
        </w:rPr>
      </w:pPr>
      <w:r w:rsidRPr="003A2CCD">
        <w:rPr>
          <w:b/>
        </w:rPr>
        <w:t>6.9.5.1.</w:t>
      </w:r>
      <w:r w:rsidRPr="003A2CCD">
        <w:rPr>
          <w:b/>
        </w:rPr>
        <w:tab/>
        <w:t>Przygotowanie powierzchni betonowych</w:t>
      </w:r>
    </w:p>
    <w:p w:rsidR="00600319" w:rsidRPr="003A2CCD" w:rsidRDefault="00600319" w:rsidP="00600319">
      <w:pPr>
        <w:spacing w:after="0" w:line="240" w:lineRule="auto"/>
        <w:jc w:val="both"/>
        <w:rPr>
          <w:u w:val="single"/>
        </w:rPr>
      </w:pPr>
      <w:r w:rsidRPr="003A2CCD">
        <w:rPr>
          <w:u w:val="single"/>
        </w:rPr>
        <w:t>Wskazówki do przygotowania podłoża</w:t>
      </w:r>
      <w:r>
        <w:rPr>
          <w:u w:val="single"/>
        </w:rPr>
        <w:t xml:space="preserve"> dla izolacji bitumicznych</w:t>
      </w:r>
      <w:r w:rsidRPr="003A2CCD">
        <w:rPr>
          <w:u w:val="single"/>
        </w:rPr>
        <w:t>:</w:t>
      </w:r>
    </w:p>
    <w:p w:rsidR="00600319" w:rsidRDefault="00600319" w:rsidP="00600319">
      <w:pPr>
        <w:spacing w:after="0" w:line="240" w:lineRule="auto"/>
        <w:jc w:val="both"/>
      </w:pPr>
      <w:r>
        <w:t xml:space="preserve">Podłoże musi być czyste, nie przemarznięte i nośne. Należy usunąć z niego tłuszcze, stare powłoki malarskie, nacieki cementowe, środki antyadhezyjne i inne luźne części znajdujące się na nim. Podłoże nie może być uprzednio pokryte pakiem smołowym. W czasie obróbki należy zwrócić uwagę aby temperatura powietrza i podłoża wynosiła powyżej +5°C w celu zapewnienia prawidłowego procesu obróbki i schnięcia. Należy usunąć wystające części zaprawy. Odsadzki fundamentowe należy oczyścić z gruzu i ziemi. Wystającą izolację poziomą należy krótko obciąć. Ostre krawędzie należy fazować. </w:t>
      </w:r>
    </w:p>
    <w:p w:rsidR="00600319" w:rsidRDefault="00600319" w:rsidP="00600319">
      <w:pPr>
        <w:spacing w:after="0" w:line="240" w:lineRule="auto"/>
        <w:jc w:val="both"/>
      </w:pPr>
      <w:r>
        <w:t xml:space="preserve">Na powierzchniach porowatych, z jamami usadowymi oraz na powierzchniach mocno profilowanych wymagane jest wykonanie szpachlowania wypełniającego przy użyciu odpowiedniego środka, zgodnie z Dokumentacją Projektową. Szpachlowanie należy przeprowadzić na wyschniętą, zagruntowaną powierzchnię. </w:t>
      </w:r>
    </w:p>
    <w:p w:rsidR="00600319" w:rsidRDefault="00600319" w:rsidP="00600319">
      <w:pPr>
        <w:spacing w:after="0" w:line="240" w:lineRule="auto"/>
        <w:jc w:val="both"/>
      </w:pPr>
      <w:r>
        <w:t>Podłoża pokryte starymi powłokami bitumicznymi należy zagruntować środkiem na bazie rozpuszczalników i świeżą powierzchnię posypać piaskiem kwarcowym o uziarnieniu ok. 1,2 mm. Gdy powierzchnia całkowicie przeschnie można przystąpić do nakładania kolejnej warstwy bitumicznej. Podłoża o zróżnicowanej wytrzymałości i nasiąkliwości np. beton komórkowy należy wcześniej zagruntować środkiem do wzmacniania podłoży mineralnych na zewnątrz i wewnątrz, zgodnie z wymaganiami przedstawionymi w Dokumentacji Projektowej.</w:t>
      </w:r>
      <w:r>
        <w:cr/>
        <w:t>Nakładanie powłoki bitumicznej powinno odbywać się w dwóch cyklach roboczych. Pod warunkiem, że pierwsza warstwa jest wyschnięta i związana.</w:t>
      </w:r>
    </w:p>
    <w:p w:rsidR="00600319" w:rsidRPr="002D69A2" w:rsidRDefault="00600319" w:rsidP="00600319">
      <w:pPr>
        <w:spacing w:after="0" w:line="240" w:lineRule="auto"/>
        <w:jc w:val="both"/>
      </w:pPr>
      <w:r w:rsidRPr="005C1D78">
        <w:t>Wszystkie powierzchnie przeznaczone do wykonania izolacji powinny odpowiadać zaleceniom podanym w kartach technicznych stosowanych materiałów odnośnie:</w:t>
      </w:r>
    </w:p>
    <w:p w:rsidR="00600319" w:rsidRPr="00D12EA5" w:rsidRDefault="00600319" w:rsidP="00600319">
      <w:pPr>
        <w:spacing w:after="0" w:line="240" w:lineRule="auto"/>
        <w:jc w:val="both"/>
      </w:pPr>
      <w:r w:rsidRPr="00D12EA5">
        <w:t>•</w:t>
      </w:r>
      <w:r w:rsidRPr="00D12EA5">
        <w:tab/>
        <w:t xml:space="preserve">wytrzymałości podłoża na odrywanie (minimum 1,5 </w:t>
      </w:r>
      <w:proofErr w:type="spellStart"/>
      <w:r w:rsidRPr="00D12EA5">
        <w:t>MPa</w:t>
      </w:r>
      <w:proofErr w:type="spellEnd"/>
      <w:r w:rsidRPr="00D12EA5">
        <w:t>),</w:t>
      </w:r>
    </w:p>
    <w:p w:rsidR="00600319" w:rsidRPr="008D01CB" w:rsidRDefault="00600319" w:rsidP="00600319">
      <w:pPr>
        <w:spacing w:after="0" w:line="240" w:lineRule="auto"/>
        <w:jc w:val="both"/>
      </w:pPr>
      <w:r w:rsidRPr="008D01CB">
        <w:t>•</w:t>
      </w:r>
      <w:r w:rsidRPr="008D01CB">
        <w:tab/>
        <w:t>temperatury podłoża,</w:t>
      </w:r>
    </w:p>
    <w:p w:rsidR="00600319" w:rsidRPr="00D64414" w:rsidRDefault="00600319" w:rsidP="00600319">
      <w:pPr>
        <w:spacing w:after="0" w:line="240" w:lineRule="auto"/>
        <w:jc w:val="both"/>
      </w:pPr>
      <w:r w:rsidRPr="00804673">
        <w:t>•</w:t>
      </w:r>
      <w:r w:rsidRPr="00804673">
        <w:tab/>
        <w:t>wilgotności podłoża (maksimum 4%</w:t>
      </w:r>
      <w:r w:rsidRPr="00D64414">
        <w:t xml:space="preserve"> – chyba, że materiał jest przeznaczony do układania na podłoża o większej wilgotności),</w:t>
      </w:r>
    </w:p>
    <w:p w:rsidR="00600319" w:rsidRPr="005C1D78" w:rsidRDefault="00600319" w:rsidP="00600319">
      <w:pPr>
        <w:spacing w:after="0" w:line="240" w:lineRule="auto"/>
        <w:jc w:val="both"/>
      </w:pPr>
      <w:r w:rsidRPr="005C1D78">
        <w:t>•</w:t>
      </w:r>
      <w:r w:rsidRPr="005C1D78">
        <w:tab/>
        <w:t>wieku betonu.</w:t>
      </w:r>
    </w:p>
    <w:p w:rsidR="00600319" w:rsidRPr="005C1D78" w:rsidRDefault="00600319" w:rsidP="00600319">
      <w:pPr>
        <w:spacing w:after="0" w:line="240" w:lineRule="auto"/>
        <w:jc w:val="both"/>
        <w:rPr>
          <w:u w:val="single"/>
        </w:rPr>
      </w:pPr>
      <w:r w:rsidRPr="005C1D78">
        <w:rPr>
          <w:u w:val="single"/>
        </w:rPr>
        <w:t>Wskazówki do przygotowania podłoża dla wypraw żywicznych:</w:t>
      </w:r>
    </w:p>
    <w:p w:rsidR="00600319" w:rsidRDefault="00600319" w:rsidP="00600319">
      <w:pPr>
        <w:spacing w:after="0" w:line="240" w:lineRule="auto"/>
        <w:jc w:val="both"/>
      </w:pPr>
      <w:r>
        <w:t xml:space="preserve">Podłoże betonowe musi zostać oczyszczone z pyłu, luźnych i słabych fragmentów betonu, mleczka cementowego, starych powłok ochronnych o niewystarczającej przyczepności </w:t>
      </w:r>
    </w:p>
    <w:p w:rsidR="00600319" w:rsidRDefault="00600319" w:rsidP="00600319">
      <w:pPr>
        <w:spacing w:after="0" w:line="240" w:lineRule="auto"/>
        <w:jc w:val="both"/>
      </w:pPr>
      <w:r>
        <w:t xml:space="preserve">do podłoża, zatłuszczeń oraz innych zanieczyszczeń. Czyszczenie podłoża betonowego należy przeprowadzić metodą strumieniowo-ścierną (piaskowanie) lub wodą pod wysokim ciśnieniem. Powierzchnia po oczyszczeniu powinna być lekko chropowata, o otwartych porach. Odkucie słabych i skorodowanych fragmentów betonu należy wykonać ręcznie lub przy pomocy elektrycznych lub pneumatycznych młotków udarowych. Właściwie przygotowane podłoże powinno odznaczać się średnią wytrzymałością na odrywanie nie mniejszą niż </w:t>
      </w:r>
    </w:p>
    <w:p w:rsidR="00600319" w:rsidRDefault="00600319" w:rsidP="00600319">
      <w:pPr>
        <w:spacing w:after="0" w:line="240" w:lineRule="auto"/>
        <w:jc w:val="both"/>
      </w:pPr>
      <w:r>
        <w:t xml:space="preserve">1,5 </w:t>
      </w:r>
      <w:proofErr w:type="spellStart"/>
      <w:r>
        <w:t>MPa</w:t>
      </w:r>
      <w:proofErr w:type="spellEnd"/>
      <w:r>
        <w:t xml:space="preserve">. Skorodowana stal zbrojeniowa powinna zostać odsłonięta aż do miejsc nieskorodowanych (po ok. 1÷1,5 cm poza obszar skorodowany – wzdłuż pręta). Jeżeli pręt zbrojeniowy jest skorodowany na powierzchni większej niż połowa jego obwodu, należy odkuć otulinę betonową na całym jego obwodzie, na głębokość min. 1 cm poza pręt. Odsłonięte zbrojenie należy oczyścić metodą strumieniowo-ścierną (piaskowanie) - do stopnia czystości minimum </w:t>
      </w:r>
      <w:proofErr w:type="spellStart"/>
      <w:r>
        <w:t>Sa</w:t>
      </w:r>
      <w:proofErr w:type="spellEnd"/>
      <w:r>
        <w:t xml:space="preserve"> 2 (wg PN-ISO 8501-1). W określonych przypadkach dopuszczalne jest czyszczenie mechaniczne zbrojenia.</w:t>
      </w:r>
    </w:p>
    <w:p w:rsidR="00600319" w:rsidRDefault="00600319" w:rsidP="00600319">
      <w:pPr>
        <w:spacing w:after="0" w:line="240" w:lineRule="auto"/>
        <w:jc w:val="both"/>
      </w:pPr>
      <w:r w:rsidRPr="0034624F">
        <w:t>Zabezpieczenie antykorozyjne odsłoniętej stali zbrojeniowej należy wykonać niezwłocznie po jej oczyszczeniu i odpyleniu, poprzez nałożenie dwóch warstw zaprawy (łączna grubość warstwy zabezpieczającej po wyschnięciu - 1 mm).</w:t>
      </w:r>
    </w:p>
    <w:p w:rsidR="00600319" w:rsidRPr="00FE7E60" w:rsidRDefault="00600319" w:rsidP="00600319">
      <w:pPr>
        <w:spacing w:after="0" w:line="240" w:lineRule="auto"/>
        <w:jc w:val="both"/>
        <w:rPr>
          <w:b/>
        </w:rPr>
      </w:pPr>
      <w:r w:rsidRPr="00FE7E60">
        <w:rPr>
          <w:b/>
        </w:rPr>
        <w:t>6.9.5.2.</w:t>
      </w:r>
      <w:r w:rsidRPr="00FE7E60">
        <w:rPr>
          <w:b/>
        </w:rPr>
        <w:tab/>
        <w:t xml:space="preserve">Izolacje przeciwwilgociowe </w:t>
      </w:r>
    </w:p>
    <w:p w:rsidR="00600319" w:rsidRPr="00FE7E60" w:rsidRDefault="00600319" w:rsidP="00600319">
      <w:pPr>
        <w:spacing w:after="0" w:line="240" w:lineRule="auto"/>
        <w:jc w:val="both"/>
        <w:rPr>
          <w:u w:val="single"/>
        </w:rPr>
      </w:pPr>
      <w:r w:rsidRPr="00FE7E60">
        <w:rPr>
          <w:u w:val="single"/>
        </w:rPr>
        <w:t xml:space="preserve">Gruntowanie </w:t>
      </w:r>
    </w:p>
    <w:p w:rsidR="00600319" w:rsidRDefault="00600319" w:rsidP="00600319">
      <w:pPr>
        <w:spacing w:after="0" w:line="240" w:lineRule="auto"/>
        <w:jc w:val="both"/>
      </w:pPr>
      <w:r>
        <w:t xml:space="preserve">Powierzchnie betonowe powinny być gruntowane za pomocą środków gruntujących, zalecanych przez Producenta materiału izolacyjnego lub będących elementem danego systemu materiału izolacyjnego zgodnie z kartą techniczną Producenta. </w:t>
      </w:r>
    </w:p>
    <w:p w:rsidR="00600319" w:rsidRDefault="00600319" w:rsidP="00600319">
      <w:pPr>
        <w:spacing w:after="0" w:line="240" w:lineRule="auto"/>
        <w:jc w:val="both"/>
      </w:pPr>
      <w:r>
        <w:t>Powłoki gruntujące powinny być naniesione w jednej lub dwóch warstwach, z tym że druga warstwa może być naniesiona dopiero po całkowitym wyschnięciu pierwszej.</w:t>
      </w:r>
    </w:p>
    <w:p w:rsidR="00600319" w:rsidRDefault="00600319" w:rsidP="00600319">
      <w:pPr>
        <w:spacing w:after="0" w:line="240" w:lineRule="auto"/>
        <w:jc w:val="both"/>
      </w:pPr>
      <w:r>
        <w:t>Temperatura otoczenia w czasie gruntowania podkładu powinna być nie niższa niż 5°C.</w:t>
      </w:r>
    </w:p>
    <w:p w:rsidR="00600319" w:rsidRPr="00FE7E60" w:rsidRDefault="00600319" w:rsidP="00600319">
      <w:pPr>
        <w:spacing w:after="0" w:line="240" w:lineRule="auto"/>
        <w:jc w:val="both"/>
        <w:rPr>
          <w:u w:val="single"/>
        </w:rPr>
      </w:pPr>
      <w:r w:rsidRPr="00FE7E60">
        <w:rPr>
          <w:u w:val="single"/>
        </w:rPr>
        <w:t xml:space="preserve">Wykonanie warstwy izolacyjnej </w:t>
      </w:r>
    </w:p>
    <w:p w:rsidR="00600319" w:rsidRDefault="00600319" w:rsidP="00600319">
      <w:pPr>
        <w:spacing w:after="0" w:line="240" w:lineRule="auto"/>
        <w:jc w:val="both"/>
      </w:pPr>
      <w:r>
        <w:t>Prace związane z wykonaniem izolacji winny być prowadzane z zachowaniem wymagań Dokumentacji Projektowej, odpowiednich norm, kart technicznych Producenta i aprobat technicznych.</w:t>
      </w:r>
    </w:p>
    <w:p w:rsidR="00600319" w:rsidRDefault="00600319" w:rsidP="00600319">
      <w:pPr>
        <w:spacing w:after="0" w:line="240" w:lineRule="auto"/>
        <w:jc w:val="both"/>
      </w:pPr>
      <w:r>
        <w:t>Metody wykonania izolacji:</w:t>
      </w:r>
    </w:p>
    <w:p w:rsidR="00600319" w:rsidRDefault="00600319" w:rsidP="00600319">
      <w:pPr>
        <w:spacing w:after="0" w:line="240" w:lineRule="auto"/>
        <w:jc w:val="both"/>
      </w:pPr>
      <w:r>
        <w:t>•</w:t>
      </w:r>
      <w:r>
        <w:tab/>
        <w:t>malowanie pędzlem,</w:t>
      </w:r>
    </w:p>
    <w:p w:rsidR="00600319" w:rsidRDefault="00600319" w:rsidP="00600319">
      <w:pPr>
        <w:spacing w:after="0" w:line="240" w:lineRule="auto"/>
        <w:jc w:val="both"/>
      </w:pPr>
      <w:r>
        <w:t>•</w:t>
      </w:r>
      <w:r>
        <w:tab/>
        <w:t>nanoszenie wałkiem,</w:t>
      </w:r>
    </w:p>
    <w:p w:rsidR="00600319" w:rsidRDefault="00600319" w:rsidP="00600319">
      <w:pPr>
        <w:spacing w:after="0" w:line="240" w:lineRule="auto"/>
        <w:jc w:val="both"/>
      </w:pPr>
      <w:r>
        <w:t>•</w:t>
      </w:r>
      <w:r>
        <w:tab/>
        <w:t>natryskiwanie,</w:t>
      </w:r>
    </w:p>
    <w:p w:rsidR="00600319" w:rsidRDefault="00600319" w:rsidP="00600319">
      <w:pPr>
        <w:spacing w:after="0" w:line="240" w:lineRule="auto"/>
        <w:jc w:val="both"/>
      </w:pPr>
      <w:r>
        <w:t>•</w:t>
      </w:r>
      <w:r>
        <w:tab/>
        <w:t>szpachlowanie,</w:t>
      </w:r>
    </w:p>
    <w:p w:rsidR="00600319" w:rsidRDefault="00600319" w:rsidP="00600319">
      <w:pPr>
        <w:spacing w:after="0" w:line="240" w:lineRule="auto"/>
        <w:jc w:val="both"/>
      </w:pPr>
      <w:r>
        <w:t>•</w:t>
      </w:r>
      <w:r>
        <w:tab/>
        <w:t>przyklejanie lub rozwijanie gotowych materiałów izolacyjnych.</w:t>
      </w:r>
    </w:p>
    <w:p w:rsidR="00600319" w:rsidRDefault="00600319" w:rsidP="00600319">
      <w:pPr>
        <w:spacing w:after="0" w:line="240" w:lineRule="auto"/>
        <w:jc w:val="both"/>
      </w:pPr>
      <w:r>
        <w:t>Przy nakładaniu poszczególnych warstw izolacji należy przestrzegać zalecanych przez producenta zakresów temperatur otoczenia i podłoża oraz wilgotności podłoża i powietrza.</w:t>
      </w:r>
    </w:p>
    <w:p w:rsidR="00600319" w:rsidRDefault="00600319" w:rsidP="00600319">
      <w:pPr>
        <w:spacing w:after="0" w:line="240" w:lineRule="auto"/>
        <w:jc w:val="both"/>
      </w:pPr>
      <w:r>
        <w:t xml:space="preserve">Podłoże oraz każda nanoszona warstwa powinny być odebrane przez Inspektora. </w:t>
      </w:r>
    </w:p>
    <w:p w:rsidR="00600319" w:rsidRPr="00FE7E60" w:rsidRDefault="00600319" w:rsidP="00600319">
      <w:pPr>
        <w:spacing w:after="0" w:line="240" w:lineRule="auto"/>
        <w:jc w:val="both"/>
        <w:rPr>
          <w:u w:val="single"/>
        </w:rPr>
      </w:pPr>
      <w:r w:rsidRPr="00FE7E60">
        <w:rPr>
          <w:u w:val="single"/>
        </w:rPr>
        <w:t xml:space="preserve">Izolacje z papy i folii </w:t>
      </w:r>
    </w:p>
    <w:p w:rsidR="00600319" w:rsidRDefault="00600319" w:rsidP="00600319">
      <w:pPr>
        <w:spacing w:after="0" w:line="240" w:lineRule="auto"/>
        <w:jc w:val="both"/>
      </w:pPr>
      <w:r>
        <w:t>Izolacje z papy powinny składać się z dwóch warstw papy termozgrzewalnej sklejonych między sobą w sposób ciągły na całej powierzchni. Szerokość zakładów w każdej warstwie powinna być nie mniejsza niż 10 cm. Zakłady poziome i pionowe arkuszy kolejnych warstw papy powinny być przesunięte względem siebie.</w:t>
      </w:r>
    </w:p>
    <w:p w:rsidR="00600319" w:rsidRDefault="00600319" w:rsidP="00600319">
      <w:pPr>
        <w:spacing w:after="0" w:line="240" w:lineRule="auto"/>
        <w:jc w:val="both"/>
      </w:pPr>
      <w:r>
        <w:t>Izolacje z folii winny być układane na podłożu zatartym „na gładko”, a styki arkuszy folii zgrzane. Przy przyklejaniu pap lepikiem asfaltowym na zimno należy przestrzegać odparowania rozpuszczalników zawartych w warstwie rozprowadzonego lepiku. Okres odparowywania rozpuszczalników zależy od warunków atmosferycznych i wynosi od ~30 min. w okresie upalnego lata do ~2 godz. i więcej w okresach, gdy temperatura zewnętrzna osiąga ~10°C. Przy temperaturze poniżej 10°C zabrania się wykonywania pokryć dachowych z zastosowaniem lepików asfaltowych na zimno.</w:t>
      </w:r>
    </w:p>
    <w:p w:rsidR="00600319" w:rsidRDefault="00600319" w:rsidP="00600319">
      <w:pPr>
        <w:spacing w:after="0" w:line="240" w:lineRule="auto"/>
        <w:jc w:val="both"/>
      </w:pPr>
      <w:r>
        <w:t xml:space="preserve">Izolacje powinny być </w:t>
      </w:r>
      <w:proofErr w:type="spellStart"/>
      <w:r>
        <w:t>dylatowane</w:t>
      </w:r>
      <w:proofErr w:type="spellEnd"/>
      <w:r>
        <w:t xml:space="preserve"> w tych samych miejscach i płaszczyznach, w których wykonano dylatacje konstrukcji budynku lub dylatacje z sąsiednim budynkiem.</w:t>
      </w:r>
    </w:p>
    <w:p w:rsidR="00600319" w:rsidRDefault="00600319" w:rsidP="00600319">
      <w:pPr>
        <w:spacing w:after="0" w:line="240" w:lineRule="auto"/>
        <w:jc w:val="both"/>
      </w:pPr>
      <w:r>
        <w:t>Papa przed użyciem powinna być przez 24 godz. przechowywana w temperaturze nie niższej niż 18°C, a następnie rozwinięta z rolki i ułożona na płaskim podłożu w celu rozprostowania, aby uniknąć tworzenia się garbów po jej ułożeniu. Bezpośrednio przed ułożeniem papa może być luźna zwinięta w rolkę i rozwijana z niej w trakcie przyklejania. Nie dotyczy to przypadków, gdy muszą być smarowane lepikiem zarówno podłoże, jak i spodnia warstwa przyklejanej papy.</w:t>
      </w:r>
    </w:p>
    <w:p w:rsidR="00600319" w:rsidRDefault="00600319" w:rsidP="00600319">
      <w:pPr>
        <w:spacing w:after="0" w:line="240" w:lineRule="auto"/>
        <w:jc w:val="both"/>
      </w:pPr>
      <w:r>
        <w:t>Izolacje papowe z zastosowaniem lepiku asfaltowego na zimno mogą być wykonywane tylko na podłożach betonowych lub z zaprawy cementowej. Nie dopuszcza się klejenia pap lepikiem asfaltowym na zimno na podłożach z płyt izolacji termicznej, styropianu, wełny mineralnej itp. Odstępstwo od tego wymagania jest możliwe jedynie w przypadku oceny lepiku na zimno jako przydatnego do zakresu zastosowania zapisanego w aprobacie technicznej.</w:t>
      </w:r>
    </w:p>
    <w:p w:rsidR="00600319" w:rsidRDefault="00600319" w:rsidP="00600319">
      <w:pPr>
        <w:spacing w:after="0" w:line="240" w:lineRule="auto"/>
        <w:jc w:val="both"/>
      </w:pPr>
      <w:r>
        <w:t>Na podłożach z płyt izolacji termicznej na pierwszą warstwę izolacji należy zastosować papę o zwiększonej wytrzymałości na rozrywanie i przedziurawienie - odpowiadającą wymaganiom dla papy asfaltowej na tkaninie technicznej. Papa asfaltowa zgrzewalna jest przeznaczona do przyklejania do podłoża oraz sklejania dwóch jej warstw metodą zgrzewania, tj. przez podgrzewanie spodniej powierzchni papy płomieniem palnika gazowego do momentu nadtopienia masy powłokowej.</w:t>
      </w:r>
    </w:p>
    <w:p w:rsidR="00600319" w:rsidRDefault="00600319" w:rsidP="00600319">
      <w:pPr>
        <w:spacing w:after="0" w:line="240" w:lineRule="auto"/>
        <w:jc w:val="both"/>
      </w:pPr>
      <w:r>
        <w:t>Przy przyklejaniu pap zgrzewalnych za pomocą palnika na gaz propan-butan należy przestrzegać następujących zasad:</w:t>
      </w:r>
    </w:p>
    <w:p w:rsidR="00600319" w:rsidRDefault="00600319" w:rsidP="00600319">
      <w:pPr>
        <w:spacing w:after="0" w:line="240" w:lineRule="auto"/>
        <w:jc w:val="both"/>
      </w:pPr>
      <w:r>
        <w:t>•</w:t>
      </w:r>
      <w:r>
        <w:tab/>
        <w:t>palnik powinien być ustawiony w taki sposób, aby jednocześnie podgrzewał podłoże i wstęgę papy od strony przekładki antyadhezyjnej. Jedynym wyjątkiem jest klejenie papy na powierzchni płyty warstwowej z rdzeniem styropianowym, kiedy nie dopuszcza się ogrzewania podłoża,</w:t>
      </w:r>
    </w:p>
    <w:p w:rsidR="00600319" w:rsidRDefault="00600319" w:rsidP="00600319">
      <w:pPr>
        <w:spacing w:after="0" w:line="240" w:lineRule="auto"/>
        <w:jc w:val="both"/>
      </w:pPr>
      <w:r>
        <w:t>•</w:t>
      </w:r>
      <w:r>
        <w:tab/>
        <w:t>w celu uniknięcia zniszczenia papy działanie płomienia powinno być krótkotrwałe, a płomień palnika powinien być ciągle przemieszczany w miarę nadtapiania masy powłokowej,</w:t>
      </w:r>
    </w:p>
    <w:p w:rsidR="00600319" w:rsidRDefault="00600319" w:rsidP="00600319">
      <w:pPr>
        <w:spacing w:after="0" w:line="240" w:lineRule="auto"/>
        <w:jc w:val="both"/>
      </w:pPr>
      <w:r>
        <w:t>•</w:t>
      </w:r>
      <w:r>
        <w:tab/>
        <w:t>niedopuszczalne jest miejscowe nagrzewanie papy, prowadzące do nadmiernego spływu masy asfaltowej lub jej zapalenia,</w:t>
      </w:r>
    </w:p>
    <w:p w:rsidR="00600319" w:rsidRDefault="00600319" w:rsidP="00600319">
      <w:pPr>
        <w:spacing w:after="0" w:line="240" w:lineRule="auto"/>
        <w:jc w:val="both"/>
      </w:pPr>
      <w:r>
        <w:t>•</w:t>
      </w:r>
      <w:r>
        <w:tab/>
        <w:t>fragment wstęgi papy z nadtopioną powłoką asfaltową należy natychmiast docisnąć do ogrzewanego podłoża wałkiem o długości równej szerokości pasma papy.</w:t>
      </w:r>
    </w:p>
    <w:p w:rsidR="00600319" w:rsidRPr="00FE7E60" w:rsidRDefault="00600319" w:rsidP="00600319">
      <w:pPr>
        <w:spacing w:after="0" w:line="240" w:lineRule="auto"/>
        <w:jc w:val="both"/>
        <w:rPr>
          <w:b/>
        </w:rPr>
      </w:pPr>
      <w:r w:rsidRPr="00FE7E60">
        <w:rPr>
          <w:b/>
        </w:rPr>
        <w:t>6.9.5.3. Wyprawy starych betonów</w:t>
      </w:r>
    </w:p>
    <w:p w:rsidR="00600319" w:rsidRPr="0034624F" w:rsidRDefault="00600319" w:rsidP="00600319">
      <w:pPr>
        <w:spacing w:after="0" w:line="240" w:lineRule="auto"/>
        <w:jc w:val="both"/>
        <w:rPr>
          <w:u w:val="single"/>
        </w:rPr>
      </w:pPr>
      <w:r w:rsidRPr="0085068D">
        <w:rPr>
          <w:u w:val="single"/>
        </w:rPr>
        <w:t xml:space="preserve">Zabezpieczenie antykorozyjne stali zbrojeniowej. </w:t>
      </w:r>
    </w:p>
    <w:p w:rsidR="00600319" w:rsidRDefault="00600319" w:rsidP="00600319">
      <w:pPr>
        <w:spacing w:after="0" w:line="240" w:lineRule="auto"/>
        <w:jc w:val="both"/>
      </w:pPr>
      <w:r>
        <w:t xml:space="preserve">Zabezpieczenie antykorozyjne odsłoniętej stali zbrojeniowej należy wykonać niezwłocznie po jej oczyszczeniu i odpyleniu, poprzez nałożenie dwóch warstw zaprawy (łączna grubość warstwy zabezpieczającej po wyschnięciu - 1 mm). </w:t>
      </w:r>
    </w:p>
    <w:p w:rsidR="00600319" w:rsidRDefault="00600319" w:rsidP="00600319">
      <w:pPr>
        <w:spacing w:after="0" w:line="240" w:lineRule="auto"/>
        <w:jc w:val="both"/>
      </w:pPr>
      <w:r w:rsidRPr="0085068D">
        <w:rPr>
          <w:u w:val="single"/>
        </w:rPr>
        <w:t>Naprawa ubytków betonu metodą ręczną</w:t>
      </w:r>
      <w:r>
        <w:t xml:space="preserve">. </w:t>
      </w:r>
    </w:p>
    <w:p w:rsidR="00600319" w:rsidRDefault="00600319" w:rsidP="00600319">
      <w:pPr>
        <w:spacing w:after="0" w:line="240" w:lineRule="auto"/>
        <w:jc w:val="both"/>
      </w:pPr>
      <w:r>
        <w:t xml:space="preserve">Naprawy ubytków betonu należy wykonać ręcznie, przy użyciu gotowych zapraw naprawczych wg dobranego systemu , w sposób następujący: </w:t>
      </w:r>
    </w:p>
    <w:p w:rsidR="00600319" w:rsidRPr="0034624F" w:rsidRDefault="00600319" w:rsidP="00600319">
      <w:pPr>
        <w:spacing w:after="0" w:line="240" w:lineRule="auto"/>
        <w:jc w:val="both"/>
        <w:rPr>
          <w:u w:val="single"/>
        </w:rPr>
      </w:pPr>
      <w:r w:rsidRPr="0085068D">
        <w:rPr>
          <w:u w:val="single"/>
        </w:rPr>
        <w:t xml:space="preserve">Warstwa </w:t>
      </w:r>
      <w:proofErr w:type="spellStart"/>
      <w:r w:rsidRPr="0085068D">
        <w:rPr>
          <w:u w:val="single"/>
        </w:rPr>
        <w:t>sczepna</w:t>
      </w:r>
      <w:proofErr w:type="spellEnd"/>
      <w:r w:rsidRPr="0085068D">
        <w:rPr>
          <w:u w:val="single"/>
        </w:rPr>
        <w:t xml:space="preserve">: </w:t>
      </w:r>
    </w:p>
    <w:p w:rsidR="00600319" w:rsidRDefault="00600319" w:rsidP="00600319">
      <w:pPr>
        <w:spacing w:after="0" w:line="240" w:lineRule="auto"/>
        <w:jc w:val="both"/>
      </w:pPr>
      <w:r>
        <w:t xml:space="preserve">Przed aplikacją materiału, podłoże betonowe należy nasączyć wodą aż do osiągnięcia stanu matowo-wilgotnego (powierzchnia betonu powinna być równomiernie nasączona wodą - jednolicie ciemna i matowa, bez połysku - nie mokra - i bez jasnych i ciemnych plam oraz bez widocznych kropel i zastoisk wody). </w:t>
      </w:r>
    </w:p>
    <w:p w:rsidR="00600319" w:rsidRDefault="00600319" w:rsidP="00600319">
      <w:pPr>
        <w:spacing w:after="0" w:line="240" w:lineRule="auto"/>
        <w:jc w:val="both"/>
      </w:pPr>
      <w:r>
        <w:t xml:space="preserve">W przypadku trudnych warunków aplikacyjnych (wysokie temperatury, duże nasłonecznienie, intensywnie wiejące wiatry itp.) oraz w przypadku betonów o dużej porowatości </w:t>
      </w:r>
    </w:p>
    <w:p w:rsidR="00600319" w:rsidRDefault="00600319" w:rsidP="00600319">
      <w:pPr>
        <w:spacing w:after="0" w:line="240" w:lineRule="auto"/>
        <w:jc w:val="both"/>
      </w:pPr>
      <w:r>
        <w:t xml:space="preserve">i nasiąkliwości, nawilżanie najlepiej rozpocząć na 24 h przed nałożeniem warstwy </w:t>
      </w:r>
      <w:proofErr w:type="spellStart"/>
      <w:r>
        <w:t>sczepnej</w:t>
      </w:r>
      <w:proofErr w:type="spellEnd"/>
      <w:r>
        <w:t xml:space="preserve"> </w:t>
      </w:r>
    </w:p>
    <w:p w:rsidR="00600319" w:rsidRDefault="00600319" w:rsidP="00600319">
      <w:pPr>
        <w:spacing w:after="0" w:line="240" w:lineRule="auto"/>
        <w:jc w:val="both"/>
      </w:pPr>
      <w:r>
        <w:t xml:space="preserve">i kontynuować aż do czasu bezpośrednio przed aplikacją. Należy pamiętać, aby warstwę </w:t>
      </w:r>
      <w:proofErr w:type="spellStart"/>
      <w:r>
        <w:t>sczepną</w:t>
      </w:r>
      <w:proofErr w:type="spellEnd"/>
      <w:r>
        <w:t xml:space="preserve"> wykonać także na brzegach ubytków, wyprowadzając ją poza obszar rozkucia </w:t>
      </w:r>
    </w:p>
    <w:p w:rsidR="00600319" w:rsidRDefault="00600319" w:rsidP="00600319">
      <w:pPr>
        <w:spacing w:after="0" w:line="240" w:lineRule="auto"/>
        <w:jc w:val="both"/>
      </w:pPr>
      <w:r>
        <w:t xml:space="preserve">(na ok. 1÷2 cm). </w:t>
      </w:r>
    </w:p>
    <w:p w:rsidR="00600319" w:rsidRPr="0034624F" w:rsidRDefault="00600319" w:rsidP="00600319">
      <w:pPr>
        <w:spacing w:after="0" w:line="240" w:lineRule="auto"/>
        <w:jc w:val="both"/>
        <w:rPr>
          <w:u w:val="single"/>
        </w:rPr>
      </w:pPr>
      <w:r w:rsidRPr="0085068D">
        <w:rPr>
          <w:u w:val="single"/>
        </w:rPr>
        <w:t xml:space="preserve">Wypełnienie ubytków: </w:t>
      </w:r>
    </w:p>
    <w:p w:rsidR="00600319" w:rsidRDefault="00600319" w:rsidP="00600319">
      <w:pPr>
        <w:spacing w:after="0" w:line="240" w:lineRule="auto"/>
        <w:jc w:val="both"/>
      </w:pPr>
      <w:r>
        <w:t xml:space="preserve">- ubytki o głębokości do 35 mm naprawiane w jednym cyklu roboczym: </w:t>
      </w:r>
    </w:p>
    <w:p w:rsidR="00600319" w:rsidRDefault="00600319" w:rsidP="00600319">
      <w:pPr>
        <w:spacing w:after="0" w:line="240" w:lineRule="auto"/>
        <w:jc w:val="both"/>
      </w:pPr>
      <w:r>
        <w:t xml:space="preserve">Bezpośrednio po wykonaniu warstwy </w:t>
      </w:r>
      <w:proofErr w:type="spellStart"/>
      <w:r>
        <w:t>sczepnej</w:t>
      </w:r>
      <w:proofErr w:type="spellEnd"/>
      <w:r>
        <w:t xml:space="preserve"> z odpowiednio dobranego materiału, zgodnie </w:t>
      </w:r>
    </w:p>
    <w:p w:rsidR="00600319" w:rsidRDefault="00600319" w:rsidP="00600319">
      <w:pPr>
        <w:spacing w:after="0" w:line="240" w:lineRule="auto"/>
        <w:jc w:val="both"/>
      </w:pPr>
      <w:r>
        <w:t xml:space="preserve">z zasadą „mokre na mokre”, na świeżą (niezwiązaną) warstwę </w:t>
      </w:r>
      <w:proofErr w:type="spellStart"/>
      <w:r>
        <w:t>sczepną</w:t>
      </w:r>
      <w:proofErr w:type="spellEnd"/>
      <w:r>
        <w:t xml:space="preserve"> nakładać zaprawę naprawczą. Zaprawę należy układać tzw. metodą „na wcisk” mocno dociskając je do podłoża. Nie wolno używać technik tynkarskich. Głębsze ubytki można wypełniać poprzez wielokrotne nakładanie ww. zapraw, przy czym należy zapewnić szorstkość powierzchni warstwy wykonanej poprzednio. Przy nanoszeniu zaprawy w kilku warstwach należy zwrócić uwagę, aby poprzednia warstwa była dostatecznie utwardzona oraz pamiętać o każdorazowym nawilżeniu powierzchni do stanu matowo-wilgotnego i wykonaniu warstwy </w:t>
      </w:r>
      <w:proofErr w:type="spellStart"/>
      <w:r>
        <w:t>sczepnej</w:t>
      </w:r>
      <w:proofErr w:type="spellEnd"/>
      <w:r>
        <w:t xml:space="preserve"> </w:t>
      </w:r>
    </w:p>
    <w:p w:rsidR="00600319" w:rsidRDefault="00600319" w:rsidP="00600319">
      <w:pPr>
        <w:spacing w:after="0" w:line="240" w:lineRule="auto"/>
        <w:jc w:val="both"/>
      </w:pPr>
      <w:r>
        <w:t xml:space="preserve">z dobranego materiału pomiędzy kolejnymi warstwami zapraw naprawczych. Należy unikać wyprowadzania nadmiaru materiału poza obszar rozkucia! </w:t>
      </w:r>
    </w:p>
    <w:p w:rsidR="00600319" w:rsidRPr="0034624F" w:rsidRDefault="00600319" w:rsidP="00600319">
      <w:pPr>
        <w:spacing w:after="0" w:line="240" w:lineRule="auto"/>
        <w:jc w:val="both"/>
        <w:rPr>
          <w:u w:val="single"/>
        </w:rPr>
      </w:pPr>
      <w:r w:rsidRPr="0085068D">
        <w:rPr>
          <w:u w:val="single"/>
        </w:rPr>
        <w:t xml:space="preserve">Szpachlowanie. </w:t>
      </w:r>
    </w:p>
    <w:p w:rsidR="00600319" w:rsidRDefault="00600319" w:rsidP="00600319">
      <w:pPr>
        <w:spacing w:after="0" w:line="240" w:lineRule="auto"/>
        <w:jc w:val="both"/>
      </w:pPr>
      <w:r>
        <w:t xml:space="preserve">W celu wyrównania powierzchni betonu w miejscach tego wymagających lub zamknięcia miejsc o zwiększonej chropowatości (raki, uskoki szalunków, </w:t>
      </w:r>
      <w:proofErr w:type="spellStart"/>
      <w:r>
        <w:t>przewibrowania</w:t>
      </w:r>
      <w:proofErr w:type="spellEnd"/>
      <w:r>
        <w:t xml:space="preserve"> lub </w:t>
      </w:r>
      <w:proofErr w:type="spellStart"/>
      <w:r>
        <w:t>niedowibrowania</w:t>
      </w:r>
      <w:proofErr w:type="spellEnd"/>
      <w:r>
        <w:t xml:space="preserve"> betonu), po wypełnieniu ubytków zaprawami naprawczymi można zastosować szpachlówkę. Materiał nakłada się bezpośrednio na podłoże betonowe. Przed nałożeniem szpachlówki podłoże betonowe należy dokładnie nasączyć wodą aż do osiągnięcia stanu matowo-wilgotnego. Do nakładania ręcznego stosować pacę tynkarską, stalową, drewnianą lub z tworzywa. W celu uzyskania gładkiej powierzchni, w momencie rozpoczęcia procesu wiązania warstwę nałożonej szpachlówki można delikatnie przetrzeć wilgotną pacą gąbkową: </w:t>
      </w:r>
    </w:p>
    <w:p w:rsidR="00600319" w:rsidRDefault="00600319" w:rsidP="00600319">
      <w:pPr>
        <w:spacing w:after="0" w:line="240" w:lineRule="auto"/>
        <w:jc w:val="both"/>
      </w:pPr>
      <w:r>
        <w:t xml:space="preserve">Przy nakładaniu szpachlówki w kilku warstwach, nakładanie kolejnej warstwy należy rozpocząć po związaniu warstwy poprzedniej. Jeżeli pierwsza warstwa ulegnie przesuszeniu, należy ją zwilżyć. Nie wolno wygładzać świeżo związanej warstwy szpachlówki ze względu na możliwość powstania rys. </w:t>
      </w:r>
    </w:p>
    <w:p w:rsidR="00600319" w:rsidRPr="0034624F" w:rsidRDefault="00600319" w:rsidP="00600319">
      <w:pPr>
        <w:spacing w:after="0" w:line="240" w:lineRule="auto"/>
        <w:jc w:val="both"/>
        <w:rPr>
          <w:u w:val="single"/>
        </w:rPr>
      </w:pPr>
      <w:r w:rsidRPr="0085068D">
        <w:rPr>
          <w:u w:val="single"/>
        </w:rPr>
        <w:t xml:space="preserve">Zabezpieczenie powłokowe remontowanych i nowo budowanych zbiorników od strony wewnętrznej. </w:t>
      </w:r>
    </w:p>
    <w:p w:rsidR="00600319" w:rsidRPr="0034624F" w:rsidRDefault="00600319" w:rsidP="00600319">
      <w:pPr>
        <w:spacing w:after="0" w:line="240" w:lineRule="auto"/>
        <w:jc w:val="both"/>
        <w:rPr>
          <w:u w:val="single"/>
        </w:rPr>
      </w:pPr>
      <w:r w:rsidRPr="0085068D">
        <w:rPr>
          <w:u w:val="single"/>
        </w:rPr>
        <w:t xml:space="preserve">Powłoka w strefie nie narażonej na promieniowanie UV (poniżej lustra ścieków) </w:t>
      </w:r>
    </w:p>
    <w:p w:rsidR="00600319" w:rsidRDefault="00600319" w:rsidP="00600319">
      <w:pPr>
        <w:pStyle w:val="Akapitzlist"/>
        <w:numPr>
          <w:ilvl w:val="0"/>
          <w:numId w:val="28"/>
        </w:numPr>
        <w:spacing w:after="0" w:line="240" w:lineRule="auto"/>
        <w:jc w:val="both"/>
      </w:pPr>
      <w:r>
        <w:t>Gruntowanie (aż do wysycenia podłoża)</w:t>
      </w:r>
    </w:p>
    <w:p w:rsidR="00600319" w:rsidRDefault="00600319" w:rsidP="00600319">
      <w:pPr>
        <w:pStyle w:val="Akapitzlist"/>
        <w:numPr>
          <w:ilvl w:val="0"/>
          <w:numId w:val="28"/>
        </w:numPr>
        <w:spacing w:after="0" w:line="240" w:lineRule="auto"/>
        <w:jc w:val="both"/>
      </w:pPr>
      <w:r>
        <w:t>Warstwa zamykająca:</w:t>
      </w:r>
    </w:p>
    <w:p w:rsidR="00600319" w:rsidRDefault="00600319" w:rsidP="00600319">
      <w:pPr>
        <w:spacing w:after="0" w:line="240" w:lineRule="auto"/>
        <w:jc w:val="both"/>
      </w:pPr>
      <w:r w:rsidRPr="0085068D">
        <w:rPr>
          <w:u w:val="single"/>
        </w:rPr>
        <w:t>Powłoka w strefie narażonej na promieniowanie UV - (powyżej lustra ścieków i w strefie pływów</w:t>
      </w:r>
    </w:p>
    <w:p w:rsidR="00600319" w:rsidRDefault="00600319" w:rsidP="00600319">
      <w:pPr>
        <w:pStyle w:val="Akapitzlist"/>
        <w:numPr>
          <w:ilvl w:val="0"/>
          <w:numId w:val="27"/>
        </w:numPr>
        <w:spacing w:after="0" w:line="240" w:lineRule="auto"/>
        <w:jc w:val="both"/>
      </w:pPr>
      <w:r>
        <w:t>Gruntowanie (aż do wysycenia podłoża)</w:t>
      </w:r>
    </w:p>
    <w:p w:rsidR="00600319" w:rsidRDefault="00600319" w:rsidP="00600319">
      <w:pPr>
        <w:pStyle w:val="Akapitzlist"/>
        <w:numPr>
          <w:ilvl w:val="0"/>
          <w:numId w:val="27"/>
        </w:numPr>
        <w:spacing w:after="0" w:line="240" w:lineRule="auto"/>
        <w:jc w:val="both"/>
      </w:pPr>
      <w:r>
        <w:t>Warstwa pośrednia</w:t>
      </w:r>
    </w:p>
    <w:p w:rsidR="00600319" w:rsidRDefault="00600319" w:rsidP="00600319">
      <w:pPr>
        <w:pStyle w:val="Akapitzlist"/>
        <w:numPr>
          <w:ilvl w:val="0"/>
          <w:numId w:val="27"/>
        </w:numPr>
        <w:spacing w:after="0" w:line="240" w:lineRule="auto"/>
        <w:jc w:val="both"/>
      </w:pPr>
      <w:r>
        <w:t>Warstwa zamykająca</w:t>
      </w:r>
    </w:p>
    <w:p w:rsidR="00600319" w:rsidRDefault="00600319" w:rsidP="00600319">
      <w:pPr>
        <w:spacing w:after="0" w:line="240" w:lineRule="auto"/>
        <w:jc w:val="both"/>
      </w:pPr>
      <w:r w:rsidRPr="0085068D">
        <w:rPr>
          <w:u w:val="single"/>
        </w:rPr>
        <w:t>Zabezpieczenie gzymsów żelbetowych zbiorników</w:t>
      </w:r>
      <w:r>
        <w:t xml:space="preserve">. </w:t>
      </w:r>
    </w:p>
    <w:p w:rsidR="00600319" w:rsidRDefault="00600319" w:rsidP="00600319">
      <w:pPr>
        <w:spacing w:after="0" w:line="240" w:lineRule="auto"/>
        <w:jc w:val="both"/>
      </w:pPr>
      <w:r>
        <w:t>Przygotowanie podłoża: zgodnie z opisem 6.9.5.1.</w:t>
      </w:r>
    </w:p>
    <w:p w:rsidR="00600319" w:rsidRPr="0034624F" w:rsidRDefault="00600319" w:rsidP="00600319">
      <w:pPr>
        <w:spacing w:after="0" w:line="240" w:lineRule="auto"/>
        <w:jc w:val="both"/>
        <w:rPr>
          <w:u w:val="single"/>
        </w:rPr>
      </w:pPr>
      <w:r w:rsidRPr="0085068D">
        <w:rPr>
          <w:u w:val="single"/>
        </w:rPr>
        <w:t xml:space="preserve">Gruntowanie: </w:t>
      </w:r>
    </w:p>
    <w:p w:rsidR="00600319" w:rsidRDefault="00600319" w:rsidP="00600319">
      <w:pPr>
        <w:spacing w:after="0" w:line="240" w:lineRule="auto"/>
        <w:jc w:val="both"/>
      </w:pPr>
      <w:r>
        <w:t xml:space="preserve">Po zakończeniu gruntowania, świeżą (niezwiązaną) warstwę gruntującą należy przesypać ogniowo suszonym piaskiem kwarcowym o frakcji 0,2÷0,8 mm w ilości ok. 1 kg/m2. </w:t>
      </w:r>
    </w:p>
    <w:p w:rsidR="00600319" w:rsidRDefault="00600319" w:rsidP="00600319">
      <w:pPr>
        <w:spacing w:after="0" w:line="240" w:lineRule="auto"/>
        <w:jc w:val="both"/>
      </w:pPr>
      <w:r>
        <w:t xml:space="preserve">Po utwardzeniu warstwy gruntującej usunąć nadmiar piasku i dokładnie odpylić podłoże. </w:t>
      </w:r>
    </w:p>
    <w:p w:rsidR="00600319" w:rsidRDefault="00600319" w:rsidP="00600319">
      <w:pPr>
        <w:spacing w:after="0" w:line="240" w:lineRule="auto"/>
        <w:jc w:val="both"/>
      </w:pPr>
      <w:r>
        <w:t xml:space="preserve">UWAGA: W przypadku aplikacji na tzw. świeży beton (w zależności od warunków atmosferycznych od 4 do 10 godzin od wyprodukowania mieszanki betonowej) jako warstwę gruntującą należy zastosować odpowiednio dobrany materiał. </w:t>
      </w:r>
    </w:p>
    <w:p w:rsidR="00600319" w:rsidRPr="0034624F" w:rsidRDefault="00600319" w:rsidP="00600319">
      <w:pPr>
        <w:spacing w:after="0" w:line="240" w:lineRule="auto"/>
        <w:jc w:val="both"/>
        <w:rPr>
          <w:u w:val="single"/>
        </w:rPr>
      </w:pPr>
      <w:r w:rsidRPr="0085068D">
        <w:rPr>
          <w:u w:val="single"/>
        </w:rPr>
        <w:t xml:space="preserve">Warstwa zamykająca: </w:t>
      </w:r>
    </w:p>
    <w:p w:rsidR="00600319" w:rsidRDefault="00600319" w:rsidP="00600319">
      <w:pPr>
        <w:spacing w:after="0" w:line="240" w:lineRule="auto"/>
        <w:jc w:val="both"/>
      </w:pPr>
      <w:r>
        <w:t xml:space="preserve">Po utwardzeniu warstwy izolacyjno-nawierzchniowej, usunięciu niezwiązanego kruszywa </w:t>
      </w:r>
    </w:p>
    <w:p w:rsidR="00600319" w:rsidRDefault="00600319" w:rsidP="00600319">
      <w:pPr>
        <w:spacing w:after="0" w:line="240" w:lineRule="auto"/>
        <w:jc w:val="both"/>
      </w:pPr>
      <w:r>
        <w:t xml:space="preserve">i dokładnym odpyleniu podłoża wykonać warstwę zamykającą z odpowiednio dobranego materiału. Materiał rozlewać małymi porcjami i rozprowadzić równomiernie przy pomocy wałka malarskiego lub pacy kauczukowej. </w:t>
      </w:r>
    </w:p>
    <w:p w:rsidR="00600319" w:rsidRPr="0034624F" w:rsidRDefault="00600319" w:rsidP="00600319">
      <w:pPr>
        <w:spacing w:after="0" w:line="240" w:lineRule="auto"/>
        <w:jc w:val="both"/>
        <w:rPr>
          <w:u w:val="single"/>
        </w:rPr>
      </w:pPr>
      <w:r w:rsidRPr="0085068D">
        <w:rPr>
          <w:u w:val="single"/>
        </w:rPr>
        <w:t xml:space="preserve">Uszczelnienie (wypełnienie) szczelin i dylatacji. </w:t>
      </w:r>
    </w:p>
    <w:p w:rsidR="00600319" w:rsidRDefault="00600319" w:rsidP="00600319">
      <w:pPr>
        <w:spacing w:after="0" w:line="240" w:lineRule="auto"/>
        <w:jc w:val="both"/>
      </w:pPr>
      <w:r>
        <w:t>Dylatacje, szczeliny oraz rysy i pęknięcia wymagające uszczelnienia należy wypełnić elastycznym kitem. Przed wypełnieniem, powierzchnię ścianek szczelin i dylatacji należy zagruntować odpowiednio dobranym preparatem zużycie ok. 0,01 dm3/</w:t>
      </w:r>
      <w:proofErr w:type="spellStart"/>
      <w:r>
        <w:t>mb</w:t>
      </w:r>
      <w:proofErr w:type="spellEnd"/>
      <w:r>
        <w:t xml:space="preserve">, a następnie wypełnić elastycznym kitem poliuretanowym - teoretyczna wydajność z opakowania 600 ml: ok. 8 </w:t>
      </w:r>
      <w:proofErr w:type="spellStart"/>
      <w:r>
        <w:t>mb</w:t>
      </w:r>
      <w:proofErr w:type="spellEnd"/>
      <w:r>
        <w:t xml:space="preserve"> szczeliny (dla szczeliny o szerokości 10 mm i zakładanym stosunku głębokości do szerokości wypełnienia wynoszącym 1:1). W celu zapewnienia odpowiedniego stosunku szerokości do głębokości wypełnienia, jako podparcie kitu należy stosować sznur polietylenowy o odpowiedniej średnicy (średnica sznura powinna być o 25% większa od szerokości szczeliny). Sznur należy umieścić w szczelinie na odpowiedniej głębokości przed wykonaniem zagruntowania jej brzegów. Brzegi szczeliny można okleić taśmą samoprzylepną, co ułatwi późniejsze usuwanie ewentualnych zabrudzeń. Jeżeli to konieczne wykonać gruntowanie przy użyciu odpowiednio dobranego preparatu/materiału, nakładając go przy pomocy niewielkiego pędzelka na brzegi szczeliny. Wypełnianie szczelin przeprowadzić wyciskając kit poliuretanowy z pistoletu w sposób ciągły (bez przerw technologicznych), unikając pozostawiania pustek w wypełnianej przestrzeni oraz zapewniając właściwy kontakt kitu ze ściankami szczeliny. W celu wygładzenia, powierzchnię wypełnienia należy spryskać wodnym roztworem mydła i wygładzić podobnie zwilżanym narzędziem, usuwając jednocześnie nadmiar materiału. Po zakończeniu aplikacji a przed utwardzeniem kitu należy usunąć taśmę ochronną. Po zakończeniu procesu polimeryzacji uszczelniacz można pokryć powłokami malarskimi. Należy stosować farby oparte na dyspersji akrylowej. </w:t>
      </w:r>
    </w:p>
    <w:p w:rsidR="00600319" w:rsidRDefault="00600319" w:rsidP="00600319">
      <w:pPr>
        <w:spacing w:after="0" w:line="240" w:lineRule="auto"/>
        <w:jc w:val="both"/>
      </w:pPr>
      <w:r>
        <w:t xml:space="preserve">UWAGI: </w:t>
      </w:r>
    </w:p>
    <w:p w:rsidR="00600319" w:rsidRDefault="00600319" w:rsidP="00600319">
      <w:pPr>
        <w:spacing w:after="0" w:line="240" w:lineRule="auto"/>
        <w:jc w:val="both"/>
      </w:pPr>
      <w:r>
        <w:t xml:space="preserve">1. Po zakończeniu aplikacji materiałów naprawczych należy przestrzegać ogólnych zasad pielęgnacji betonów i zapraw (świeżo ułożoną zaprawę zabezpieczyć przed ulewnym deszczem, mrozem i zbyt szybkim wysychaniem - np. poprzez przykrycie wilgotną geowłókniną). </w:t>
      </w:r>
    </w:p>
    <w:p w:rsidR="00600319" w:rsidRDefault="00600319" w:rsidP="00600319">
      <w:pPr>
        <w:spacing w:after="0" w:line="240" w:lineRule="auto"/>
        <w:jc w:val="both"/>
      </w:pPr>
      <w:r>
        <w:t xml:space="preserve">2. Podczas nakładania materiałów powłokowych należy zwrócić szczególną uwagę na warunki panujące podczas aplikacji (temperatura, wilgotność), właściwy odstęp czasowy pomiędzy kolejnymi warstwami powłok oraz równomierne nakładanie materiałów tak, aby uzyskana powłoka była ciągła oraz posiadała jednakową grubość na całej powierzchni. Należy przestrzegać wymaganych czasów dojrzewania betonu oraz materiałów naprawczych. </w:t>
      </w:r>
    </w:p>
    <w:p w:rsidR="00600319" w:rsidRDefault="00600319" w:rsidP="00600319">
      <w:pPr>
        <w:spacing w:after="0" w:line="240" w:lineRule="auto"/>
        <w:jc w:val="both"/>
      </w:pPr>
      <w:r>
        <w:t xml:space="preserve">3. Przed przystąpieniem do wykonywania renowacji istniejących powłok należy bezwzględnie sprawdzić przyczepność do podłoża istniejących warstw powłokowych (próba </w:t>
      </w:r>
      <w:proofErr w:type="spellStart"/>
      <w:r>
        <w:t>pull</w:t>
      </w:r>
      <w:proofErr w:type="spellEnd"/>
      <w:r>
        <w:t xml:space="preserve">-off) i po stwierdzeniu, że jest ona wystarczająca, wykonać próbę przyczepności warstwy renowacyjnej do istniejącej (badanie metodą </w:t>
      </w:r>
      <w:proofErr w:type="spellStart"/>
      <w:r>
        <w:t>pull</w:t>
      </w:r>
      <w:proofErr w:type="spellEnd"/>
      <w:r>
        <w:t xml:space="preserve">-off). </w:t>
      </w:r>
    </w:p>
    <w:p w:rsidR="00600319" w:rsidRDefault="00600319" w:rsidP="00600319">
      <w:pPr>
        <w:spacing w:after="0" w:line="240" w:lineRule="auto"/>
        <w:jc w:val="both"/>
      </w:pPr>
      <w:r>
        <w:t xml:space="preserve">4. Podczas nanoszenia materiałów rozpuszczalnikowych należy unikać nakładania jednorazowo zbyt grubej warstwy i powstawania zastoisk materiału (tworzenia szklistej powłoki), co może skutkować zablokowaniem rozpuszczalnika i uniemożliwić właściwe utwardzenie materiału. </w:t>
      </w:r>
    </w:p>
    <w:p w:rsidR="00600319" w:rsidRDefault="00600319" w:rsidP="00600319">
      <w:pPr>
        <w:spacing w:after="0" w:line="240" w:lineRule="auto"/>
        <w:jc w:val="both"/>
      </w:pPr>
      <w:r>
        <w:t xml:space="preserve">5. W przypadku gruntowania podłoży o zwiększonej chłonności i/lub porowatości, konieczne może okazać się wykonywanie gruntowania w 2 cyklach roboczych. </w:t>
      </w:r>
    </w:p>
    <w:p w:rsidR="00600319" w:rsidRDefault="00600319" w:rsidP="00600319">
      <w:pPr>
        <w:spacing w:after="0" w:line="240" w:lineRule="auto"/>
        <w:jc w:val="both"/>
      </w:pPr>
      <w:r>
        <w:t xml:space="preserve">6. Zużycie praktyczne materiałów jest uzależnione m.in. od warunków panujących podczas aplikacji, techniki nakładania, kształtu oraz chropowatości zabezpieczanej powierzchni i strat nanoszenia. </w:t>
      </w:r>
    </w:p>
    <w:p w:rsidR="00600319" w:rsidRDefault="00600319" w:rsidP="00600319">
      <w:pPr>
        <w:spacing w:after="0" w:line="240" w:lineRule="auto"/>
        <w:jc w:val="both"/>
      </w:pPr>
      <w:r>
        <w:t xml:space="preserve">7. Warunki transportu, składowania oraz aplikacji materiałów muszą być zgodne z zapisami zawartymi w Kartach Technicznych poszczególnych produktów. </w:t>
      </w:r>
    </w:p>
    <w:p w:rsidR="00600319" w:rsidRPr="00FE7E60" w:rsidRDefault="00600319" w:rsidP="00600319">
      <w:pPr>
        <w:spacing w:after="0" w:line="240" w:lineRule="auto"/>
        <w:jc w:val="both"/>
        <w:rPr>
          <w:b/>
        </w:rPr>
      </w:pPr>
      <w:r w:rsidRPr="00FE7E60">
        <w:rPr>
          <w:b/>
        </w:rPr>
        <w:t>6.9.5.4.</w:t>
      </w:r>
      <w:r w:rsidRPr="00FE7E60">
        <w:rPr>
          <w:b/>
        </w:rPr>
        <w:tab/>
        <w:t>Izolacje termiczne</w:t>
      </w:r>
    </w:p>
    <w:p w:rsidR="00600319" w:rsidRDefault="00600319" w:rsidP="00600319">
      <w:pPr>
        <w:spacing w:after="0" w:line="240" w:lineRule="auto"/>
        <w:jc w:val="both"/>
      </w:pPr>
      <w:r>
        <w:t>Izolacje ze styropianu</w:t>
      </w:r>
    </w:p>
    <w:p w:rsidR="00600319" w:rsidRDefault="00600319" w:rsidP="00600319">
      <w:pPr>
        <w:spacing w:after="0" w:line="240" w:lineRule="auto"/>
        <w:jc w:val="both"/>
      </w:pPr>
      <w:r>
        <w:t>DOCIEPLENIA ŚCIAN</w:t>
      </w:r>
    </w:p>
    <w:p w:rsidR="00600319" w:rsidRDefault="00600319" w:rsidP="00600319">
      <w:pPr>
        <w:spacing w:after="0" w:line="240" w:lineRule="auto"/>
        <w:jc w:val="both"/>
      </w:pPr>
      <w:r>
        <w:t>Izolacje termiczne ze styropianu winny być wykonywane z inwentaryzowanych rusztowań w temperaturze powyżej +5°C.</w:t>
      </w:r>
    </w:p>
    <w:p w:rsidR="00600319" w:rsidRDefault="00600319" w:rsidP="00600319">
      <w:pPr>
        <w:spacing w:after="0" w:line="240" w:lineRule="auto"/>
        <w:jc w:val="both"/>
      </w:pPr>
      <w:r>
        <w:t>Pokrywana powierzchnia musi być oczyszczona, sucha, bez pyłu i zanieczyszczeń. Do wykonania dociepleń winny być stosowane materiały systemowe, a powierzchnie docieplane powinny być gruntowane środkami będącymi elementem danego systemu dociepleń zgodnie z kartą techniczną Producenta. Styropian do docieplenia winien być sezonowany przez okres 3-ech miesięcy. Do dociepleń można stosować styropian posiadający 3 krawędzie fabryczne cięte. Do wysokości 2,0 m nad gruntem winien być użyty styropian o twardości 20, a wyżej o twardości 15. Styropian należy mocować do podłoża klejem, a następnie kołkami plastykowymi w ilości 4 szt./m2. Styropian należy układać w tzw. mijankę, a minimalne przesunięcie styków pionowych winno wynosić 20cm. Zabronione jest wypełnianie spoin poziomych i pionowych klejem, ewentualne szczeliny należy wypełnić pianką montażową. Płaszczyznę wykonanego docieplenia należy wyrównać i zmatować w celu zwiększenia przyczepności.</w:t>
      </w:r>
    </w:p>
    <w:p w:rsidR="00600319" w:rsidRDefault="00600319" w:rsidP="00600319">
      <w:pPr>
        <w:spacing w:after="0" w:line="240" w:lineRule="auto"/>
        <w:jc w:val="both"/>
      </w:pPr>
      <w:r>
        <w:t>Wykonane docieplenie należy zabezpieczyć warstwą tynku cienkowarstwowego grubości 3÷4 mm zbrojonego siatką z włókna szklanego. Zatapiana siatka powinna być równomiernie napięta i całkowicie zatopiona w zaprawie. Sąsiednie pasy siatki należy układać (w pionie i w poziomie) na zakład nie mniejszy niż 10 cm. Do wysokości 2,0 m nad gruntem wymagane są dwie warstwy siatki. Przed wykonaniem warstwy zbrojonej należy wzmocnić naroża otworów okiennych i drzwiowych prostokątnymi pasami siatki szklanej i narożnikami z tworzyw sztucznych zatopionymi w zaprawie klejącej.</w:t>
      </w:r>
    </w:p>
    <w:p w:rsidR="00600319" w:rsidRDefault="00600319" w:rsidP="00600319">
      <w:pPr>
        <w:spacing w:after="0" w:line="240" w:lineRule="auto"/>
        <w:jc w:val="both"/>
      </w:pPr>
      <w:r>
        <w:t>IZOLACJA POSADZEK</w:t>
      </w:r>
    </w:p>
    <w:p w:rsidR="00600319" w:rsidRDefault="00600319" w:rsidP="00600319">
      <w:pPr>
        <w:spacing w:after="0" w:line="240" w:lineRule="auto"/>
        <w:jc w:val="both"/>
      </w:pPr>
      <w:r>
        <w:t xml:space="preserve">Izolację posadzek styropianem należy wykonać na wykonanej uprzednio warstwie izolacji przeciwwilgociowej. Płyty styropianowe należy układać szczelnie zapewniającej pełne przyleganie styropianu do podłoża. </w:t>
      </w:r>
    </w:p>
    <w:p w:rsidR="00600319" w:rsidRDefault="00600319" w:rsidP="00600319">
      <w:pPr>
        <w:spacing w:after="0" w:line="240" w:lineRule="auto"/>
        <w:jc w:val="both"/>
      </w:pPr>
      <w:r>
        <w:t xml:space="preserve">IZOLACJE Z WEŁNY MINERALNEJ </w:t>
      </w:r>
    </w:p>
    <w:p w:rsidR="00600319" w:rsidRDefault="00600319" w:rsidP="00600319">
      <w:pPr>
        <w:spacing w:after="0" w:line="240" w:lineRule="auto"/>
        <w:jc w:val="both"/>
      </w:pPr>
      <w:r>
        <w:t>Izolacje termiczne stropodachów i stropów z wełny mineralnej należy wykonywać na wyrównanym i zagruntowanym podłożu przez przyklejenie lepikiem na gorąco do podłoża. Izolacja winna być jednowarstwowa, a grubość zgodna z Dokumentacją Projektową. Każdorazową część wykonanej izolacji na koniec zmiany zabezpieczyć należy folią jako warstwą pokrycia dachu zgodnie z Dokumentacją Projektową.</w:t>
      </w:r>
    </w:p>
    <w:p w:rsidR="00600319" w:rsidRPr="00540515" w:rsidRDefault="00600319" w:rsidP="00600319">
      <w:pPr>
        <w:spacing w:after="0" w:line="240" w:lineRule="auto"/>
        <w:jc w:val="both"/>
        <w:rPr>
          <w:b/>
        </w:rPr>
      </w:pPr>
      <w:r w:rsidRPr="00540515">
        <w:rPr>
          <w:b/>
        </w:rPr>
        <w:t>6.9.6. Kontrola jakości robót</w:t>
      </w:r>
    </w:p>
    <w:p w:rsidR="00600319" w:rsidRDefault="00600319" w:rsidP="00600319">
      <w:pPr>
        <w:spacing w:after="0" w:line="240" w:lineRule="auto"/>
        <w:jc w:val="both"/>
      </w:pPr>
      <w:r>
        <w:t>Ogólne zasady kontroli jakości robót podano w PFU „Wymagania ogólne”.</w:t>
      </w:r>
    </w:p>
    <w:p w:rsidR="00600319" w:rsidRPr="00540515" w:rsidRDefault="00600319" w:rsidP="00600319">
      <w:pPr>
        <w:spacing w:after="0" w:line="240" w:lineRule="auto"/>
        <w:jc w:val="both"/>
        <w:rPr>
          <w:b/>
        </w:rPr>
      </w:pPr>
      <w:r w:rsidRPr="00540515">
        <w:rPr>
          <w:b/>
        </w:rPr>
        <w:t>6.9.6.1.</w:t>
      </w:r>
      <w:r w:rsidRPr="00540515">
        <w:rPr>
          <w:b/>
        </w:rPr>
        <w:tab/>
        <w:t xml:space="preserve">Bieżąca kontrola Inspektora </w:t>
      </w:r>
    </w:p>
    <w:p w:rsidR="00600319" w:rsidRDefault="00600319" w:rsidP="00600319">
      <w:pPr>
        <w:spacing w:after="0" w:line="240" w:lineRule="auto"/>
        <w:jc w:val="both"/>
      </w:pPr>
      <w:r>
        <w:t>Kontrola w czasie prowadzenia robót polegają na sprawdzeniu przez Inspektora, w miarę postępu robót, jakości używanych przez Wykonawcę materiałów i zgodności wykonywanych robót z Dokumentacją Projektową i wymaganiami PFU, a w szczególności.</w:t>
      </w:r>
    </w:p>
    <w:p w:rsidR="00600319" w:rsidRDefault="00600319" w:rsidP="00600319">
      <w:pPr>
        <w:spacing w:after="0" w:line="240" w:lineRule="auto"/>
        <w:jc w:val="both"/>
      </w:pPr>
      <w:r>
        <w:t>•</w:t>
      </w:r>
      <w:r>
        <w:tab/>
        <w:t>stwierdzenie właściwej jakości materiału na podstawie atestu Producenta,</w:t>
      </w:r>
    </w:p>
    <w:p w:rsidR="00600319" w:rsidRDefault="00600319" w:rsidP="00600319">
      <w:pPr>
        <w:spacing w:after="0" w:line="240" w:lineRule="auto"/>
        <w:jc w:val="both"/>
      </w:pPr>
      <w:r>
        <w:t>•</w:t>
      </w:r>
      <w:r>
        <w:tab/>
        <w:t>sprawdzenie zgodności okresu i sposobu magazynowania z zaleceniami Producenta materiału,</w:t>
      </w:r>
    </w:p>
    <w:p w:rsidR="00600319" w:rsidRDefault="00600319" w:rsidP="00600319">
      <w:pPr>
        <w:spacing w:after="0" w:line="240" w:lineRule="auto"/>
        <w:jc w:val="both"/>
      </w:pPr>
      <w:r>
        <w:t>•</w:t>
      </w:r>
      <w:r>
        <w:tab/>
        <w:t>kontrolę prawidłowości przygotowania powierzchni (wizualna ocena przygotowania powierzchni pod względem równości, braku plam i zabrudzeń),</w:t>
      </w:r>
    </w:p>
    <w:p w:rsidR="00600319" w:rsidRDefault="00600319" w:rsidP="00600319">
      <w:pPr>
        <w:spacing w:after="0" w:line="240" w:lineRule="auto"/>
        <w:jc w:val="both"/>
      </w:pPr>
      <w:r>
        <w:t>•</w:t>
      </w:r>
      <w:r>
        <w:tab/>
        <w:t xml:space="preserve">kontrolę prawidłowości wykonania izolacji (wizualna ocena wykonania izolacji z oceną jednorodności wykonania powłok, stwierdzeniem braku pęcherzy, złuszczeń lub </w:t>
      </w:r>
      <w:proofErr w:type="spellStart"/>
      <w:r>
        <w:t>odspojeń</w:t>
      </w:r>
      <w:proofErr w:type="spellEnd"/>
      <w:r>
        <w:t xml:space="preserve"> itp.),</w:t>
      </w:r>
    </w:p>
    <w:p w:rsidR="00600319" w:rsidRDefault="00600319" w:rsidP="00600319">
      <w:pPr>
        <w:spacing w:after="0" w:line="240" w:lineRule="auto"/>
        <w:jc w:val="both"/>
      </w:pPr>
      <w:r>
        <w:t>•</w:t>
      </w:r>
      <w:r>
        <w:tab/>
        <w:t>oznaczenie rzeczywistej grubości powłoki (grubość powłoki winna być zgodna z wartością podaną w Dokumentacji Projektowej i zgodna z zaleceniami Producenta; grubość tę określa się jako średnią arytmetyczną z kilku pomiarów w miejscach wskazanych przez Inspektora,</w:t>
      </w:r>
    </w:p>
    <w:p w:rsidR="00600319" w:rsidRDefault="00600319" w:rsidP="00600319">
      <w:pPr>
        <w:spacing w:after="0" w:line="240" w:lineRule="auto"/>
        <w:jc w:val="both"/>
      </w:pPr>
      <w:r>
        <w:t>•</w:t>
      </w:r>
      <w:r>
        <w:tab/>
        <w:t>kontrolę poprawności naprawienia błędów w wykonanej izolacji,</w:t>
      </w:r>
    </w:p>
    <w:p w:rsidR="00600319" w:rsidRDefault="00600319" w:rsidP="00600319">
      <w:pPr>
        <w:spacing w:after="0" w:line="240" w:lineRule="auto"/>
        <w:jc w:val="both"/>
      </w:pPr>
      <w:r>
        <w:t>•</w:t>
      </w:r>
      <w:r>
        <w:tab/>
        <w:t>kontrolę wykonania każdego z etapów wyprawy żywicznych zbiorników.</w:t>
      </w:r>
    </w:p>
    <w:p w:rsidR="00600319" w:rsidRDefault="00600319" w:rsidP="00600319">
      <w:pPr>
        <w:spacing w:after="0" w:line="240" w:lineRule="auto"/>
        <w:jc w:val="both"/>
      </w:pPr>
      <w:r>
        <w:t>Ocena wykonania robót potwierdzana jest wpisem do Dziennika Budowy.</w:t>
      </w:r>
    </w:p>
    <w:p w:rsidR="00600319" w:rsidRPr="00540515" w:rsidRDefault="00600319" w:rsidP="00600319">
      <w:pPr>
        <w:spacing w:after="0" w:line="240" w:lineRule="auto"/>
        <w:jc w:val="both"/>
        <w:rPr>
          <w:b/>
        </w:rPr>
      </w:pPr>
      <w:r w:rsidRPr="00540515">
        <w:rPr>
          <w:b/>
        </w:rPr>
        <w:t>6.9.6.2.</w:t>
      </w:r>
      <w:r w:rsidRPr="00540515">
        <w:rPr>
          <w:b/>
        </w:rPr>
        <w:tab/>
        <w:t>Kontrola jakości materiałów</w:t>
      </w:r>
    </w:p>
    <w:p w:rsidR="00600319" w:rsidRDefault="00600319" w:rsidP="00600319">
      <w:pPr>
        <w:spacing w:after="0" w:line="240" w:lineRule="auto"/>
        <w:jc w:val="both"/>
      </w:pPr>
      <w:r>
        <w:t xml:space="preserve">Wykonawca jest odpowiedzialny za jakość materiałów i prowadzi na swój koszt kontrolę ilościową i jakościową ich dostaw. </w:t>
      </w:r>
    </w:p>
    <w:p w:rsidR="00600319" w:rsidRDefault="00600319" w:rsidP="00600319">
      <w:pPr>
        <w:spacing w:after="0" w:line="240" w:lineRule="auto"/>
        <w:jc w:val="both"/>
      </w:pPr>
      <w:r>
        <w:t>Wymagania dla dostawy winny obejmować:</w:t>
      </w:r>
    </w:p>
    <w:p w:rsidR="00600319" w:rsidRDefault="00600319" w:rsidP="00600319">
      <w:pPr>
        <w:spacing w:after="0" w:line="240" w:lineRule="auto"/>
        <w:jc w:val="both"/>
      </w:pPr>
      <w:r>
        <w:t>•</w:t>
      </w:r>
      <w:r>
        <w:tab/>
        <w:t>Sprawdzenie jakości materiałów izolacyjnych - potwierdzone przez producenta przez zaświadczenie o jakości lub znakiem kontroli jakości zamieszczonym na opakowaniu lub innym równorzędnym dokumentem. Materiały izolacyjne dostarczone na budowę bez dokumentów potwierdzających przez producenta ich jakość nie mogą być dopuszczone do stosowania.</w:t>
      </w:r>
    </w:p>
    <w:p w:rsidR="00600319" w:rsidRDefault="00600319" w:rsidP="00600319">
      <w:pPr>
        <w:spacing w:after="0" w:line="240" w:lineRule="auto"/>
        <w:jc w:val="both"/>
      </w:pPr>
      <w:r>
        <w:t>•</w:t>
      </w:r>
      <w:r>
        <w:tab/>
        <w:t>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Programie Zapewnienia Jakości.</w:t>
      </w:r>
    </w:p>
    <w:p w:rsidR="00600319" w:rsidRDefault="00600319" w:rsidP="00600319">
      <w:pPr>
        <w:spacing w:after="0" w:line="240" w:lineRule="auto"/>
        <w:jc w:val="both"/>
      </w:pPr>
      <w:r>
        <w:t>•</w:t>
      </w:r>
      <w:r>
        <w:tab/>
        <w:t>Nie dopuszcza się stosowania do robót materiałów izolacyjnych, których właściwości nie odpowiadają wymaganiom przedmiotowych norm.</w:t>
      </w:r>
    </w:p>
    <w:p w:rsidR="00600319" w:rsidRPr="00540515" w:rsidRDefault="00600319" w:rsidP="00600319">
      <w:pPr>
        <w:spacing w:after="0" w:line="240" w:lineRule="auto"/>
        <w:jc w:val="both"/>
        <w:rPr>
          <w:b/>
        </w:rPr>
      </w:pPr>
      <w:r w:rsidRPr="00540515">
        <w:rPr>
          <w:b/>
        </w:rPr>
        <w:t>6.9.7.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oraz obowiązującymi Normami.</w:t>
      </w:r>
    </w:p>
    <w:p w:rsidR="00600319" w:rsidRPr="00540515" w:rsidRDefault="00600319" w:rsidP="00600319">
      <w:pPr>
        <w:spacing w:after="0" w:line="240" w:lineRule="auto"/>
        <w:jc w:val="both"/>
        <w:rPr>
          <w:b/>
        </w:rPr>
      </w:pPr>
      <w:r w:rsidRPr="00540515">
        <w:rPr>
          <w:b/>
        </w:rPr>
        <w:t>6.9.8.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540515" w:rsidRDefault="00600319" w:rsidP="00600319">
      <w:pPr>
        <w:spacing w:after="0" w:line="240" w:lineRule="auto"/>
        <w:jc w:val="both"/>
        <w:rPr>
          <w:b/>
        </w:rPr>
      </w:pPr>
      <w:r w:rsidRPr="00540515">
        <w:rPr>
          <w:b/>
        </w:rPr>
        <w:t>6.9.9. Przepisy związane</w:t>
      </w:r>
    </w:p>
    <w:p w:rsidR="00600319" w:rsidRDefault="00600319" w:rsidP="00600319">
      <w:pPr>
        <w:spacing w:after="0" w:line="240" w:lineRule="auto"/>
        <w:jc w:val="both"/>
      </w:pPr>
      <w:r>
        <w:t>•</w:t>
      </w:r>
      <w:r>
        <w:tab/>
        <w:t>Rozporządzenie Ministra Infrastruktury z dnia 6 lutego 2003 r. w sprawie bezpieczeństwa i higieny pracy podczas wykonywania robót budowlanych (Dz. U. z 2003 r. Nr 47 poz. 401).</w:t>
      </w:r>
    </w:p>
    <w:p w:rsidR="00600319" w:rsidRDefault="00600319" w:rsidP="00600319">
      <w:pPr>
        <w:spacing w:after="0" w:line="240" w:lineRule="auto"/>
        <w:jc w:val="both"/>
      </w:pPr>
      <w:r>
        <w:t>•</w:t>
      </w:r>
      <w:r>
        <w:tab/>
        <w:t>PN-B-24620:1998/Az1:2004 Lepiki, masy i roztwory asfaltowe stosowane na zimno.</w:t>
      </w:r>
    </w:p>
    <w:p w:rsidR="00600319" w:rsidRDefault="00600319" w:rsidP="00600319">
      <w:pPr>
        <w:spacing w:after="0" w:line="240" w:lineRule="auto"/>
        <w:jc w:val="both"/>
      </w:pPr>
      <w:r>
        <w:t>•</w:t>
      </w:r>
      <w:r>
        <w:tab/>
        <w:t>PN-B-24620:1998/Az1:2004 Lepik asfaltowy stosowany na zimno.</w:t>
      </w:r>
    </w:p>
    <w:p w:rsidR="00600319" w:rsidRDefault="00600319" w:rsidP="00600319">
      <w:pPr>
        <w:spacing w:after="0" w:line="240" w:lineRule="auto"/>
        <w:jc w:val="both"/>
      </w:pPr>
      <w:r>
        <w:t>•</w:t>
      </w:r>
      <w:r>
        <w:tab/>
        <w:t>PN-B-24625:1998 Lepik asfaltowy i asfaltowo-polimerowy z wypełniaczami stosowanymi na gorąco.</w:t>
      </w:r>
    </w:p>
    <w:p w:rsidR="00600319" w:rsidRDefault="00600319" w:rsidP="00600319">
      <w:pPr>
        <w:spacing w:after="0" w:line="240" w:lineRule="auto"/>
        <w:jc w:val="both"/>
      </w:pPr>
      <w:r>
        <w:t>•</w:t>
      </w:r>
      <w:r>
        <w:tab/>
        <w:t>PN-EN 13707:2013-12 Elastyczne wyroby wodochronne -- Wyroby asfaltowe na osnowie do pokryć dachowych -- Definicje i właściwości</w:t>
      </w:r>
    </w:p>
    <w:p w:rsidR="00600319" w:rsidRDefault="00600319" w:rsidP="00600319">
      <w:pPr>
        <w:spacing w:after="0" w:line="240" w:lineRule="auto"/>
        <w:jc w:val="both"/>
      </w:pPr>
      <w:r>
        <w:t>•</w:t>
      </w:r>
      <w:r>
        <w:tab/>
        <w:t>PN-EN 13163+A1:2015-03 Wyroby do izolacji cieplnej w budownictwie -- Wyroby ze styropianu (EPS) produkowane fabrycznie -- Specyfikacja</w:t>
      </w:r>
    </w:p>
    <w:p w:rsidR="00600319" w:rsidRDefault="00600319" w:rsidP="00600319">
      <w:pPr>
        <w:spacing w:after="0" w:line="240" w:lineRule="auto"/>
        <w:jc w:val="both"/>
      </w:pPr>
      <w:r>
        <w:t>•</w:t>
      </w:r>
      <w:r>
        <w:tab/>
        <w:t>PN-EN 13162+A1:2015-04 Wyroby do izolacji cieplnej w budownictwie -- Wyroby z wełny mineralnej (MW) produkowane fabrycznie – Specyfikacja</w:t>
      </w:r>
    </w:p>
    <w:p w:rsidR="00600319" w:rsidRDefault="00600319" w:rsidP="00600319">
      <w:pPr>
        <w:spacing w:after="0" w:line="240" w:lineRule="auto"/>
        <w:jc w:val="both"/>
      </w:pPr>
      <w:r w:rsidRPr="001B35A7">
        <w:t>•</w:t>
      </w:r>
      <w:r w:rsidRPr="001B35A7">
        <w:tab/>
        <w:t>PN-74/B-06261 Nieniszczące badania konstrukcji z betonu. Metoda ultradźwiękowa badania wytrzymałości betonu na ściskanie</w:t>
      </w:r>
    </w:p>
    <w:p w:rsidR="00600319" w:rsidRDefault="00600319" w:rsidP="00600319">
      <w:pPr>
        <w:spacing w:after="0" w:line="240" w:lineRule="auto"/>
        <w:jc w:val="both"/>
      </w:pPr>
      <w:r w:rsidRPr="001B35A7">
        <w:t>•</w:t>
      </w:r>
      <w:r w:rsidRPr="001B35A7">
        <w:tab/>
        <w:t>PN-EN 1504-2:2006  Wyroby i systemy do ochrony i napraw konstrukcji betonowych -- Definicje, wymagania, sterowanie jakością i ocena zgodności -- Część 2</w:t>
      </w:r>
    </w:p>
    <w:p w:rsidR="00600319" w:rsidRDefault="00600319" w:rsidP="00600319">
      <w:pPr>
        <w:spacing w:after="0" w:line="240" w:lineRule="auto"/>
        <w:jc w:val="both"/>
      </w:pPr>
      <w:r w:rsidRPr="001B35A7">
        <w:t>•</w:t>
      </w:r>
      <w:r w:rsidRPr="001B35A7">
        <w:tab/>
        <w:t>PN-EN ISO 8501-1:2008 Przygotowanie podłoży stalowych przed nakładaniem farb i podobnych produktów -- Wzrokowa ocena czystości powierzchni -- Część 1: Stopnie skorodowania i stopnie przygotowania niepokrytych podłoży stalowych oraz podłoży stalowych po całkowitym usunięciu wcześniej nałożonych powłok</w:t>
      </w:r>
    </w:p>
    <w:p w:rsidR="00600319" w:rsidRDefault="00600319" w:rsidP="00600319">
      <w:pPr>
        <w:spacing w:after="0" w:line="240" w:lineRule="auto"/>
        <w:jc w:val="both"/>
      </w:pPr>
      <w:r w:rsidRPr="008C3C56">
        <w:t>•</w:t>
      </w:r>
      <w:r w:rsidRPr="008C3C56">
        <w:tab/>
        <w:t>PN-EN</w:t>
      </w:r>
      <w:r>
        <w:t xml:space="preserve">  1542:2000 </w:t>
      </w:r>
      <w:r w:rsidRPr="008C3C56">
        <w:t>Wyroby i systemy do ochrony i napraw konstrukcji betonowych -- Metody badań -- Pomiar przyczepności przez odrywanie</w:t>
      </w:r>
    </w:p>
    <w:p w:rsidR="00600319" w:rsidRDefault="00600319" w:rsidP="00600319">
      <w:pPr>
        <w:spacing w:after="0" w:line="240" w:lineRule="auto"/>
        <w:jc w:val="both"/>
      </w:pPr>
      <w:r w:rsidRPr="008C3C56">
        <w:t>•</w:t>
      </w:r>
      <w:r w:rsidRPr="008C3C56">
        <w:tab/>
        <w:t xml:space="preserve">PN-EN  </w:t>
      </w:r>
      <w:r>
        <w:t xml:space="preserve">1767:2008  </w:t>
      </w:r>
      <w:r w:rsidRPr="008C3C56">
        <w:t>Wyroby i systemy do ochrony i napraw konstrukcji betonowych -- Metody badań -- Analiza w podczerwieni</w:t>
      </w:r>
    </w:p>
    <w:p w:rsidR="00600319" w:rsidRDefault="00600319" w:rsidP="00600319">
      <w:pPr>
        <w:spacing w:after="0" w:line="240" w:lineRule="auto"/>
        <w:jc w:val="both"/>
      </w:pPr>
      <w:r>
        <w:t>•</w:t>
      </w:r>
      <w:r>
        <w:tab/>
      </w:r>
      <w:r w:rsidRPr="008C3C56">
        <w:t>PN-EN ISO 4624:2016-05Farby i lakiery -- Próba odrywania do oceny przyczepności</w:t>
      </w:r>
    </w:p>
    <w:p w:rsidR="00600319" w:rsidRDefault="00600319" w:rsidP="00600319">
      <w:pPr>
        <w:spacing w:after="0" w:line="240" w:lineRule="auto"/>
        <w:jc w:val="both"/>
      </w:pPr>
      <w:r>
        <w:t>•</w:t>
      </w:r>
      <w:r>
        <w:tab/>
        <w:t xml:space="preserve"> PN-EN ISO 12944-2:2001 </w:t>
      </w:r>
      <w:r w:rsidRPr="008C3C56">
        <w:t>Farby i lakiery -- Ochrona przed korozją konstrukcji stalowych za pomocą ochronnych systemów malarskich -- Część 2: Klasyfikacja środowisk</w:t>
      </w:r>
    </w:p>
    <w:p w:rsidR="00600319" w:rsidRPr="007137CC" w:rsidRDefault="00600319" w:rsidP="00590EA7">
      <w:pPr>
        <w:pStyle w:val="Nagwek3"/>
      </w:pPr>
      <w:bookmarkStart w:id="59" w:name="_Toc496353480"/>
      <w:r w:rsidRPr="007137CC">
        <w:t>6.10. Roboty murowe</w:t>
      </w:r>
      <w:bookmarkEnd w:id="59"/>
    </w:p>
    <w:p w:rsidR="00600319" w:rsidRPr="007137CC" w:rsidRDefault="00600319" w:rsidP="00600319">
      <w:pPr>
        <w:spacing w:after="0" w:line="240" w:lineRule="auto"/>
        <w:jc w:val="both"/>
        <w:rPr>
          <w:b/>
        </w:rPr>
      </w:pPr>
      <w:r w:rsidRPr="007137CC">
        <w:rPr>
          <w:b/>
        </w:rPr>
        <w:t>6.10.1. Wstęp</w:t>
      </w:r>
    </w:p>
    <w:p w:rsidR="00600319" w:rsidRPr="007137CC" w:rsidRDefault="00600319" w:rsidP="00600319">
      <w:pPr>
        <w:spacing w:after="0" w:line="240" w:lineRule="auto"/>
        <w:jc w:val="both"/>
        <w:rPr>
          <w:b/>
        </w:rPr>
      </w:pPr>
      <w:r w:rsidRPr="007137CC">
        <w:rPr>
          <w:b/>
        </w:rPr>
        <w:t xml:space="preserve">6.10.1.1. Przedmiot </w:t>
      </w:r>
    </w:p>
    <w:p w:rsidR="00600319" w:rsidRDefault="00600319" w:rsidP="00600319">
      <w:pPr>
        <w:spacing w:after="0" w:line="240" w:lineRule="auto"/>
        <w:jc w:val="both"/>
      </w:pPr>
      <w:r>
        <w:t>Przedmiotem mniejszego PFU są wymagania dotyczące wykonania i odbioru robót murarskich.</w:t>
      </w:r>
    </w:p>
    <w:p w:rsidR="00600319" w:rsidRPr="007137CC" w:rsidRDefault="00600319" w:rsidP="00600319">
      <w:pPr>
        <w:spacing w:after="0" w:line="240" w:lineRule="auto"/>
        <w:jc w:val="both"/>
        <w:rPr>
          <w:b/>
        </w:rPr>
      </w:pPr>
      <w:r w:rsidRPr="007137CC">
        <w:rPr>
          <w:b/>
        </w:rPr>
        <w:t xml:space="preserve">6.10.1.2. Zakres stosowania </w:t>
      </w:r>
    </w:p>
    <w:p w:rsidR="00600319" w:rsidRDefault="00600319" w:rsidP="00600319">
      <w:pPr>
        <w:spacing w:after="0" w:line="240" w:lineRule="auto"/>
        <w:jc w:val="both"/>
      </w:pPr>
      <w:r>
        <w:t xml:space="preserve">PFU jest stosowana jako dokument przetargowy i kontraktowy. </w:t>
      </w:r>
    </w:p>
    <w:p w:rsidR="00600319" w:rsidRPr="007137CC" w:rsidRDefault="00600319" w:rsidP="00600319">
      <w:pPr>
        <w:spacing w:after="0" w:line="240" w:lineRule="auto"/>
        <w:jc w:val="both"/>
        <w:rPr>
          <w:b/>
        </w:rPr>
      </w:pPr>
      <w:r w:rsidRPr="007137CC">
        <w:rPr>
          <w:b/>
        </w:rPr>
        <w:t>6.10.1.3. Zakres robót objętych PFU</w:t>
      </w:r>
    </w:p>
    <w:p w:rsidR="00600319" w:rsidRDefault="00600319" w:rsidP="00600319">
      <w:pPr>
        <w:spacing w:after="0" w:line="240" w:lineRule="auto"/>
        <w:jc w:val="both"/>
      </w:pPr>
      <w:r>
        <w:t>Ustalenia zawarte w niniejszym PFU dotyczą, prowadzenia robót murarskich  i obejmują:</w:t>
      </w:r>
    </w:p>
    <w:p w:rsidR="00600319" w:rsidRDefault="00600319" w:rsidP="00600319">
      <w:pPr>
        <w:spacing w:after="0" w:line="240" w:lineRule="auto"/>
        <w:jc w:val="both"/>
      </w:pPr>
      <w:r>
        <w:t>•</w:t>
      </w:r>
      <w:r>
        <w:tab/>
        <w:t>wykonanie murów ścian z pustaków ceramicznych, cegieł pełnych, cegieł dziurawek</w:t>
      </w:r>
    </w:p>
    <w:p w:rsidR="00600319" w:rsidRDefault="00600319" w:rsidP="00600319">
      <w:pPr>
        <w:spacing w:after="0" w:line="240" w:lineRule="auto"/>
        <w:jc w:val="both"/>
      </w:pPr>
      <w:r>
        <w:t>•</w:t>
      </w:r>
      <w:r>
        <w:tab/>
        <w:t>montaż nadproży prefabrykowanych</w:t>
      </w:r>
    </w:p>
    <w:p w:rsidR="00600319" w:rsidRPr="007137CC" w:rsidRDefault="00600319" w:rsidP="00600319">
      <w:pPr>
        <w:spacing w:after="0" w:line="240" w:lineRule="auto"/>
        <w:jc w:val="both"/>
        <w:rPr>
          <w:b/>
        </w:rPr>
      </w:pPr>
      <w:r w:rsidRPr="007137CC">
        <w:rPr>
          <w:b/>
        </w:rPr>
        <w:t>6.10.1.4. Określenia podstawowe</w:t>
      </w:r>
    </w:p>
    <w:p w:rsidR="00600319" w:rsidRDefault="00600319" w:rsidP="00600319">
      <w:pPr>
        <w:spacing w:after="0" w:line="240" w:lineRule="auto"/>
        <w:jc w:val="both"/>
      </w:pPr>
      <w:r>
        <w:t>Określenia podane w niniejszym PFU są zgodne z obowiązującymi odpowiednimi normami.</w:t>
      </w:r>
    </w:p>
    <w:p w:rsidR="00600319" w:rsidRPr="007137CC" w:rsidRDefault="00600319" w:rsidP="00600319">
      <w:pPr>
        <w:spacing w:after="0" w:line="240" w:lineRule="auto"/>
        <w:jc w:val="both"/>
        <w:rPr>
          <w:b/>
        </w:rPr>
      </w:pPr>
      <w:r w:rsidRPr="007137CC">
        <w:rPr>
          <w:b/>
        </w:rPr>
        <w:t>6.10.1.5. Ogólne wymagania dotyczące robót.</w:t>
      </w:r>
    </w:p>
    <w:p w:rsidR="00600319" w:rsidRDefault="00600319" w:rsidP="00600319">
      <w:pPr>
        <w:spacing w:after="0" w:line="240" w:lineRule="auto"/>
        <w:jc w:val="both"/>
      </w:pPr>
      <w:r>
        <w:t>Wykonawca jest odpowiedzialny za jakość wykonania robót oraz za zgodność z Dokumentacją Projektową,  PFU i obowiązującymi normami. Wykonawca wykona roboty zgodnie z poleceniami Inspektora nadzoru. Ogólne wymagania dotyczące robót podano w PFU „Wymagania ogólne".</w:t>
      </w:r>
    </w:p>
    <w:p w:rsidR="00600319" w:rsidRPr="007137CC" w:rsidRDefault="00600319" w:rsidP="00600319">
      <w:pPr>
        <w:spacing w:after="0" w:line="240" w:lineRule="auto"/>
        <w:jc w:val="both"/>
        <w:rPr>
          <w:b/>
        </w:rPr>
      </w:pPr>
      <w:r w:rsidRPr="007137CC">
        <w:rPr>
          <w:b/>
        </w:rPr>
        <w:t>6.10.2. Materiały</w:t>
      </w:r>
    </w:p>
    <w:p w:rsidR="00600319" w:rsidRDefault="00600319" w:rsidP="00600319">
      <w:pPr>
        <w:spacing w:after="0" w:line="240" w:lineRule="auto"/>
        <w:jc w:val="both"/>
      </w:pPr>
      <w:r>
        <w:t>Do wykonania robót murarskich należy  stosować materiały zgodnie z Dokumentacją Projektową.</w:t>
      </w:r>
    </w:p>
    <w:p w:rsidR="00600319" w:rsidRDefault="00600319" w:rsidP="00600319">
      <w:pPr>
        <w:spacing w:after="0" w:line="240" w:lineRule="auto"/>
        <w:jc w:val="both"/>
      </w:pPr>
      <w:r>
        <w:t>Wszystkie materiały przewidywane do wbudowania będą odpowiadały wymaganiom norm:</w:t>
      </w:r>
    </w:p>
    <w:p w:rsidR="00600319" w:rsidRDefault="00600319" w:rsidP="00600319">
      <w:pPr>
        <w:spacing w:after="0" w:line="240" w:lineRule="auto"/>
        <w:jc w:val="both"/>
      </w:pPr>
      <w:r>
        <w:t>•</w:t>
      </w:r>
      <w:r>
        <w:tab/>
        <w:t xml:space="preserve">dla cegieł budowlanych i pustaków ceramicznych - </w:t>
      </w:r>
      <w:r w:rsidRPr="00B040F7">
        <w:t>PN-EN 771-1 Wymagania dotyczące elementów murowych. Część 1: Elementy murowe ceramiczne</w:t>
      </w:r>
    </w:p>
    <w:p w:rsidR="00600319" w:rsidRDefault="00600319" w:rsidP="00600319">
      <w:pPr>
        <w:spacing w:after="0" w:line="240" w:lineRule="auto"/>
        <w:jc w:val="both"/>
      </w:pPr>
      <w:r>
        <w:t>•</w:t>
      </w:r>
      <w:r>
        <w:tab/>
        <w:t xml:space="preserve">dla nadproży prefabrykowanych - </w:t>
      </w:r>
      <w:r w:rsidRPr="00B040F7">
        <w:t>PN-EN 845-2:2013-10 Specyfikacja wyrobów dodatkowych do murów. Część 2: Nadproża</w:t>
      </w:r>
    </w:p>
    <w:p w:rsidR="00600319" w:rsidRDefault="00600319" w:rsidP="00600319">
      <w:pPr>
        <w:spacing w:after="0" w:line="240" w:lineRule="auto"/>
        <w:jc w:val="both"/>
      </w:pPr>
      <w:r>
        <w:t>•</w:t>
      </w:r>
      <w:r>
        <w:tab/>
        <w:t xml:space="preserve">dla zaprawy murarskiej - </w:t>
      </w:r>
      <w:r w:rsidRPr="00B040F7">
        <w:t>PN-EN 998-2 Wymagania dotyczące zapraw do murów. Część 2: Zaprawa murarska</w:t>
      </w:r>
    </w:p>
    <w:p w:rsidR="00600319" w:rsidRDefault="00600319" w:rsidP="00600319">
      <w:pPr>
        <w:spacing w:after="0" w:line="240" w:lineRule="auto"/>
        <w:jc w:val="both"/>
      </w:pPr>
      <w:r>
        <w:t xml:space="preserve">W określonym przez Inspektora  nadzoru czasie przed wbudowaniem materiałów, Wykonawca przedstawi szczegółowe informacje dotyczące źródła ich wytwarzania oraz odpowiednie świadectwa badań, dokumenty dopuszczenia do obrotu i stosowania w budownictwie, jak też na życzenie Inspektora nadzoru próbki do zatwierdzenia. </w:t>
      </w:r>
    </w:p>
    <w:p w:rsidR="00600319" w:rsidRPr="00B040F7" w:rsidRDefault="00600319" w:rsidP="00600319">
      <w:pPr>
        <w:spacing w:after="0" w:line="240" w:lineRule="auto"/>
        <w:jc w:val="both"/>
        <w:rPr>
          <w:b/>
        </w:rPr>
      </w:pPr>
      <w:r w:rsidRPr="00B040F7">
        <w:rPr>
          <w:b/>
        </w:rPr>
        <w:t>6.10.3. Sprzęt</w:t>
      </w:r>
    </w:p>
    <w:p w:rsidR="00600319" w:rsidRDefault="00600319" w:rsidP="00600319">
      <w:pPr>
        <w:spacing w:after="0" w:line="240" w:lineRule="auto"/>
        <w:jc w:val="both"/>
      </w:pPr>
      <w:r>
        <w:t>Warunki ogólne sprzętu podano w PFU  "Wymagania ogólne".</w:t>
      </w:r>
    </w:p>
    <w:p w:rsidR="00600319" w:rsidRDefault="00600319" w:rsidP="00600319">
      <w:pPr>
        <w:spacing w:after="0" w:line="240" w:lineRule="auto"/>
        <w:jc w:val="both"/>
      </w:pPr>
      <w:r>
        <w:t xml:space="preserve">Do wykonania prac murarskich należy stosować sprzęt odpowiedni do tego rodzaju robót. </w:t>
      </w:r>
    </w:p>
    <w:p w:rsidR="00600319" w:rsidRDefault="00600319" w:rsidP="00600319">
      <w:pPr>
        <w:spacing w:after="0" w:line="240" w:lineRule="auto"/>
        <w:jc w:val="both"/>
      </w:pPr>
      <w:r>
        <w:t xml:space="preserve">Sprzęt wykorzystywany przez wykonawcę powinien być sprawny technicznie i spełniać </w:t>
      </w:r>
    </w:p>
    <w:p w:rsidR="00600319" w:rsidRDefault="00600319" w:rsidP="00600319">
      <w:pPr>
        <w:spacing w:after="0" w:line="240" w:lineRule="auto"/>
        <w:jc w:val="both"/>
      </w:pPr>
      <w:r>
        <w:t>wymagania w zakresie BHP.</w:t>
      </w:r>
    </w:p>
    <w:p w:rsidR="00600319" w:rsidRDefault="00600319" w:rsidP="00600319">
      <w:pPr>
        <w:spacing w:after="0" w:line="240" w:lineRule="auto"/>
        <w:jc w:val="both"/>
      </w:pPr>
      <w:r>
        <w:t>Używany przez Wykonawcę sprzęt nie może  powodować niekorzystnego wpływu na jakość robót.</w:t>
      </w:r>
    </w:p>
    <w:p w:rsidR="00600319" w:rsidRPr="00B040F7" w:rsidRDefault="00600319" w:rsidP="00600319">
      <w:pPr>
        <w:spacing w:after="0" w:line="240" w:lineRule="auto"/>
        <w:jc w:val="both"/>
        <w:rPr>
          <w:b/>
        </w:rPr>
      </w:pPr>
      <w:r w:rsidRPr="00B040F7">
        <w:rPr>
          <w:b/>
        </w:rPr>
        <w:t>6.10.4. Transport</w:t>
      </w:r>
    </w:p>
    <w:p w:rsidR="00600319" w:rsidRDefault="00600319" w:rsidP="00600319">
      <w:pPr>
        <w:spacing w:after="0" w:line="240" w:lineRule="auto"/>
        <w:jc w:val="both"/>
      </w:pPr>
      <w:r>
        <w:t>Ogólne wymagania dotyczące stosowania środków transportu podano w PFU  "Wymagania ogólne".</w:t>
      </w:r>
    </w:p>
    <w:p w:rsidR="00600319" w:rsidRDefault="00600319" w:rsidP="00600319">
      <w:pPr>
        <w:spacing w:after="0" w:line="240" w:lineRule="auto"/>
        <w:jc w:val="both"/>
      </w:pPr>
      <w:r>
        <w:t>Podczas transportu materiały i elementy konstrukcji powinny być zabezpieczone przed uszkodzeniami lub utratą stateczności.</w:t>
      </w:r>
      <w:r>
        <w:tab/>
      </w:r>
    </w:p>
    <w:p w:rsidR="00600319" w:rsidRPr="00B040F7" w:rsidRDefault="00600319" w:rsidP="00600319">
      <w:pPr>
        <w:spacing w:after="0" w:line="240" w:lineRule="auto"/>
        <w:jc w:val="both"/>
        <w:rPr>
          <w:b/>
        </w:rPr>
      </w:pPr>
      <w:r w:rsidRPr="00B040F7">
        <w:rPr>
          <w:b/>
        </w:rPr>
        <w:t>6.10.5. Wykonanie robót</w:t>
      </w:r>
    </w:p>
    <w:p w:rsidR="00600319" w:rsidRDefault="00600319" w:rsidP="00600319">
      <w:pPr>
        <w:spacing w:after="0" w:line="240" w:lineRule="auto"/>
        <w:jc w:val="both"/>
      </w:pPr>
      <w:r>
        <w:t>a) mury należy  wykonywać warstwami  z zachowaniem prawidłowego wiązania i grubości spoin, do pionu i sznura, z zachowaniem zgodności z rysunkiem co do odsadzek, wyskoków i otworów</w:t>
      </w:r>
    </w:p>
    <w:p w:rsidR="00600319" w:rsidRDefault="00600319" w:rsidP="00600319">
      <w:pPr>
        <w:spacing w:after="0" w:line="240" w:lineRule="auto"/>
        <w:jc w:val="both"/>
      </w:pPr>
      <w:r>
        <w:t>c) mury należy wznosić możliwie równomiernie na całej ich długości. W miejscu połączenia murów  wykonanych niejednocześnie należy stosować  strzępia zazębione końcowe.</w:t>
      </w:r>
    </w:p>
    <w:p w:rsidR="00600319" w:rsidRDefault="00600319" w:rsidP="00600319">
      <w:pPr>
        <w:spacing w:after="0" w:line="240" w:lineRule="auto"/>
        <w:jc w:val="both"/>
      </w:pPr>
      <w:r>
        <w:t>d) pustaki lub cegły układane na zaprawie powinny być czyste i wolne od kurzu</w:t>
      </w:r>
    </w:p>
    <w:p w:rsidR="00600319" w:rsidRDefault="00600319" w:rsidP="00600319">
      <w:pPr>
        <w:spacing w:after="0" w:line="240" w:lineRule="auto"/>
        <w:jc w:val="both"/>
      </w:pPr>
      <w:r>
        <w:t>e) wnęki i bruzdy instalacyjne należy wykonywać  jednocześnie ze wznoszeniem murów</w:t>
      </w:r>
    </w:p>
    <w:p w:rsidR="00600319" w:rsidRDefault="00600319" w:rsidP="00600319">
      <w:pPr>
        <w:spacing w:after="0" w:line="240" w:lineRule="auto"/>
        <w:jc w:val="both"/>
      </w:pPr>
      <w:r>
        <w:t>f) mury grubości mniejszej niż 1 pustak lub cegła mogą być wykonywane  przy temperaturze powyżej 0st. C.  Wykonywanie konstrukcji murowych grubości 1 cegła i grubszych dopuszcza się w temperaturze poniżej 0°C pod warunkiem stosowania środków umożliwiających wiązanie i twardnienie zaprawy.</w:t>
      </w:r>
    </w:p>
    <w:p w:rsidR="00600319" w:rsidRDefault="00600319" w:rsidP="00600319">
      <w:pPr>
        <w:spacing w:after="0" w:line="240" w:lineRule="auto"/>
        <w:jc w:val="both"/>
      </w:pPr>
      <w:r>
        <w:t>g) w przypadku przerwania robót na okres zimowy lub z innych przyczyn, wierzchnie warstwy murów powinny być zabezpieczone przed szkodliwym działaniem czynników atmosferycznych (np. przez przykrycie folią lub parą). Przy wznawianiu robót po dłuższej przerwie  należ sprawdzić stan techniczny murów, łącznie ze zdjęciem wierzchnich warstw cegieł i uszkodzonej zaprawy.</w:t>
      </w:r>
    </w:p>
    <w:p w:rsidR="00600319" w:rsidRDefault="00600319" w:rsidP="00600319">
      <w:pPr>
        <w:spacing w:after="0" w:line="240" w:lineRule="auto"/>
        <w:jc w:val="both"/>
      </w:pPr>
      <w:r>
        <w:t>h) w murach z pustaków lub z cegieł należy przyjmować spoiny poziome gr. 12mm ( max 17mm, min.10mm), a spoiny pionowe gr. 10 mm (max. 15mm, min. 5mm).</w:t>
      </w:r>
    </w:p>
    <w:p w:rsidR="00600319" w:rsidRDefault="00600319" w:rsidP="00600319">
      <w:pPr>
        <w:spacing w:after="0" w:line="240" w:lineRule="auto"/>
        <w:jc w:val="both"/>
      </w:pPr>
      <w:r>
        <w:t xml:space="preserve">i) ścianki działowe murować na zaprawie cementowo-wapiennej </w:t>
      </w:r>
    </w:p>
    <w:p w:rsidR="00600319" w:rsidRDefault="00600319" w:rsidP="00600319">
      <w:pPr>
        <w:spacing w:after="0" w:line="240" w:lineRule="auto"/>
        <w:jc w:val="both"/>
      </w:pPr>
      <w:r>
        <w:t>Uwaga:</w:t>
      </w:r>
    </w:p>
    <w:p w:rsidR="00600319" w:rsidRDefault="00600319" w:rsidP="00600319">
      <w:pPr>
        <w:spacing w:after="0" w:line="240" w:lineRule="auto"/>
        <w:jc w:val="both"/>
      </w:pPr>
      <w:r>
        <w:t>- W przypadku wyrobów budowanych na pióro i wpust (P+W)  zgodnie z wytycznymi producenta stosować spoinowanie poziome pozostawiając spoiny pionowe puste.</w:t>
      </w:r>
    </w:p>
    <w:p w:rsidR="00600319" w:rsidRDefault="00600319" w:rsidP="00600319">
      <w:pPr>
        <w:spacing w:after="0" w:line="240" w:lineRule="auto"/>
        <w:jc w:val="both"/>
      </w:pPr>
      <w:r>
        <w:t xml:space="preserve">- mury stacji dmuchaw wykonywać z pustaków o podwyższonej izolacyjności akustycznej </w:t>
      </w:r>
    </w:p>
    <w:p w:rsidR="00600319" w:rsidRPr="00B040F7" w:rsidRDefault="00600319" w:rsidP="00600319">
      <w:pPr>
        <w:spacing w:after="0" w:line="240" w:lineRule="auto"/>
        <w:jc w:val="both"/>
        <w:rPr>
          <w:b/>
        </w:rPr>
      </w:pPr>
      <w:r w:rsidRPr="00B040F7">
        <w:rPr>
          <w:b/>
        </w:rPr>
        <w:t>6.10.6. Kontrola jakości robót</w:t>
      </w:r>
    </w:p>
    <w:p w:rsidR="00600319" w:rsidRDefault="00600319" w:rsidP="00600319">
      <w:pPr>
        <w:spacing w:after="0" w:line="240" w:lineRule="auto"/>
        <w:jc w:val="both"/>
      </w:pPr>
      <w:r>
        <w:t>Ogólne zasady kontroli jakości robót podano w PFU „Wymagania ogólne”.</w:t>
      </w:r>
    </w:p>
    <w:p w:rsidR="00600319" w:rsidRPr="00B040F7" w:rsidRDefault="00600319" w:rsidP="00600319">
      <w:pPr>
        <w:spacing w:after="0" w:line="240" w:lineRule="auto"/>
        <w:jc w:val="both"/>
        <w:rPr>
          <w:b/>
        </w:rPr>
      </w:pPr>
      <w:r w:rsidRPr="00B040F7">
        <w:rPr>
          <w:b/>
        </w:rPr>
        <w:t>6.10.6.1. Kontrola jakości materiałów</w:t>
      </w:r>
    </w:p>
    <w:p w:rsidR="00600319" w:rsidRDefault="00600319" w:rsidP="00600319">
      <w:pPr>
        <w:spacing w:after="0" w:line="240" w:lineRule="auto"/>
        <w:jc w:val="both"/>
      </w:pPr>
      <w:r>
        <w:t>Wszystkie materiały do wykonania robót muszą odpowiadać wymaganiom Dokumentacji Projektowej i PFU oraz muszą posiadać świadectwa jakości producentów i uzyskać akceptację Inspektora nadzoru.</w:t>
      </w:r>
    </w:p>
    <w:p w:rsidR="00600319" w:rsidRPr="00B040F7" w:rsidRDefault="00600319" w:rsidP="00600319">
      <w:pPr>
        <w:spacing w:after="0" w:line="240" w:lineRule="auto"/>
        <w:jc w:val="both"/>
        <w:rPr>
          <w:b/>
        </w:rPr>
      </w:pPr>
      <w:r w:rsidRPr="00B040F7">
        <w:rPr>
          <w:b/>
        </w:rPr>
        <w:t>6.10.6.2. Kontrola jakości wykonania robót</w:t>
      </w:r>
    </w:p>
    <w:p w:rsidR="00600319" w:rsidRDefault="00600319" w:rsidP="00600319">
      <w:pPr>
        <w:spacing w:after="0" w:line="240" w:lineRule="auto"/>
        <w:jc w:val="both"/>
      </w:pPr>
      <w:r>
        <w:t xml:space="preserve">Kontrola jakości wykonania robót polega na zgodności wykonania robót z Dokumentacją Projektową, PFU i poleceniami Inspektora. </w:t>
      </w:r>
    </w:p>
    <w:p w:rsidR="00600319" w:rsidRDefault="00600319" w:rsidP="00600319">
      <w:pPr>
        <w:spacing w:after="0" w:line="240" w:lineRule="auto"/>
        <w:jc w:val="both"/>
      </w:pPr>
      <w:r>
        <w:t>Kontroli jakości podlega wykonanie:</w:t>
      </w:r>
    </w:p>
    <w:p w:rsidR="00600319" w:rsidRDefault="00600319" w:rsidP="00600319">
      <w:pPr>
        <w:spacing w:after="0" w:line="240" w:lineRule="auto"/>
        <w:jc w:val="both"/>
      </w:pPr>
      <w:r>
        <w:t>•</w:t>
      </w:r>
      <w:r>
        <w:tab/>
        <w:t>odchylenia od pionu powierzchni i krawędzi,</w:t>
      </w:r>
    </w:p>
    <w:p w:rsidR="00600319" w:rsidRDefault="00600319" w:rsidP="00600319">
      <w:pPr>
        <w:spacing w:after="0" w:line="240" w:lineRule="auto"/>
        <w:jc w:val="both"/>
      </w:pPr>
      <w:r>
        <w:t>•</w:t>
      </w:r>
      <w:r>
        <w:tab/>
        <w:t>odchylenia od kierunku poziomego górnej powierzchni każdej warstwy muru</w:t>
      </w:r>
    </w:p>
    <w:p w:rsidR="00600319" w:rsidRDefault="00600319" w:rsidP="00600319">
      <w:pPr>
        <w:spacing w:after="0" w:line="240" w:lineRule="auto"/>
        <w:jc w:val="both"/>
      </w:pPr>
      <w:r>
        <w:t>•</w:t>
      </w:r>
      <w:r>
        <w:tab/>
        <w:t>odchylenia przecinających się powierzchni murów od kąta przewidzianego w</w:t>
      </w:r>
    </w:p>
    <w:p w:rsidR="00600319" w:rsidRDefault="00600319" w:rsidP="00600319">
      <w:pPr>
        <w:spacing w:after="0" w:line="240" w:lineRule="auto"/>
        <w:jc w:val="both"/>
      </w:pPr>
      <w:r>
        <w:t>projekcie,</w:t>
      </w:r>
    </w:p>
    <w:p w:rsidR="00600319" w:rsidRDefault="00600319" w:rsidP="00600319">
      <w:pPr>
        <w:spacing w:after="0" w:line="240" w:lineRule="auto"/>
        <w:jc w:val="both"/>
      </w:pPr>
      <w:r>
        <w:t>•</w:t>
      </w:r>
      <w:r>
        <w:tab/>
        <w:t xml:space="preserve">odchylenia wymiarów otworów ościeży </w:t>
      </w:r>
    </w:p>
    <w:p w:rsidR="00600319" w:rsidRDefault="00600319" w:rsidP="00600319">
      <w:pPr>
        <w:spacing w:after="0" w:line="240" w:lineRule="auto"/>
        <w:jc w:val="both"/>
      </w:pPr>
      <w:r>
        <w:t>•</w:t>
      </w:r>
      <w:r>
        <w:tab/>
        <w:t xml:space="preserve">prawidłowość wykonania podłoża pod pokrycia dachowe </w:t>
      </w:r>
    </w:p>
    <w:p w:rsidR="00600319" w:rsidRDefault="00600319" w:rsidP="00600319">
      <w:pPr>
        <w:spacing w:after="0" w:line="240" w:lineRule="auto"/>
        <w:jc w:val="both"/>
      </w:pPr>
      <w:r>
        <w:t>•</w:t>
      </w:r>
      <w:r>
        <w:tab/>
        <w:t xml:space="preserve">ułożenia elementów żelbetowych prefabrykowanych, </w:t>
      </w:r>
    </w:p>
    <w:p w:rsidR="00600319" w:rsidRDefault="00600319" w:rsidP="00600319">
      <w:pPr>
        <w:spacing w:after="0" w:line="240" w:lineRule="auto"/>
        <w:jc w:val="both"/>
      </w:pPr>
      <w:r>
        <w:t>•</w:t>
      </w:r>
      <w:r>
        <w:tab/>
        <w:t>izolacji powierzchniowych</w:t>
      </w:r>
    </w:p>
    <w:p w:rsidR="00600319" w:rsidRDefault="00600319" w:rsidP="00600319">
      <w:pPr>
        <w:spacing w:after="0" w:line="240" w:lineRule="auto"/>
        <w:jc w:val="both"/>
      </w:pPr>
      <w:r>
        <w:t>Dopuszczalne odchyłki wymiarów dla murów:</w:t>
      </w:r>
    </w:p>
    <w:p w:rsidR="00600319" w:rsidRPr="00E67113" w:rsidRDefault="00600319" w:rsidP="00600319">
      <w:pPr>
        <w:spacing w:after="0" w:line="240" w:lineRule="auto"/>
        <w:jc w:val="both"/>
        <w:rPr>
          <w:u w:val="single"/>
        </w:rPr>
      </w:pPr>
      <w:r w:rsidRPr="00E67113">
        <w:rPr>
          <w:u w:val="single"/>
        </w:rPr>
        <w:t>1. Zwichrowania i skrzywienia</w:t>
      </w:r>
    </w:p>
    <w:p w:rsidR="00600319" w:rsidRDefault="00600319" w:rsidP="00600319">
      <w:pPr>
        <w:spacing w:after="0" w:line="240" w:lineRule="auto"/>
        <w:jc w:val="both"/>
      </w:pPr>
      <w:r>
        <w:t>- na 1 metrze długości</w:t>
      </w:r>
      <w:r>
        <w:tab/>
      </w:r>
      <w:r>
        <w:tab/>
      </w:r>
      <w:r>
        <w:tab/>
      </w:r>
      <w:r>
        <w:tab/>
        <w:t>6mm</w:t>
      </w:r>
    </w:p>
    <w:p w:rsidR="00600319" w:rsidRDefault="00600319" w:rsidP="00600319">
      <w:pPr>
        <w:spacing w:after="0" w:line="240" w:lineRule="auto"/>
        <w:jc w:val="both"/>
      </w:pPr>
      <w:r>
        <w:t>- na całej powierzchni</w:t>
      </w:r>
      <w:r>
        <w:tab/>
      </w:r>
      <w:r>
        <w:tab/>
      </w:r>
      <w:r>
        <w:tab/>
      </w:r>
      <w:r>
        <w:tab/>
        <w:t>20mm</w:t>
      </w:r>
    </w:p>
    <w:p w:rsidR="00600319" w:rsidRPr="00E67113" w:rsidRDefault="00600319" w:rsidP="00600319">
      <w:pPr>
        <w:spacing w:after="0" w:line="240" w:lineRule="auto"/>
        <w:jc w:val="both"/>
        <w:rPr>
          <w:u w:val="single"/>
        </w:rPr>
      </w:pPr>
      <w:r w:rsidRPr="00E67113">
        <w:rPr>
          <w:u w:val="single"/>
        </w:rPr>
        <w:t>2. Odchylenia od pionu</w:t>
      </w:r>
    </w:p>
    <w:p w:rsidR="00600319" w:rsidRDefault="00600319" w:rsidP="00600319">
      <w:pPr>
        <w:spacing w:after="0" w:line="240" w:lineRule="auto"/>
        <w:jc w:val="both"/>
      </w:pPr>
      <w:r>
        <w:t>- na wysokości 1m</w:t>
      </w:r>
      <w:r>
        <w:tab/>
      </w:r>
      <w:r>
        <w:tab/>
      </w:r>
      <w:r>
        <w:tab/>
      </w:r>
      <w:r>
        <w:tab/>
        <w:t>6mm</w:t>
      </w:r>
    </w:p>
    <w:p w:rsidR="00600319" w:rsidRDefault="00600319" w:rsidP="00600319">
      <w:pPr>
        <w:spacing w:after="0" w:line="240" w:lineRule="auto"/>
        <w:jc w:val="both"/>
      </w:pPr>
      <w:r>
        <w:t>- na wys. kondygnacji</w:t>
      </w:r>
      <w:r>
        <w:tab/>
      </w:r>
      <w:r>
        <w:tab/>
      </w:r>
      <w:r>
        <w:tab/>
      </w:r>
      <w:r>
        <w:tab/>
        <w:t>10mm</w:t>
      </w:r>
    </w:p>
    <w:p w:rsidR="00600319" w:rsidRDefault="00600319" w:rsidP="00600319">
      <w:pPr>
        <w:spacing w:after="0" w:line="240" w:lineRule="auto"/>
        <w:jc w:val="both"/>
      </w:pPr>
      <w:r>
        <w:t>- na całej wysokości</w:t>
      </w:r>
      <w:r>
        <w:tab/>
      </w:r>
      <w:r>
        <w:tab/>
      </w:r>
      <w:r>
        <w:tab/>
      </w:r>
      <w:r>
        <w:tab/>
        <w:t>30mm</w:t>
      </w:r>
    </w:p>
    <w:p w:rsidR="00600319" w:rsidRPr="00E67113" w:rsidRDefault="00600319" w:rsidP="00600319">
      <w:pPr>
        <w:spacing w:after="0" w:line="240" w:lineRule="auto"/>
        <w:jc w:val="both"/>
        <w:rPr>
          <w:u w:val="single"/>
        </w:rPr>
      </w:pPr>
      <w:r w:rsidRPr="00E67113">
        <w:rPr>
          <w:u w:val="single"/>
        </w:rPr>
        <w:t>3. Odchylenia każdej warstwy od poziomu</w:t>
      </w:r>
    </w:p>
    <w:p w:rsidR="00600319" w:rsidRDefault="00600319" w:rsidP="00600319">
      <w:pPr>
        <w:spacing w:after="0" w:line="240" w:lineRule="auto"/>
        <w:jc w:val="both"/>
      </w:pPr>
      <w:r>
        <w:t>- na 1m długości</w:t>
      </w:r>
      <w:r>
        <w:tab/>
      </w:r>
      <w:r>
        <w:tab/>
      </w:r>
      <w:r>
        <w:tab/>
      </w:r>
      <w:r>
        <w:tab/>
        <w:t>2mm</w:t>
      </w:r>
    </w:p>
    <w:p w:rsidR="00600319" w:rsidRDefault="00600319" w:rsidP="00600319">
      <w:pPr>
        <w:spacing w:after="0" w:line="240" w:lineRule="auto"/>
        <w:jc w:val="both"/>
      </w:pPr>
      <w:r>
        <w:t>- na całej długości</w:t>
      </w:r>
      <w:r>
        <w:tab/>
      </w:r>
      <w:r>
        <w:tab/>
      </w:r>
      <w:r>
        <w:tab/>
      </w:r>
      <w:r>
        <w:tab/>
        <w:t>30mm</w:t>
      </w:r>
    </w:p>
    <w:p w:rsidR="00600319" w:rsidRPr="00E67113" w:rsidRDefault="00600319" w:rsidP="00600319">
      <w:pPr>
        <w:spacing w:after="0" w:line="240" w:lineRule="auto"/>
        <w:jc w:val="both"/>
        <w:rPr>
          <w:u w:val="single"/>
        </w:rPr>
      </w:pPr>
      <w:r w:rsidRPr="00E67113">
        <w:rPr>
          <w:u w:val="single"/>
        </w:rPr>
        <w:t>4. Odchylenia wymiarów otworów w świetle  o wymiarach</w:t>
      </w:r>
    </w:p>
    <w:p w:rsidR="00600319" w:rsidRDefault="00600319" w:rsidP="00600319">
      <w:pPr>
        <w:spacing w:after="0" w:line="240" w:lineRule="auto"/>
        <w:jc w:val="both"/>
      </w:pPr>
      <w:r>
        <w:t>- do 100cm: szerokość +6, -3mm; wysokość +15,-10mm</w:t>
      </w:r>
    </w:p>
    <w:p w:rsidR="00600319" w:rsidRDefault="00600319" w:rsidP="00600319">
      <w:pPr>
        <w:spacing w:after="0" w:line="240" w:lineRule="auto"/>
        <w:jc w:val="both"/>
      </w:pPr>
      <w:r>
        <w:t>- ponad 100cm: szerokość +10, -5mm; wysokość +15,-10mm</w:t>
      </w:r>
    </w:p>
    <w:p w:rsidR="00600319" w:rsidRPr="00E67113" w:rsidRDefault="00600319" w:rsidP="00600319">
      <w:pPr>
        <w:spacing w:after="0" w:line="240" w:lineRule="auto"/>
        <w:jc w:val="both"/>
        <w:rPr>
          <w:b/>
        </w:rPr>
      </w:pPr>
      <w:r w:rsidRPr="00E67113">
        <w:rPr>
          <w:b/>
        </w:rPr>
        <w:t>6.10.7. Odbiór robót</w:t>
      </w:r>
    </w:p>
    <w:p w:rsidR="00600319" w:rsidRDefault="00600319" w:rsidP="00600319">
      <w:pPr>
        <w:spacing w:after="0" w:line="240" w:lineRule="auto"/>
        <w:jc w:val="both"/>
      </w:pPr>
      <w:r>
        <w:t>Ogólne zasady odbioru robót podano w PFU  "Wymagania ogólne".</w:t>
      </w:r>
    </w:p>
    <w:p w:rsidR="00600319" w:rsidRDefault="00600319" w:rsidP="00600319">
      <w:pPr>
        <w:spacing w:after="0" w:line="240" w:lineRule="auto"/>
        <w:jc w:val="both"/>
      </w:pPr>
      <w:r>
        <w:t>Sprawdzenie jakości wykonanych robót obejmuje ocenę:</w:t>
      </w:r>
    </w:p>
    <w:p w:rsidR="00600319" w:rsidRDefault="00600319" w:rsidP="00600319">
      <w:pPr>
        <w:spacing w:after="0" w:line="240" w:lineRule="auto"/>
        <w:jc w:val="both"/>
      </w:pPr>
      <w:r>
        <w:t>•</w:t>
      </w:r>
      <w:r>
        <w:tab/>
        <w:t xml:space="preserve">prawidłowości położenia robót w planie i przekroju </w:t>
      </w:r>
    </w:p>
    <w:p w:rsidR="00600319" w:rsidRDefault="00600319" w:rsidP="00600319">
      <w:pPr>
        <w:spacing w:after="0" w:line="240" w:lineRule="auto"/>
        <w:jc w:val="both"/>
      </w:pPr>
      <w:r>
        <w:t>•</w:t>
      </w:r>
      <w:r>
        <w:tab/>
        <w:t>prawidłowości cech geometrycznych wykonanych konstrukcji lub jej elementów, np. szczelin dylatacyjnych</w:t>
      </w:r>
    </w:p>
    <w:p w:rsidR="00600319" w:rsidRDefault="00600319" w:rsidP="00600319">
      <w:pPr>
        <w:spacing w:after="0" w:line="240" w:lineRule="auto"/>
        <w:jc w:val="both"/>
      </w:pPr>
      <w:r>
        <w:t>•</w:t>
      </w:r>
      <w:r>
        <w:tab/>
        <w:t>prawidłowości wykonania murów z cegły i pustaków</w:t>
      </w:r>
    </w:p>
    <w:p w:rsidR="00600319" w:rsidRDefault="00600319" w:rsidP="00600319">
      <w:pPr>
        <w:spacing w:after="0" w:line="240" w:lineRule="auto"/>
        <w:jc w:val="both"/>
      </w:pPr>
      <w:r>
        <w:t>•</w:t>
      </w:r>
      <w:r>
        <w:tab/>
        <w:t>niezbędne decyzje o dopuszczeniu materiałów i urządzeń do stosowania w</w:t>
      </w:r>
    </w:p>
    <w:p w:rsidR="00600319" w:rsidRDefault="00600319" w:rsidP="00600319">
      <w:pPr>
        <w:spacing w:after="0" w:line="240" w:lineRule="auto"/>
        <w:jc w:val="both"/>
      </w:pPr>
      <w:r>
        <w:t>budownictwie.</w:t>
      </w:r>
    </w:p>
    <w:p w:rsidR="00600319" w:rsidRPr="00E67113" w:rsidRDefault="00600319" w:rsidP="00600319">
      <w:pPr>
        <w:spacing w:after="0" w:line="240" w:lineRule="auto"/>
        <w:jc w:val="both"/>
        <w:rPr>
          <w:b/>
        </w:rPr>
      </w:pPr>
      <w:r w:rsidRPr="00E67113">
        <w:rPr>
          <w:b/>
        </w:rPr>
        <w:t>6.10.8. Podstawa płatności</w:t>
      </w:r>
    </w:p>
    <w:p w:rsidR="00600319" w:rsidRDefault="00600319" w:rsidP="00600319">
      <w:pPr>
        <w:spacing w:after="0" w:line="240" w:lineRule="auto"/>
        <w:jc w:val="both"/>
      </w:pPr>
      <w:r w:rsidRPr="00A63E31">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wykonania robót obejmuje:</w:t>
      </w:r>
    </w:p>
    <w:p w:rsidR="00600319" w:rsidRDefault="00600319" w:rsidP="00600319">
      <w:pPr>
        <w:spacing w:after="0" w:line="240" w:lineRule="auto"/>
        <w:jc w:val="both"/>
      </w:pPr>
      <w:r>
        <w:t>•</w:t>
      </w:r>
      <w:r>
        <w:tab/>
        <w:t>prace pomiarowe i przygotowawcze</w:t>
      </w:r>
    </w:p>
    <w:p w:rsidR="00600319" w:rsidRDefault="00600319" w:rsidP="00600319">
      <w:pPr>
        <w:spacing w:after="0" w:line="240" w:lineRule="auto"/>
        <w:jc w:val="both"/>
      </w:pPr>
      <w:r>
        <w:t>•</w:t>
      </w:r>
      <w:r>
        <w:tab/>
        <w:t>zakup i dostarczenie na plac budowy wszystkich niezbędnych materiałów</w:t>
      </w:r>
    </w:p>
    <w:p w:rsidR="00600319" w:rsidRDefault="00600319" w:rsidP="00600319">
      <w:pPr>
        <w:spacing w:after="0" w:line="240" w:lineRule="auto"/>
        <w:jc w:val="both"/>
      </w:pPr>
      <w:r>
        <w:t>•</w:t>
      </w:r>
      <w:r>
        <w:tab/>
        <w:t>wykonanie i demontaż rusztowań, pomostów roboczych i zabezpieczeń</w:t>
      </w:r>
    </w:p>
    <w:p w:rsidR="00600319" w:rsidRDefault="00600319" w:rsidP="00600319">
      <w:pPr>
        <w:spacing w:after="0" w:line="240" w:lineRule="auto"/>
        <w:jc w:val="both"/>
      </w:pPr>
      <w:r>
        <w:t>•</w:t>
      </w:r>
      <w:r>
        <w:tab/>
        <w:t>wykonanie murów z cegły</w:t>
      </w:r>
    </w:p>
    <w:p w:rsidR="00600319" w:rsidRDefault="00600319" w:rsidP="00600319">
      <w:pPr>
        <w:spacing w:after="0" w:line="240" w:lineRule="auto"/>
        <w:jc w:val="both"/>
      </w:pPr>
      <w:r>
        <w:t>•</w:t>
      </w:r>
      <w:r>
        <w:tab/>
        <w:t>wykonanie nadproży prefabrykowanych</w:t>
      </w:r>
    </w:p>
    <w:p w:rsidR="00600319" w:rsidRDefault="00600319" w:rsidP="00600319">
      <w:pPr>
        <w:spacing w:after="0" w:line="240" w:lineRule="auto"/>
        <w:jc w:val="both"/>
      </w:pPr>
      <w:r>
        <w:t>•</w:t>
      </w:r>
      <w:r>
        <w:tab/>
        <w:t>wykonanie otworów w ścianach dla obsadzenia stolarki,</w:t>
      </w:r>
    </w:p>
    <w:p w:rsidR="00600319" w:rsidRDefault="00600319" w:rsidP="00600319">
      <w:pPr>
        <w:spacing w:after="0" w:line="240" w:lineRule="auto"/>
        <w:jc w:val="both"/>
      </w:pPr>
      <w:r>
        <w:t>•</w:t>
      </w:r>
      <w:r>
        <w:tab/>
        <w:t>uporządkowanie terenu robót</w:t>
      </w:r>
    </w:p>
    <w:p w:rsidR="00600319" w:rsidRDefault="00600319" w:rsidP="00600319">
      <w:pPr>
        <w:spacing w:after="0" w:line="240" w:lineRule="auto"/>
        <w:jc w:val="both"/>
      </w:pPr>
      <w:r>
        <w:t>•</w:t>
      </w:r>
      <w:r>
        <w:tab/>
        <w:t>wykonanie niezbędnych pomiarów i prób</w:t>
      </w:r>
    </w:p>
    <w:p w:rsidR="00600319" w:rsidRPr="00B040F7" w:rsidRDefault="00600319" w:rsidP="00600319">
      <w:pPr>
        <w:spacing w:after="0" w:line="240" w:lineRule="auto"/>
        <w:jc w:val="both"/>
        <w:rPr>
          <w:b/>
        </w:rPr>
      </w:pPr>
      <w:r w:rsidRPr="00B040F7">
        <w:rPr>
          <w:b/>
        </w:rPr>
        <w:t>6.10.9. Przepisy związane</w:t>
      </w:r>
    </w:p>
    <w:p w:rsidR="00600319" w:rsidRPr="00B040F7" w:rsidRDefault="00600319" w:rsidP="00600319">
      <w:pPr>
        <w:spacing w:after="0" w:line="240" w:lineRule="auto"/>
        <w:jc w:val="both"/>
        <w:rPr>
          <w:b/>
        </w:rPr>
      </w:pPr>
      <w:r w:rsidRPr="00B040F7">
        <w:rPr>
          <w:b/>
        </w:rPr>
        <w:t>6.10.9.1 Normy</w:t>
      </w:r>
    </w:p>
    <w:p w:rsidR="00600319" w:rsidRDefault="00600319" w:rsidP="00600319">
      <w:pPr>
        <w:spacing w:after="0" w:line="240" w:lineRule="auto"/>
        <w:jc w:val="both"/>
      </w:pPr>
      <w:r w:rsidRPr="00B040F7">
        <w:t>•</w:t>
      </w:r>
      <w:r w:rsidRPr="00B040F7">
        <w:tab/>
      </w:r>
      <w:r>
        <w:t>PN-EN 771-1 Wymagania dotyczące elementów murowych. Część 1: Elementy murowe ceramiczne</w:t>
      </w:r>
      <w:r>
        <w:br/>
      </w:r>
      <w:r w:rsidRPr="00B040F7">
        <w:t>•</w:t>
      </w:r>
      <w:r w:rsidRPr="00B040F7">
        <w:tab/>
      </w:r>
      <w:r>
        <w:t xml:space="preserve">PN-EN 1996-1-1 </w:t>
      </w:r>
      <w:proofErr w:type="spellStart"/>
      <w:r>
        <w:t>Eurokod</w:t>
      </w:r>
      <w:proofErr w:type="spellEnd"/>
      <w:r>
        <w:t xml:space="preserve"> 6. Projektowanie konstrukcji murowych. Część 1-1: Reguły ogólne dla zbrojonych i niezbrojonych konstrukcji murowych</w:t>
      </w:r>
      <w:r>
        <w:br/>
      </w:r>
      <w:r w:rsidRPr="00B040F7">
        <w:t>•</w:t>
      </w:r>
      <w:r w:rsidRPr="00B040F7">
        <w:tab/>
      </w:r>
      <w:r>
        <w:t>PN-EN 1745 Mury i wyroby murowe. Metody określania obliczeniowych wartości cieplnych</w:t>
      </w:r>
    </w:p>
    <w:p w:rsidR="00600319" w:rsidRDefault="00600319" w:rsidP="00600319">
      <w:pPr>
        <w:spacing w:after="0" w:line="240" w:lineRule="auto"/>
        <w:jc w:val="both"/>
      </w:pPr>
      <w:r w:rsidRPr="00B040F7">
        <w:t>•</w:t>
      </w:r>
      <w:r w:rsidRPr="00B040F7">
        <w:tab/>
      </w:r>
      <w:r>
        <w:t xml:space="preserve"> PN-B-12012:2007 Metody badań elementów murowych. Określenie odporności na zamrażanie-odmrażanie elementów murowych ceramicznych</w:t>
      </w:r>
      <w:r>
        <w:br/>
      </w:r>
      <w:r w:rsidRPr="00B040F7">
        <w:t>•</w:t>
      </w:r>
      <w:r w:rsidRPr="00B040F7">
        <w:tab/>
      </w:r>
      <w:r>
        <w:t>PN-EN 772-19 Metody badań elementów murowych. Część 19: Określenie rozszerzalności pod wpływem wilgoci dużych, poziomo drążonych elementów murowych ceramicznych</w:t>
      </w:r>
      <w:r>
        <w:br/>
      </w:r>
      <w:r w:rsidRPr="00B040F7">
        <w:t>•</w:t>
      </w:r>
      <w:r w:rsidRPr="00B040F7">
        <w:tab/>
      </w:r>
      <w:r>
        <w:t>PN-EN 998-2 Wymagania dotyczące zapraw do murów. Część 2: Zaprawa murarska</w:t>
      </w:r>
    </w:p>
    <w:p w:rsidR="00600319" w:rsidRDefault="00600319" w:rsidP="00600319">
      <w:pPr>
        <w:spacing w:after="0" w:line="240" w:lineRule="auto"/>
        <w:jc w:val="both"/>
      </w:pPr>
      <w:r>
        <w:t>•</w:t>
      </w:r>
      <w:r>
        <w:tab/>
        <w:t>PN-EN 845-2:2013-10 Specyfikacja wyrobów dodatkowych do murów. Część 2: Nadproża.</w:t>
      </w:r>
    </w:p>
    <w:p w:rsidR="00600319" w:rsidRPr="00BC6C1C" w:rsidRDefault="00600319" w:rsidP="00600319">
      <w:pPr>
        <w:spacing w:after="0" w:line="240" w:lineRule="auto"/>
        <w:jc w:val="both"/>
      </w:pPr>
      <w:r w:rsidRPr="00BC6C1C">
        <w:t>•</w:t>
      </w:r>
      <w:r w:rsidRPr="00BC6C1C">
        <w:tab/>
        <w:t>PN-M-47900-1:1996 „Rusztowania stojące metalowe robocze. Określenia, podział i główne parametry."</w:t>
      </w:r>
    </w:p>
    <w:p w:rsidR="00600319" w:rsidRPr="00BC6C1C" w:rsidRDefault="00600319" w:rsidP="00600319">
      <w:pPr>
        <w:spacing w:after="0" w:line="240" w:lineRule="auto"/>
        <w:jc w:val="both"/>
      </w:pPr>
      <w:r w:rsidRPr="00BC6C1C">
        <w:t>•</w:t>
      </w:r>
      <w:r w:rsidRPr="00BC6C1C">
        <w:tab/>
        <w:t>PN-M-47900-2:1996 „Rusztowania stojące metalowe robocze. Rusztowania stojakowe z rur.”</w:t>
      </w:r>
    </w:p>
    <w:p w:rsidR="00600319" w:rsidRPr="00BC6C1C" w:rsidRDefault="00600319" w:rsidP="00600319">
      <w:pPr>
        <w:spacing w:after="0" w:line="240" w:lineRule="auto"/>
        <w:jc w:val="both"/>
      </w:pPr>
      <w:r w:rsidRPr="00BC6C1C">
        <w:t>•</w:t>
      </w:r>
      <w:r w:rsidRPr="00BC6C1C">
        <w:tab/>
        <w:t>PN-M-47900-3:1996 „Rusztowania stojące metalowe robocze. Rusztowania ramowe.”</w:t>
      </w:r>
    </w:p>
    <w:p w:rsidR="00600319" w:rsidRPr="00BC6C1C" w:rsidRDefault="00600319" w:rsidP="00600319">
      <w:pPr>
        <w:spacing w:after="0" w:line="240" w:lineRule="auto"/>
        <w:jc w:val="both"/>
      </w:pPr>
      <w:r w:rsidRPr="00BC6C1C">
        <w:t>•</w:t>
      </w:r>
      <w:r w:rsidRPr="00BC6C1C">
        <w:tab/>
        <w:t>PN-EN 12811-1:2004 „Tymczasowe konstrukcje stosowane na placu budowy. Rusztowania. Warunki wykonania i ogólne zasady projektowania”</w:t>
      </w:r>
    </w:p>
    <w:p w:rsidR="00600319" w:rsidRPr="00BC6C1C" w:rsidRDefault="00600319" w:rsidP="00600319">
      <w:pPr>
        <w:spacing w:after="0" w:line="240" w:lineRule="auto"/>
        <w:jc w:val="both"/>
      </w:pPr>
      <w:r w:rsidRPr="00BC6C1C">
        <w:t>•</w:t>
      </w:r>
      <w:r w:rsidRPr="00BC6C1C">
        <w:tab/>
        <w:t>PN-EN 12810-1:2004 „Rusztowania elewacyjne z elementów prefabrykowanych. Specyfikacje techniczne wyrobów”</w:t>
      </w:r>
    </w:p>
    <w:p w:rsidR="00600319" w:rsidRPr="00BC6C1C" w:rsidRDefault="00600319" w:rsidP="00600319">
      <w:pPr>
        <w:spacing w:after="0" w:line="240" w:lineRule="auto"/>
        <w:jc w:val="both"/>
      </w:pPr>
      <w:r w:rsidRPr="00BC6C1C">
        <w:t>•</w:t>
      </w:r>
      <w:r w:rsidRPr="00BC6C1C">
        <w:tab/>
        <w:t>PN-EN 12810-2:2004 „Rusztowania elewacyjne z elementów prefabrykowanych. Szczególne metody projektowania i konstrukcji”</w:t>
      </w:r>
    </w:p>
    <w:p w:rsidR="00600319" w:rsidRPr="00BC6C1C" w:rsidRDefault="00600319" w:rsidP="00600319">
      <w:pPr>
        <w:spacing w:after="0" w:line="240" w:lineRule="auto"/>
        <w:jc w:val="both"/>
      </w:pPr>
      <w:r w:rsidRPr="00BC6C1C">
        <w:t>•</w:t>
      </w:r>
      <w:r w:rsidRPr="00BC6C1C">
        <w:tab/>
        <w:t>PN-EN 74:2002 Złącza trzpienie centrujące i stopy stosowane w rusztowaniach roboczych i nośnych wykonanych z rur stalowych. Wymagania i procedury badań”</w:t>
      </w:r>
    </w:p>
    <w:p w:rsidR="00600319" w:rsidRPr="00BC6C1C" w:rsidRDefault="00600319" w:rsidP="00600319">
      <w:pPr>
        <w:spacing w:after="0" w:line="240" w:lineRule="auto"/>
        <w:jc w:val="both"/>
      </w:pPr>
      <w:r w:rsidRPr="00BC6C1C">
        <w:t>•</w:t>
      </w:r>
      <w:r w:rsidRPr="00BC6C1C">
        <w:tab/>
        <w:t>PN-EN 39: 2003 Rury stalowe do budowy rusztowań – Warunki techniczne dostawy</w:t>
      </w:r>
    </w:p>
    <w:p w:rsidR="00600319" w:rsidRPr="00B040F7" w:rsidRDefault="00600319" w:rsidP="00600319">
      <w:pPr>
        <w:spacing w:after="0" w:line="240" w:lineRule="auto"/>
        <w:jc w:val="both"/>
        <w:rPr>
          <w:b/>
        </w:rPr>
      </w:pPr>
      <w:r w:rsidRPr="00B040F7">
        <w:rPr>
          <w:b/>
        </w:rPr>
        <w:t>6.10.9.2. Inne przepisy</w:t>
      </w:r>
    </w:p>
    <w:p w:rsidR="00600319" w:rsidRDefault="00600319" w:rsidP="00600319">
      <w:pPr>
        <w:spacing w:after="0" w:line="240" w:lineRule="auto"/>
        <w:jc w:val="both"/>
      </w:pPr>
      <w:r w:rsidRPr="00E67113">
        <w:t>•</w:t>
      </w:r>
      <w:r w:rsidRPr="00E67113">
        <w:tab/>
      </w:r>
      <w:proofErr w:type="spellStart"/>
      <w:r>
        <w:t>WTWiOR</w:t>
      </w:r>
      <w:proofErr w:type="spellEnd"/>
      <w:r>
        <w:t xml:space="preserve"> – Warunki Techniczne Wykonania i Odbioru Robót - ITB</w:t>
      </w:r>
    </w:p>
    <w:p w:rsidR="00600319" w:rsidRDefault="00600319" w:rsidP="00600319">
      <w:pPr>
        <w:spacing w:after="0" w:line="240" w:lineRule="auto"/>
        <w:jc w:val="both"/>
      </w:pPr>
      <w:r w:rsidRPr="00E67113">
        <w:t>•</w:t>
      </w:r>
      <w:r w:rsidRPr="00E67113">
        <w:tab/>
      </w:r>
      <w:r>
        <w:t xml:space="preserve">Wytyczne wykonywania robót budowlano-montażowych w okresie zimowym, Wyd. ITB 6.11. </w:t>
      </w:r>
    </w:p>
    <w:p w:rsidR="00600319" w:rsidRPr="00DF30F7" w:rsidRDefault="00600319" w:rsidP="00590EA7">
      <w:pPr>
        <w:pStyle w:val="Nagwek3"/>
      </w:pPr>
      <w:bookmarkStart w:id="60" w:name="_Toc496353481"/>
      <w:r w:rsidRPr="00DF30F7">
        <w:t>6.11. Pokrycia dachowe</w:t>
      </w:r>
      <w:bookmarkEnd w:id="60"/>
    </w:p>
    <w:p w:rsidR="00600319" w:rsidRPr="00DF30F7" w:rsidRDefault="00600319" w:rsidP="00600319">
      <w:pPr>
        <w:spacing w:after="0" w:line="240" w:lineRule="auto"/>
        <w:jc w:val="both"/>
        <w:rPr>
          <w:b/>
        </w:rPr>
      </w:pPr>
      <w:r w:rsidRPr="00DF30F7">
        <w:rPr>
          <w:b/>
        </w:rPr>
        <w:t>6.11.1. Wstęp</w:t>
      </w:r>
    </w:p>
    <w:p w:rsidR="00600319" w:rsidRPr="00DF30F7" w:rsidRDefault="00600319" w:rsidP="00600319">
      <w:pPr>
        <w:spacing w:after="0" w:line="240" w:lineRule="auto"/>
        <w:jc w:val="both"/>
        <w:rPr>
          <w:b/>
        </w:rPr>
      </w:pPr>
      <w:r w:rsidRPr="00DF30F7">
        <w:rPr>
          <w:b/>
        </w:rPr>
        <w:t xml:space="preserve">6.11.1.1. Przedmiot </w:t>
      </w:r>
    </w:p>
    <w:p w:rsidR="00600319" w:rsidRPr="00DF30F7" w:rsidRDefault="00600319" w:rsidP="00600319">
      <w:pPr>
        <w:spacing w:after="0" w:line="240" w:lineRule="auto"/>
        <w:jc w:val="both"/>
      </w:pPr>
      <w:r w:rsidRPr="00DF30F7">
        <w:t>Przedmiotem niniejszego rozdziału  PFU są wymagania techniczne dotyczące wykonania i odbioru  robót związanych z pokryciami dachowymi.</w:t>
      </w:r>
    </w:p>
    <w:p w:rsidR="00600319" w:rsidRPr="00DF30F7" w:rsidRDefault="00600319" w:rsidP="00600319">
      <w:pPr>
        <w:spacing w:after="0" w:line="240" w:lineRule="auto"/>
        <w:jc w:val="both"/>
        <w:rPr>
          <w:b/>
        </w:rPr>
      </w:pPr>
      <w:r w:rsidRPr="00DF30F7">
        <w:rPr>
          <w:b/>
        </w:rPr>
        <w:t xml:space="preserve">6.11.1.2. Zakres stosowania </w:t>
      </w:r>
    </w:p>
    <w:p w:rsidR="00600319" w:rsidRDefault="00600319" w:rsidP="00600319">
      <w:pPr>
        <w:spacing w:after="0" w:line="240" w:lineRule="auto"/>
        <w:jc w:val="both"/>
      </w:pPr>
      <w:r w:rsidRPr="00DF30F7">
        <w:t>PFU  jest stosowana jako dokument przetargowy i kontraktowy przy zlecaniu i realizacji robót.</w:t>
      </w:r>
    </w:p>
    <w:p w:rsidR="00600319" w:rsidRPr="00DF30F7" w:rsidRDefault="00600319" w:rsidP="00600319">
      <w:pPr>
        <w:spacing w:after="0" w:line="240" w:lineRule="auto"/>
        <w:jc w:val="both"/>
        <w:rPr>
          <w:b/>
        </w:rPr>
      </w:pPr>
      <w:r w:rsidRPr="00DF30F7">
        <w:rPr>
          <w:b/>
        </w:rPr>
        <w:t>6.1</w:t>
      </w:r>
      <w:r>
        <w:rPr>
          <w:b/>
        </w:rPr>
        <w:t>1</w:t>
      </w:r>
      <w:r w:rsidRPr="00DF30F7">
        <w:rPr>
          <w:b/>
        </w:rPr>
        <w:t>.1.3. Zakres robót objętych PFU</w:t>
      </w:r>
    </w:p>
    <w:p w:rsidR="00600319" w:rsidRDefault="00600319" w:rsidP="00600319">
      <w:pPr>
        <w:spacing w:after="0" w:line="240" w:lineRule="auto"/>
        <w:jc w:val="both"/>
      </w:pPr>
      <w:r>
        <w:t>Roboty, których  dotyczy PFU obejmują wszystkie czynności umożliwiające i mające na celu wykonanie pokryć dachowych występujących w obiekcie objętym kontraktem.</w:t>
      </w:r>
    </w:p>
    <w:p w:rsidR="00600319" w:rsidRPr="00DF30F7" w:rsidRDefault="00600319" w:rsidP="00600319">
      <w:pPr>
        <w:spacing w:after="0" w:line="240" w:lineRule="auto"/>
        <w:jc w:val="both"/>
        <w:rPr>
          <w:b/>
        </w:rPr>
      </w:pPr>
      <w:r w:rsidRPr="00DF30F7">
        <w:rPr>
          <w:b/>
        </w:rPr>
        <w:t>6.1</w:t>
      </w:r>
      <w:r>
        <w:rPr>
          <w:b/>
        </w:rPr>
        <w:t>1</w:t>
      </w:r>
      <w:r w:rsidRPr="00DF30F7">
        <w:rPr>
          <w:b/>
        </w:rPr>
        <w:t>.1.4.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DF30F7" w:rsidRDefault="00600319" w:rsidP="00600319">
      <w:pPr>
        <w:spacing w:after="0" w:line="240" w:lineRule="auto"/>
        <w:jc w:val="both"/>
        <w:rPr>
          <w:b/>
        </w:rPr>
      </w:pPr>
      <w:r w:rsidRPr="00DF30F7">
        <w:rPr>
          <w:b/>
        </w:rPr>
        <w:t>6.1</w:t>
      </w:r>
      <w:r>
        <w:rPr>
          <w:b/>
        </w:rPr>
        <w:t>1</w:t>
      </w:r>
      <w:r w:rsidRPr="00DF30F7">
        <w:rPr>
          <w:b/>
        </w:rPr>
        <w:t>.1.5.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DF30F7" w:rsidRDefault="00600319" w:rsidP="00600319">
      <w:pPr>
        <w:spacing w:after="0" w:line="240" w:lineRule="auto"/>
        <w:jc w:val="both"/>
        <w:rPr>
          <w:b/>
        </w:rPr>
      </w:pPr>
      <w:r w:rsidRPr="00DF30F7">
        <w:rPr>
          <w:b/>
        </w:rPr>
        <w:t>6.1</w:t>
      </w:r>
      <w:r>
        <w:rPr>
          <w:b/>
        </w:rPr>
        <w:t>1</w:t>
      </w:r>
      <w:r w:rsidRPr="00DF30F7">
        <w:rPr>
          <w:b/>
        </w:rPr>
        <w:t>.2. Materiały</w:t>
      </w:r>
    </w:p>
    <w:p w:rsidR="00600319" w:rsidRDefault="00600319" w:rsidP="00600319">
      <w:pPr>
        <w:spacing w:after="0" w:line="240" w:lineRule="auto"/>
        <w:jc w:val="both"/>
      </w:pPr>
      <w:r>
        <w:t>Ogólne wymagania dotyczące materiałów podano w PFU „Wymagania ogólne”.</w:t>
      </w:r>
    </w:p>
    <w:p w:rsidR="00600319" w:rsidRPr="00B971A5" w:rsidRDefault="00600319" w:rsidP="00600319">
      <w:pPr>
        <w:spacing w:after="0" w:line="240" w:lineRule="auto"/>
        <w:jc w:val="both"/>
      </w:pPr>
      <w:r w:rsidRPr="00B971A5">
        <w:t>Materiały  do  robót  pokrywczych  winny  spełniać  wymagania  poniższych  norm:</w:t>
      </w:r>
    </w:p>
    <w:p w:rsidR="00600319" w:rsidRPr="00B971A5" w:rsidRDefault="00600319" w:rsidP="00600319">
      <w:pPr>
        <w:spacing w:after="0" w:line="240" w:lineRule="auto"/>
        <w:jc w:val="both"/>
      </w:pPr>
      <w:r w:rsidRPr="00B971A5">
        <w:t xml:space="preserve">•    PN-EN 508-1:2014-08Wyroby do pokryć dachowych z metalu. Charakterystyka wyrobów </w:t>
      </w:r>
    </w:p>
    <w:p w:rsidR="00600319" w:rsidRPr="00B971A5" w:rsidRDefault="00600319" w:rsidP="00600319">
      <w:pPr>
        <w:spacing w:after="0" w:line="240" w:lineRule="auto"/>
        <w:jc w:val="both"/>
      </w:pPr>
      <w:r w:rsidRPr="00B971A5">
        <w:t xml:space="preserve">samonośnych z blachy stalowej, aluminiowej lub ze stali odpornej na korozję.  </w:t>
      </w:r>
    </w:p>
    <w:p w:rsidR="00600319" w:rsidRPr="00B971A5" w:rsidRDefault="00600319" w:rsidP="00600319">
      <w:pPr>
        <w:spacing w:after="0" w:line="240" w:lineRule="auto"/>
        <w:jc w:val="both"/>
      </w:pPr>
      <w:r w:rsidRPr="00B971A5">
        <w:t xml:space="preserve">•PN-EN  607:  2005.Rynny  dachowe  i  elementy   wyposażenia   z  PVC-U.  Definicje, </w:t>
      </w:r>
    </w:p>
    <w:p w:rsidR="00600319" w:rsidRPr="00B971A5" w:rsidRDefault="00600319" w:rsidP="00600319">
      <w:pPr>
        <w:spacing w:after="0" w:line="240" w:lineRule="auto"/>
        <w:jc w:val="both"/>
      </w:pPr>
      <w:r w:rsidRPr="00B971A5">
        <w:t>wymagania i badania</w:t>
      </w:r>
    </w:p>
    <w:p w:rsidR="00600319" w:rsidRPr="00DF30F7" w:rsidRDefault="00600319" w:rsidP="00600319">
      <w:pPr>
        <w:spacing w:after="0" w:line="240" w:lineRule="auto"/>
        <w:jc w:val="both"/>
        <w:rPr>
          <w:b/>
        </w:rPr>
      </w:pPr>
      <w:r w:rsidRPr="00DF30F7">
        <w:rPr>
          <w:b/>
        </w:rPr>
        <w:t>6.1</w:t>
      </w:r>
      <w:r>
        <w:rPr>
          <w:b/>
        </w:rPr>
        <w:t>1</w:t>
      </w:r>
      <w:r w:rsidRPr="00DF30F7">
        <w:rPr>
          <w:b/>
        </w:rPr>
        <w:t>.3.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rsidR="00600319" w:rsidRPr="00DF30F7" w:rsidRDefault="00600319" w:rsidP="00600319">
      <w:pPr>
        <w:spacing w:after="0" w:line="240" w:lineRule="auto"/>
        <w:jc w:val="both"/>
        <w:rPr>
          <w:b/>
        </w:rPr>
      </w:pPr>
      <w:r w:rsidRPr="00DF30F7">
        <w:rPr>
          <w:b/>
        </w:rPr>
        <w:t>6.1</w:t>
      </w:r>
      <w:r>
        <w:rPr>
          <w:b/>
        </w:rPr>
        <w:t>1</w:t>
      </w:r>
      <w:r w:rsidRPr="00DF30F7">
        <w:rPr>
          <w:b/>
        </w:rPr>
        <w:t>.4.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tak pod względem formalnym jak i rzeczowym.</w:t>
      </w:r>
    </w:p>
    <w:p w:rsidR="00600319" w:rsidRDefault="00600319" w:rsidP="00600319">
      <w:pPr>
        <w:spacing w:after="0" w:line="240" w:lineRule="auto"/>
        <w:jc w:val="both"/>
        <w:rPr>
          <w:b/>
        </w:rPr>
      </w:pPr>
      <w:r w:rsidRPr="00C9358B">
        <w:rPr>
          <w:b/>
        </w:rPr>
        <w:t>6.11.5. Wykonanie robót</w:t>
      </w:r>
    </w:p>
    <w:p w:rsidR="00600319" w:rsidRPr="00B02C72" w:rsidRDefault="00600319" w:rsidP="00600319">
      <w:pPr>
        <w:spacing w:after="0" w:line="240" w:lineRule="auto"/>
        <w:jc w:val="both"/>
      </w:pPr>
      <w:r w:rsidRPr="00B02C72">
        <w:t xml:space="preserve">Ogólne warunki wykonania robót podano w PFU wymagania ogólne. </w:t>
      </w:r>
    </w:p>
    <w:p w:rsidR="00600319" w:rsidRPr="00B02C72" w:rsidRDefault="00600319" w:rsidP="00600319">
      <w:pPr>
        <w:spacing w:after="0" w:line="240" w:lineRule="auto"/>
        <w:jc w:val="both"/>
      </w:pPr>
      <w:r w:rsidRPr="00B02C72">
        <w:t>Wykonawca  jest  odpowiedzialny  za  prowadzenie  robót zgodnie  z  Kontraktem  oraz  za  jakość zastosowanych   materiałów   i   wykonywanych   robót,   za   ich   zgodność   z   dokumentacją projektową , PFU, programem     zapewnienia     jakości oraz     poleceniami Zamawiającego. Decyzje  Zamawiającego  dotyczące  akceptacji  lub  odrzucenia  materiałów  i  elementów  robót będą  oparte  na  wymaganiach  sformułowanych  w  PFU, dokumentach kontraktu,  dokumentacji projektowej a także  w normach  i  wytycznych.  Przy  podejmowaniu  decyzji  Zamawiający  uwzględni  wyniki badań  materiałów  i robót,  doświadczenia  z  przeszłości,  wyniki  badań  naukowych  oraz  inne czynniki wpływające na rozważaną kwestię.</w:t>
      </w:r>
    </w:p>
    <w:p w:rsidR="00600319" w:rsidRPr="00B02C72" w:rsidRDefault="00600319" w:rsidP="00600319">
      <w:pPr>
        <w:spacing w:after="0" w:line="240" w:lineRule="auto"/>
        <w:jc w:val="both"/>
      </w:pPr>
      <w:r w:rsidRPr="00B02C72">
        <w:t xml:space="preserve">Polecenia   Zamawiającego   będą   wykonywane   nie   później   niż   w   czasie   przez   niego wyznaczonym, po ich otrzymaniu przez Wykonawcę, pod groźbą zatrzymania robót.  </w:t>
      </w:r>
    </w:p>
    <w:p w:rsidR="00600319" w:rsidRPr="00B02C72" w:rsidRDefault="00600319" w:rsidP="00600319">
      <w:pPr>
        <w:spacing w:after="0" w:line="240" w:lineRule="auto"/>
        <w:jc w:val="both"/>
      </w:pPr>
      <w:r w:rsidRPr="00B02C72">
        <w:t>Do wykonania pokryć dachowych można przystąpić</w:t>
      </w:r>
      <w:r w:rsidRPr="00B02C72">
        <w:tab/>
        <w:t>po  zakończeniu  robót  budowlanych  wykonanych  na  powierzchni połaci,  na  przykład tynkowaniu    kominów,    wyprowadzaniu    wywiewek    kanalizacyjnych,    tynkowaniu powierzchni   pionowych,   osadzeniu   listew   lub   klocków   do   mocowania   obróbek blacharskich,   uchwytów   rynnowych   (</w:t>
      </w:r>
      <w:proofErr w:type="spellStart"/>
      <w:r w:rsidRPr="00B02C72">
        <w:t>rynhaków</w:t>
      </w:r>
      <w:proofErr w:type="spellEnd"/>
      <w:r w:rsidRPr="00B02C72">
        <w:t xml:space="preserve">)   itp.,   z   wyjątkiem   robót,  które   ze względów  technologicznych  powinny  być  wykonane  w  trakcie  układania  pokrycia dachowego lub po jego całkowitym zakończeniu. </w:t>
      </w:r>
    </w:p>
    <w:p w:rsidR="00600319" w:rsidRDefault="00600319" w:rsidP="00600319">
      <w:pPr>
        <w:spacing w:after="0" w:line="240" w:lineRule="auto"/>
        <w:jc w:val="both"/>
        <w:rPr>
          <w:b/>
        </w:rPr>
      </w:pPr>
      <w:r>
        <w:rPr>
          <w:b/>
        </w:rPr>
        <w:t>6.11.5.1. Pokrycia dachowe</w:t>
      </w:r>
    </w:p>
    <w:p w:rsidR="00600319" w:rsidRPr="00B02C72" w:rsidRDefault="00600319" w:rsidP="00600319">
      <w:pPr>
        <w:spacing w:after="0" w:line="240" w:lineRule="auto"/>
        <w:jc w:val="both"/>
      </w:pPr>
      <w:r w:rsidRPr="00B02C72">
        <w:t xml:space="preserve">Zakłady   podłużne   blach   mogą   być   pojedyncze   lub   podwójne,   zgodnie   z kierunkiem przeważających   wiatrów.   Zakład   podwójny   należy   stosować   wyjątkowo   (w miejscach narażonych na spływ dodatkowych ilości wód opadowych pochodzących z przelewów z rynien połaci położonych wyżej) i obejmować może pas o szerokości nie większej niż 3 m. Uszczelki  w  stykach  podłużnych  blach  należy  stosować  przy  pochyleniach  połaci  mniejszych niż   55%.   Należy   stosować   uszczelki   porowate   </w:t>
      </w:r>
      <w:proofErr w:type="spellStart"/>
      <w:r w:rsidRPr="00B02C72">
        <w:t>bitumizowane</w:t>
      </w:r>
      <w:proofErr w:type="spellEnd"/>
      <w:r w:rsidRPr="00B02C72">
        <w:t xml:space="preserve">   z   pianki   poliuretanowej. W zakładzie podwójnym należy stosować dwie uszczelki. Dla  blach  o  zakończeniach  podłużnych,  uszczelki  w  zakładzie  pojedynczym  nie  stosuje  się, a w zakładzie podwójnym należy stosować jedną uszczelkę wąską, ułożoną w styku skrajnym. Szerokość  szczeliny  w  stykach  płużnych  powinna  być  minimalna.  W  przypadku  braku możliwości  uzyskania  minimalnej szerokości  szczeliny,  np.  w  wyniku  falistości  krawędzi podłużnych    blachy,    należy    zamiast    uszczelek    porowatych    stosować    uszczelnienie hermetyczne z kitu trwale plastycznego lub elastoplastycznego. Zakłady  podłużne  blach  należy  łączyć  przy  użyciu  blachowkrętów  lub śrub  z  nakrętkami zaopatrzonymi    podkładki  stalowe  i  gumowe  o  odpowiedniej  jakości.  W  miejsce  podkładek gumowych  można  stosować  podkładki  z  kitu  profilowanego.  Rozstaw  łączników  powinien wynosić  333  mm  (3  szt.  na  1  m  zakładu).  Rozstaw  maksymalny  500  mm  (2  sztuki  na  1  m. zakładu). Należy   stosować   blachy   o   długości   nieco   większej   niż   szerokość   połaci.   Gdy   jest   to niemożliwe,  należy  wykonać  zakłady  poprzeczne  blach  trapezowych,  usytuowane  tylko  nad płatwiami.  Zakłady  poprzeczne  mogą  być  bez  dodatkowych  uszczelnień  -  jeśli  pochylenie połaci  jest  większe  lub  równe  55%.  Przy  pochyleniu  mniejszym  niż  55%  styki  poprzeczne należy uszczelnić podwójnymi uszczelkami. Gdy  zachodzi  potrzeba </w:t>
      </w:r>
      <w:proofErr w:type="spellStart"/>
      <w:r w:rsidRPr="00B02C72">
        <w:t>dylatowania</w:t>
      </w:r>
      <w:proofErr w:type="spellEnd"/>
      <w:r w:rsidRPr="00B02C72">
        <w:t xml:space="preserve">  blach  trapezowych  na  połaci,  do  płatwi mocować  można tylko blachę górną. Długość  zakładu  poprzecznego  blach  powinna  wynosić  nie  mniej  niż  150  mm  dla  pochylenia połaci  większego  lub  równego  55%  i  nie  mniej  niż  200  mm  dla  pochylenia  mniejszego  niż 55%. Dachy z blach trapezowych, szczególnie dachy o długich połaciach, powinny być odwadniane za   pomocą   rynien   segmentowych   </w:t>
      </w:r>
      <w:proofErr w:type="spellStart"/>
      <w:r w:rsidRPr="00B02C72">
        <w:t>dylatowanych</w:t>
      </w:r>
      <w:proofErr w:type="spellEnd"/>
      <w:r w:rsidRPr="00B02C72">
        <w:t xml:space="preserve">   co   12   m.   Rynny   powinny   umożliwiać przelewanie  się  wody  w  taki  sposób,  aby  nie  powodować  szkód  materialnych  i  nie  utrudniać eksploatacji obiektu.  Rynna powinna mieć wymiary dostosowane do spływającej z połaci dachowej wody i mieć na swej   długości   co   najmniej   dwie   rury   spustowe.   Nie   należy   stosować   odwodnienia wewnętrznego w dachach krytych blachami trapezowymi. W   przypadkach   konieczności   wycięcia   otworów   w   pokryciu   z   blach   trapezowych,   dla zamontowania  włazów  dymowych, świetlików  itp.,  lokalizacji  tych  miejsc  i  wycinania  otworów należy  dokonywać  po  zamontowaniu  blach  trapezowych  na  połaci  dachowej.  Konieczne  jest przestrzeganie następującej kolejności robót: </w:t>
      </w:r>
    </w:p>
    <w:p w:rsidR="00600319" w:rsidRPr="00B02C72" w:rsidRDefault="00600319" w:rsidP="00600319">
      <w:pPr>
        <w:spacing w:after="0" w:line="240" w:lineRule="auto"/>
        <w:jc w:val="both"/>
      </w:pPr>
      <w:r w:rsidRPr="00B02C72">
        <w:t xml:space="preserve">•    wyznaczenie położenia (lokalizacja) przebicia,  </w:t>
      </w:r>
    </w:p>
    <w:p w:rsidR="00600319" w:rsidRPr="00B02C72" w:rsidRDefault="00600319" w:rsidP="00600319">
      <w:pPr>
        <w:spacing w:after="0" w:line="240" w:lineRule="auto"/>
        <w:jc w:val="both"/>
      </w:pPr>
      <w:r w:rsidRPr="00B02C72">
        <w:t xml:space="preserve">•    montaż od spodu dodatkowych płatwi,  </w:t>
      </w:r>
    </w:p>
    <w:p w:rsidR="00600319" w:rsidRPr="00B02C72" w:rsidRDefault="00600319" w:rsidP="00600319">
      <w:pPr>
        <w:spacing w:after="0" w:line="240" w:lineRule="auto"/>
        <w:jc w:val="both"/>
      </w:pPr>
      <w:r w:rsidRPr="00B02C72">
        <w:t xml:space="preserve">•    wycięcie otworu w blasze trapezowej. </w:t>
      </w:r>
    </w:p>
    <w:p w:rsidR="00600319" w:rsidRDefault="00600319" w:rsidP="00600319">
      <w:pPr>
        <w:spacing w:after="0" w:line="240" w:lineRule="auto"/>
        <w:jc w:val="both"/>
        <w:rPr>
          <w:b/>
        </w:rPr>
      </w:pPr>
      <w:r>
        <w:rPr>
          <w:b/>
        </w:rPr>
        <w:t>6.11.5.2. Obróbki blacharskie</w:t>
      </w:r>
    </w:p>
    <w:p w:rsidR="00600319" w:rsidRPr="00B02C72" w:rsidRDefault="00600319" w:rsidP="00600319">
      <w:pPr>
        <w:spacing w:after="0" w:line="240" w:lineRule="auto"/>
        <w:jc w:val="both"/>
      </w:pPr>
      <w:r w:rsidRPr="00B02C72">
        <w:t>Obróbki blacharskie powinny być dostosowane do rodzaju pokrycia blaszanego. Obróbki  blacharskie  (zabezpieczenia  dachowe)  powinny  być  wykonywane  z  blachy  stalowej ocynkowanej o grubości 0,5 do 0,6 mm lub powlekanej. W  pokryciach  blaszanych  obróbki  blacharskie  powinny  być  łączone  między  sobą  na  rąbki leżące podwójne.</w:t>
      </w:r>
    </w:p>
    <w:p w:rsidR="00600319" w:rsidRPr="00B02C72" w:rsidRDefault="00600319" w:rsidP="00600319">
      <w:pPr>
        <w:spacing w:after="0" w:line="240" w:lineRule="auto"/>
        <w:jc w:val="both"/>
      </w:pPr>
      <w:r w:rsidRPr="00B02C72">
        <w:t>Obróbki   blacharskie   z   blachy  stalowej ocynkowanej    można   wykonywać   o   każdej   porze   roku,   lecz w temperaturze   nie   niższej   od   –15°C.   Robót   nie   należy   wykonywać   na   oblodzonych podłożach. Obróbki blacharskie należy montować na podkładzie z papy. Przy   wykonywaniu   obróbek   blacharskich   należy   pamiętać   o   konieczności   zachowania dylatacji.    Dylatacje    konstrukcyjne    powinny    być    wykonane    w    sposób    umożliwiający przeniesienie  ruchów  poziomych  i  pionowych  dachu  w taki  sposób,  aby  następował  szybki odpływ wody z obszaru dylatacji.</w:t>
      </w:r>
    </w:p>
    <w:p w:rsidR="00600319" w:rsidRDefault="00600319" w:rsidP="00600319">
      <w:pPr>
        <w:spacing w:after="0" w:line="240" w:lineRule="auto"/>
        <w:jc w:val="both"/>
        <w:rPr>
          <w:b/>
        </w:rPr>
      </w:pPr>
      <w:r w:rsidRPr="00C9358B">
        <w:rPr>
          <w:b/>
        </w:rPr>
        <w:t>6.</w:t>
      </w:r>
      <w:r>
        <w:rPr>
          <w:b/>
        </w:rPr>
        <w:t>11.5.</w:t>
      </w:r>
      <w:r w:rsidRPr="00C9358B">
        <w:rPr>
          <w:b/>
        </w:rPr>
        <w:t xml:space="preserve">3.  Urządzenia do odprowadzania wód opadowych </w:t>
      </w:r>
    </w:p>
    <w:p w:rsidR="00600319" w:rsidRPr="00B02C72" w:rsidRDefault="00600319" w:rsidP="00600319">
      <w:pPr>
        <w:spacing w:after="0" w:line="240" w:lineRule="auto"/>
        <w:jc w:val="both"/>
      </w:pPr>
      <w:r w:rsidRPr="00B02C72">
        <w:t xml:space="preserve">W  dachach  (stropodachach)  z  odwodnieniem  zewnętrznym  w  warstwach  </w:t>
      </w:r>
      <w:proofErr w:type="spellStart"/>
      <w:r w:rsidRPr="00B02C72">
        <w:t>przekrycia</w:t>
      </w:r>
      <w:proofErr w:type="spellEnd"/>
      <w:r w:rsidRPr="00B02C72">
        <w:t xml:space="preserve">  powinny być  osadzone  uchwyty  rynnowe  (</w:t>
      </w:r>
      <w:proofErr w:type="spellStart"/>
      <w:r w:rsidRPr="00B02C72">
        <w:t>rynhaki</w:t>
      </w:r>
      <w:proofErr w:type="spellEnd"/>
      <w:r w:rsidRPr="00B02C72">
        <w:t>)  o  wyregulowanym  spadku  podłużnym,  który  nie powinien być mniejszy niż 0,5%. Kosze   zlewne   powinny   być   usytuowane   w   najniższych   miejscach   rynien.  Wloty   koszy zlewnych powinny być zabezpieczone specjalnymi nasadkami ochronnymi przed możliwością zanieczyszczenia liśćmi lub innymi elementami mogącymi stać się przyczyną niedrożności rur spustowych. Przekroje  poprzeczne  rynien  dachowych,  rur spustowych  i  wpustów  dachowych  powinny  być zgodne z dokumentacją projektową  i dostosowane do wielkości odwadnianych powierzchni dachu (stropodachu). Rynny   dachowe   i   elementy   wyposażenia   z   PVC-U   powinny   odpowiadać   wymaganiom zawartym w PN-EN 607: 2005. Rury  spustowe  odprowadzające  wodę  do  kanalizacji  powinny  być  wpuszczone  do  rury żeliwnej na głębokość kielicha.</w:t>
      </w:r>
    </w:p>
    <w:p w:rsidR="00600319" w:rsidRPr="00D42018" w:rsidRDefault="00600319" w:rsidP="00600319">
      <w:pPr>
        <w:spacing w:after="0" w:line="240" w:lineRule="auto"/>
        <w:jc w:val="both"/>
        <w:rPr>
          <w:b/>
        </w:rPr>
      </w:pPr>
      <w:r w:rsidRPr="00D42018">
        <w:rPr>
          <w:b/>
        </w:rPr>
        <w:t>6.11.6.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 xml:space="preserve">Kontrola i badania w trakcie wykonywania robót Badania  w  czasie  prowadzenia  robót  polegają  na  sprawdzeniu  przez  Zamawiającego,  na bieżąco,   w   miarę   postępu   robót,   jakości   używanych   przez   Wykonawcę   materiałów i zaakceptowanie  wyników  badań  laboratoryjnych  Wykonawcy,  zgodności  wykonywanych robót pokrywczych z dokumentacją projektową i wymaganiami niniejszego PFU, a w szczególności: </w:t>
      </w:r>
    </w:p>
    <w:p w:rsidR="00600319" w:rsidRDefault="00600319" w:rsidP="00600319">
      <w:pPr>
        <w:spacing w:after="0" w:line="240" w:lineRule="auto"/>
        <w:jc w:val="both"/>
      </w:pPr>
      <w:r>
        <w:t xml:space="preserve">•    Kontrola  wykonania  podkładów  pod  pokrycia,  która  powinna  być  przeprowadzona przed  przystąpieniem  do  wykonania  pokryć  zgodnie  z  wymaganiami  normy  PN-80/B-10240. </w:t>
      </w:r>
    </w:p>
    <w:p w:rsidR="00600319" w:rsidRDefault="00600319" w:rsidP="00600319">
      <w:pPr>
        <w:spacing w:after="0" w:line="240" w:lineRule="auto"/>
        <w:jc w:val="both"/>
      </w:pPr>
      <w:r>
        <w:t>•    Kontrola wykonania: całego pokrycia – po zakończeniu prac pokrywczych.</w:t>
      </w:r>
    </w:p>
    <w:p w:rsidR="00600319" w:rsidRPr="00D42018" w:rsidRDefault="00600319" w:rsidP="00600319">
      <w:pPr>
        <w:spacing w:after="0" w:line="240" w:lineRule="auto"/>
        <w:jc w:val="both"/>
        <w:rPr>
          <w:b/>
        </w:rPr>
      </w:pPr>
      <w:r w:rsidRPr="00D42018">
        <w:rPr>
          <w:b/>
        </w:rPr>
        <w:t>6.11.7.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Warunkami Technicznymi oraz obowiązującymi Normami.</w:t>
      </w:r>
    </w:p>
    <w:p w:rsidR="00600319" w:rsidRPr="00D42018" w:rsidRDefault="00600319" w:rsidP="00600319">
      <w:pPr>
        <w:spacing w:after="0" w:line="240" w:lineRule="auto"/>
        <w:jc w:val="both"/>
        <w:rPr>
          <w:b/>
        </w:rPr>
      </w:pPr>
      <w:r w:rsidRPr="00D42018">
        <w:rPr>
          <w:b/>
        </w:rPr>
        <w:t>6.1</w:t>
      </w:r>
      <w:r>
        <w:rPr>
          <w:b/>
        </w:rPr>
        <w:t>1</w:t>
      </w:r>
      <w:r w:rsidRPr="00D42018">
        <w:rPr>
          <w:b/>
        </w:rPr>
        <w:t>.8. Podstawa płatności</w:t>
      </w:r>
    </w:p>
    <w:p w:rsidR="00600319" w:rsidRPr="00A63E31" w:rsidRDefault="00600319" w:rsidP="00600319">
      <w:pPr>
        <w:spacing w:after="0" w:line="240" w:lineRule="auto"/>
        <w:jc w:val="both"/>
      </w:pPr>
      <w:r w:rsidRPr="00A63E31">
        <w:t>Zasady i wymagania ogólne dotyczące płatności realizowane będą zgodnie z treścią zawartego kontraktu (zawartą umową) na roboty budowlane.</w:t>
      </w:r>
    </w:p>
    <w:p w:rsidR="00600319" w:rsidRPr="00A63E31" w:rsidRDefault="00600319" w:rsidP="00600319">
      <w:pPr>
        <w:spacing w:after="0" w:line="240" w:lineRule="auto"/>
        <w:jc w:val="both"/>
      </w:pPr>
      <w:r w:rsidRPr="00A63E31">
        <w:t>Cena wykonania robót obejmuje:</w:t>
      </w:r>
    </w:p>
    <w:p w:rsidR="00600319" w:rsidRPr="00A63E31" w:rsidRDefault="00600319" w:rsidP="00600319">
      <w:pPr>
        <w:spacing w:after="0" w:line="240" w:lineRule="auto"/>
        <w:jc w:val="both"/>
      </w:pPr>
      <w:r w:rsidRPr="00A63E31">
        <w:t>•</w:t>
      </w:r>
      <w:r w:rsidRPr="00A63E31">
        <w:tab/>
        <w:t>prace pomiarowe i przygotowawcze</w:t>
      </w:r>
    </w:p>
    <w:p w:rsidR="00600319" w:rsidRPr="00A63E31" w:rsidRDefault="00600319" w:rsidP="00600319">
      <w:pPr>
        <w:spacing w:after="0" w:line="240" w:lineRule="auto"/>
        <w:jc w:val="both"/>
      </w:pPr>
      <w:r w:rsidRPr="00A63E31">
        <w:t>•</w:t>
      </w:r>
      <w:r w:rsidRPr="00A63E31">
        <w:tab/>
        <w:t>zakup i dostarczenie na plac budowy wszystkich niezbędnych materiałów</w:t>
      </w:r>
    </w:p>
    <w:p w:rsidR="00600319" w:rsidRPr="00A63E31" w:rsidRDefault="00600319" w:rsidP="00600319">
      <w:pPr>
        <w:spacing w:after="0" w:line="240" w:lineRule="auto"/>
        <w:jc w:val="both"/>
      </w:pPr>
      <w:r w:rsidRPr="00A63E31">
        <w:t>•</w:t>
      </w:r>
      <w:r w:rsidRPr="00A63E31">
        <w:tab/>
        <w:t>wykonanie i demontaż rusztowań, pomostów roboczych i zabezpieczeń</w:t>
      </w:r>
    </w:p>
    <w:p w:rsidR="00600319" w:rsidRPr="00A63E31" w:rsidRDefault="00600319" w:rsidP="00600319">
      <w:pPr>
        <w:spacing w:after="0" w:line="240" w:lineRule="auto"/>
        <w:jc w:val="both"/>
      </w:pPr>
      <w:r w:rsidRPr="00A63E31">
        <w:t>•</w:t>
      </w:r>
      <w:r w:rsidRPr="00A63E31">
        <w:tab/>
        <w:t>wykonanie murów z cegły</w:t>
      </w:r>
    </w:p>
    <w:p w:rsidR="00600319" w:rsidRPr="00A63E31" w:rsidRDefault="00600319" w:rsidP="00600319">
      <w:pPr>
        <w:spacing w:after="0" w:line="240" w:lineRule="auto"/>
        <w:jc w:val="both"/>
      </w:pPr>
      <w:r w:rsidRPr="00A63E31">
        <w:t>•</w:t>
      </w:r>
      <w:r w:rsidRPr="00A63E31">
        <w:tab/>
        <w:t>wykonanie nadproży prefabrykowanych</w:t>
      </w:r>
    </w:p>
    <w:p w:rsidR="00600319" w:rsidRPr="00A63E31" w:rsidRDefault="00600319" w:rsidP="00600319">
      <w:pPr>
        <w:spacing w:after="0" w:line="240" w:lineRule="auto"/>
        <w:jc w:val="both"/>
      </w:pPr>
      <w:r w:rsidRPr="00A63E31">
        <w:t>•</w:t>
      </w:r>
      <w:r w:rsidRPr="00A63E31">
        <w:tab/>
        <w:t>wykonanie otworów w ścianach dla obsadzenia stolarki,</w:t>
      </w:r>
    </w:p>
    <w:p w:rsidR="00600319" w:rsidRPr="00A63E31" w:rsidRDefault="00600319" w:rsidP="00600319">
      <w:pPr>
        <w:spacing w:after="0" w:line="240" w:lineRule="auto"/>
        <w:jc w:val="both"/>
      </w:pPr>
      <w:r w:rsidRPr="00A63E31">
        <w:t>•</w:t>
      </w:r>
      <w:r w:rsidRPr="00A63E31">
        <w:tab/>
        <w:t>uporządkowanie terenu robót</w:t>
      </w:r>
    </w:p>
    <w:p w:rsidR="00600319" w:rsidRPr="00A63E31" w:rsidRDefault="00600319" w:rsidP="00600319">
      <w:pPr>
        <w:spacing w:after="0" w:line="240" w:lineRule="auto"/>
        <w:jc w:val="both"/>
      </w:pPr>
      <w:r w:rsidRPr="00A63E31">
        <w:t>•</w:t>
      </w:r>
      <w:r w:rsidRPr="00A63E31">
        <w:tab/>
        <w:t>wykonanie niezbędnych pomiarów i prób</w:t>
      </w:r>
    </w:p>
    <w:p w:rsidR="00600319" w:rsidRDefault="00600319" w:rsidP="00600319">
      <w:pPr>
        <w:spacing w:after="0" w:line="240" w:lineRule="auto"/>
        <w:jc w:val="both"/>
        <w:rPr>
          <w:b/>
        </w:rPr>
      </w:pPr>
      <w:r w:rsidRPr="00D42018">
        <w:rPr>
          <w:b/>
        </w:rPr>
        <w:t>6.1</w:t>
      </w:r>
      <w:r>
        <w:rPr>
          <w:b/>
        </w:rPr>
        <w:t>1</w:t>
      </w:r>
      <w:r w:rsidRPr="00D42018">
        <w:rPr>
          <w:b/>
        </w:rPr>
        <w:t>.9. Przepisy związane</w:t>
      </w:r>
    </w:p>
    <w:p w:rsidR="00600319" w:rsidRPr="00D42018" w:rsidRDefault="00600319" w:rsidP="00600319">
      <w:pPr>
        <w:spacing w:after="0" w:line="240" w:lineRule="auto"/>
        <w:jc w:val="both"/>
      </w:pPr>
      <w:r>
        <w:t>•</w:t>
      </w:r>
      <w:r>
        <w:tab/>
        <w:t>P</w:t>
      </w:r>
      <w:r w:rsidRPr="00D42018">
        <w:t xml:space="preserve">N-EN 508-2:2003 Wyroby do pokryć dachowych z metalu. Charakterystyka wyrobów samonośnych z blachy stalowej, aluminiowej lub ze stali odpornej na korozję. </w:t>
      </w:r>
    </w:p>
    <w:p w:rsidR="00600319" w:rsidRPr="00D42018" w:rsidRDefault="00600319" w:rsidP="00600319">
      <w:pPr>
        <w:spacing w:after="0" w:line="240" w:lineRule="auto"/>
        <w:jc w:val="both"/>
      </w:pPr>
      <w:r w:rsidRPr="00D42018">
        <w:t>•</w:t>
      </w:r>
      <w:r>
        <w:tab/>
      </w:r>
      <w:r w:rsidRPr="00D42018">
        <w:t xml:space="preserve">PN-EN  607:  2005  Rynny  dachowe  i  elementy  wyposażenia  z  PVC-U.  Definicje, wymagania i badania. </w:t>
      </w:r>
    </w:p>
    <w:p w:rsidR="00600319" w:rsidRPr="00D42018" w:rsidRDefault="00600319" w:rsidP="00600319">
      <w:pPr>
        <w:spacing w:after="0" w:line="240" w:lineRule="auto"/>
        <w:jc w:val="both"/>
      </w:pPr>
      <w:r w:rsidRPr="00D42018">
        <w:t>•</w:t>
      </w:r>
      <w:r>
        <w:tab/>
      </w:r>
      <w:r w:rsidRPr="00D42018">
        <w:t xml:space="preserve">Rozporządzenie   Ministra   Infrastruktury   z   dnia   6   lutego   2003   r.   w   sprawie </w:t>
      </w:r>
      <w:r>
        <w:t>b</w:t>
      </w:r>
      <w:r w:rsidRPr="00D42018">
        <w:t>ezpieczeństwa  i higieny  pracy  podczas  wykonywania  robót  budowlanych  (Dz.  U. z 2003 r. Nr 47 poz. 401).</w:t>
      </w:r>
    </w:p>
    <w:p w:rsidR="00600319" w:rsidRPr="00DD707B" w:rsidRDefault="00600319" w:rsidP="00590EA7">
      <w:pPr>
        <w:pStyle w:val="Nagwek3"/>
      </w:pPr>
      <w:bookmarkStart w:id="61" w:name="_Toc496353482"/>
      <w:r w:rsidRPr="0085068D">
        <w:t>6.12. Roboty instalacyjne, sanitarne</w:t>
      </w:r>
      <w:bookmarkEnd w:id="61"/>
    </w:p>
    <w:p w:rsidR="00600319" w:rsidRPr="00DD707B" w:rsidRDefault="00600319" w:rsidP="00600319">
      <w:pPr>
        <w:spacing w:after="0" w:line="240" w:lineRule="auto"/>
        <w:jc w:val="both"/>
        <w:rPr>
          <w:b/>
        </w:rPr>
      </w:pPr>
      <w:r w:rsidRPr="00DD707B">
        <w:rPr>
          <w:b/>
        </w:rPr>
        <w:t>6.1</w:t>
      </w:r>
      <w:r>
        <w:rPr>
          <w:b/>
        </w:rPr>
        <w:t>2</w:t>
      </w:r>
      <w:r w:rsidRPr="00DD707B">
        <w:rPr>
          <w:b/>
        </w:rPr>
        <w:t>.1. Wstęp</w:t>
      </w:r>
    </w:p>
    <w:p w:rsidR="00600319" w:rsidRPr="00DD707B" w:rsidRDefault="00600319" w:rsidP="00600319">
      <w:pPr>
        <w:spacing w:after="0" w:line="240" w:lineRule="auto"/>
        <w:jc w:val="both"/>
        <w:rPr>
          <w:b/>
        </w:rPr>
      </w:pPr>
      <w:r w:rsidRPr="00DD707B">
        <w:rPr>
          <w:b/>
        </w:rPr>
        <w:t>6.1</w:t>
      </w:r>
      <w:r>
        <w:rPr>
          <w:b/>
        </w:rPr>
        <w:t>2</w:t>
      </w:r>
      <w:r w:rsidRPr="00DD707B">
        <w:rPr>
          <w:b/>
        </w:rPr>
        <w:t xml:space="preserve">.1.1. Przedmiot </w:t>
      </w:r>
    </w:p>
    <w:p w:rsidR="00600319" w:rsidRDefault="00600319" w:rsidP="00600319">
      <w:pPr>
        <w:spacing w:after="0" w:line="240" w:lineRule="auto"/>
        <w:jc w:val="both"/>
      </w:pPr>
      <w:r>
        <w:t>Przedmiotem niniejszego rozdziału  PFU są wymagania techniczne dotyczące wykonania i odbioru  robót instalacyjnych, sanitarnych.</w:t>
      </w:r>
    </w:p>
    <w:p w:rsidR="00600319" w:rsidRPr="00DD707B" w:rsidRDefault="00600319" w:rsidP="00600319">
      <w:pPr>
        <w:spacing w:after="0" w:line="240" w:lineRule="auto"/>
        <w:jc w:val="both"/>
        <w:rPr>
          <w:b/>
        </w:rPr>
      </w:pPr>
      <w:r w:rsidRPr="00DD707B">
        <w:rPr>
          <w:b/>
        </w:rPr>
        <w:t>6.1</w:t>
      </w:r>
      <w:r>
        <w:rPr>
          <w:b/>
        </w:rPr>
        <w:t>2</w:t>
      </w:r>
      <w:r w:rsidRPr="00DD707B">
        <w:rPr>
          <w:b/>
        </w:rPr>
        <w:t xml:space="preserve">.1.2. Zakres stosowania </w:t>
      </w:r>
    </w:p>
    <w:p w:rsidR="00600319" w:rsidRDefault="00600319" w:rsidP="00600319">
      <w:pPr>
        <w:spacing w:after="0" w:line="240" w:lineRule="auto"/>
        <w:jc w:val="both"/>
      </w:pPr>
      <w:r>
        <w:t>PFU  jest stosowana jako dokument przetargowy i kontraktowy przy zlecaniu i realizacji robót.</w:t>
      </w:r>
    </w:p>
    <w:p w:rsidR="00600319" w:rsidRPr="00DD707B" w:rsidRDefault="00600319" w:rsidP="00600319">
      <w:pPr>
        <w:spacing w:after="0" w:line="240" w:lineRule="auto"/>
        <w:jc w:val="both"/>
        <w:rPr>
          <w:b/>
        </w:rPr>
      </w:pPr>
      <w:r w:rsidRPr="00DD707B">
        <w:rPr>
          <w:b/>
        </w:rPr>
        <w:t>6.1</w:t>
      </w:r>
      <w:r>
        <w:rPr>
          <w:b/>
        </w:rPr>
        <w:t>2</w:t>
      </w:r>
      <w:r w:rsidRPr="00DD707B">
        <w:rPr>
          <w:b/>
        </w:rPr>
        <w:t>.1.3. Zakres robót objętych PFU</w:t>
      </w:r>
    </w:p>
    <w:p w:rsidR="00600319" w:rsidRDefault="00600319" w:rsidP="00600319">
      <w:pPr>
        <w:spacing w:after="0" w:line="240" w:lineRule="auto"/>
        <w:jc w:val="both"/>
      </w:pPr>
      <w:r>
        <w:t>Roboty, których  dotyczy PFU obejmują wszystkie czynności umożliwiające i mające na celu wykonanie robót  instalacyjnych występujących w obiekcie objętym kontraktem.</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 instalacje wody zimnej i ciepłej</w:t>
      </w:r>
    </w:p>
    <w:p w:rsidR="00600319" w:rsidRDefault="00600319" w:rsidP="00600319">
      <w:pPr>
        <w:spacing w:after="0" w:line="240" w:lineRule="auto"/>
        <w:jc w:val="both"/>
      </w:pPr>
      <w:r>
        <w:t>- instalacja kanalizacji</w:t>
      </w:r>
    </w:p>
    <w:p w:rsidR="00600319" w:rsidRDefault="00600319" w:rsidP="00600319">
      <w:pPr>
        <w:spacing w:after="0" w:line="240" w:lineRule="auto"/>
        <w:jc w:val="both"/>
      </w:pPr>
      <w:r>
        <w:t>- instalacja wentylacji</w:t>
      </w:r>
    </w:p>
    <w:p w:rsidR="00600319" w:rsidRPr="00D717A7" w:rsidRDefault="00600319" w:rsidP="00600319">
      <w:pPr>
        <w:spacing w:after="0" w:line="240" w:lineRule="auto"/>
        <w:jc w:val="both"/>
      </w:pPr>
      <w:r w:rsidRPr="00553DC0">
        <w:t>- instalacji co</w:t>
      </w:r>
    </w:p>
    <w:p w:rsidR="00600319" w:rsidRPr="00DD707B" w:rsidRDefault="00600319" w:rsidP="00600319">
      <w:pPr>
        <w:spacing w:after="0" w:line="240" w:lineRule="auto"/>
        <w:jc w:val="both"/>
        <w:rPr>
          <w:b/>
        </w:rPr>
      </w:pPr>
      <w:r w:rsidRPr="00DD707B">
        <w:rPr>
          <w:b/>
        </w:rPr>
        <w:t>6.1</w:t>
      </w:r>
      <w:r>
        <w:rPr>
          <w:b/>
        </w:rPr>
        <w:t>2</w:t>
      </w:r>
      <w:r w:rsidRPr="00DD707B">
        <w:rPr>
          <w:b/>
        </w:rPr>
        <w:t>.1.4.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DD707B" w:rsidRDefault="00600319" w:rsidP="00600319">
      <w:pPr>
        <w:spacing w:after="0" w:line="240" w:lineRule="auto"/>
        <w:jc w:val="both"/>
        <w:rPr>
          <w:b/>
        </w:rPr>
      </w:pPr>
      <w:r w:rsidRPr="00DD707B">
        <w:rPr>
          <w:b/>
        </w:rPr>
        <w:t>6.1</w:t>
      </w:r>
      <w:r>
        <w:rPr>
          <w:b/>
        </w:rPr>
        <w:t>2</w:t>
      </w:r>
      <w:r w:rsidRPr="00DD707B">
        <w:rPr>
          <w:b/>
        </w:rPr>
        <w:t>.1.5.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DD707B" w:rsidRDefault="00600319" w:rsidP="00600319">
      <w:pPr>
        <w:spacing w:after="0" w:line="240" w:lineRule="auto"/>
        <w:jc w:val="both"/>
        <w:rPr>
          <w:b/>
        </w:rPr>
      </w:pPr>
      <w:r w:rsidRPr="00DD707B">
        <w:rPr>
          <w:b/>
        </w:rPr>
        <w:t>6.1</w:t>
      </w:r>
      <w:r>
        <w:rPr>
          <w:b/>
        </w:rPr>
        <w:t>2</w:t>
      </w:r>
      <w:r w:rsidRPr="00DD707B">
        <w:rPr>
          <w:b/>
        </w:rPr>
        <w:t>.2. Materiały</w:t>
      </w:r>
    </w:p>
    <w:p w:rsidR="00600319" w:rsidRDefault="00600319" w:rsidP="00600319">
      <w:pPr>
        <w:spacing w:after="0" w:line="240" w:lineRule="auto"/>
        <w:jc w:val="both"/>
      </w:pPr>
      <w:r>
        <w:t>Ogólne wymagania dotyczące materiałów podano w PFU „Wymagania ogólne”.</w:t>
      </w:r>
    </w:p>
    <w:p w:rsidR="00600319" w:rsidRPr="00DD707B" w:rsidRDefault="00600319" w:rsidP="00600319">
      <w:pPr>
        <w:spacing w:after="0" w:line="240" w:lineRule="auto"/>
        <w:jc w:val="both"/>
        <w:rPr>
          <w:b/>
        </w:rPr>
      </w:pPr>
      <w:r w:rsidRPr="00DD707B">
        <w:rPr>
          <w:b/>
        </w:rPr>
        <w:t>6.1</w:t>
      </w:r>
      <w:r>
        <w:rPr>
          <w:b/>
        </w:rPr>
        <w:t>2</w:t>
      </w:r>
      <w:r w:rsidRPr="00DD707B">
        <w:rPr>
          <w:b/>
        </w:rPr>
        <w:t xml:space="preserve">.2.1. Instalacje wody </w:t>
      </w:r>
      <w:r>
        <w:rPr>
          <w:b/>
        </w:rPr>
        <w:t>zimnej i ciepłej</w:t>
      </w:r>
    </w:p>
    <w:p w:rsidR="00600319" w:rsidRDefault="00600319" w:rsidP="00600319">
      <w:pPr>
        <w:spacing w:after="0" w:line="240" w:lineRule="auto"/>
        <w:jc w:val="both"/>
      </w:pPr>
      <w:r>
        <w:t>Do budowy instalacji wodociągowej wody ziemnej i ciepłej, wewnętrznej budynków, zastosować należy wyroby posiadające aktualne atesty higieniczne wydane przez Państwowy Zakład Higieny z Warszawy i aprobaty techniczne wydane przez Centralny Ośrodek Badawczo-Rozwojowy Techniki Instalacyjnej „INSTAL”.</w:t>
      </w:r>
    </w:p>
    <w:p w:rsidR="00600319" w:rsidRDefault="00600319" w:rsidP="00600319">
      <w:pPr>
        <w:spacing w:after="0" w:line="240" w:lineRule="auto"/>
        <w:jc w:val="both"/>
      </w:pPr>
      <w:r>
        <w:t>Wymagania dla materiałów:</w:t>
      </w:r>
    </w:p>
    <w:p w:rsidR="00600319" w:rsidRDefault="00600319" w:rsidP="00600319">
      <w:pPr>
        <w:spacing w:after="0" w:line="240" w:lineRule="auto"/>
        <w:jc w:val="both"/>
      </w:pPr>
      <w:r>
        <w:t>Przy wykonywaniu robót mają zastosowanie materiały wyszczególnione w Dokumentacji Projektowej spełniające poniższe wymagania.</w:t>
      </w:r>
    </w:p>
    <w:p w:rsidR="00600319" w:rsidRPr="00DD707B" w:rsidRDefault="00600319" w:rsidP="00600319">
      <w:pPr>
        <w:spacing w:after="0" w:line="240" w:lineRule="auto"/>
        <w:jc w:val="both"/>
        <w:rPr>
          <w:u w:val="single"/>
        </w:rPr>
      </w:pPr>
      <w:r w:rsidRPr="00DD707B">
        <w:rPr>
          <w:u w:val="single"/>
        </w:rPr>
        <w:t>Rury i kształtki</w:t>
      </w:r>
    </w:p>
    <w:p w:rsidR="00600319" w:rsidRDefault="00600319" w:rsidP="00600319">
      <w:pPr>
        <w:spacing w:after="0" w:line="240" w:lineRule="auto"/>
        <w:jc w:val="both"/>
      </w:pPr>
      <w:r>
        <w:t>Rury i kształtki z tworzyw sztucznych muszą spełniać wymagania określone w poniższych normach:</w:t>
      </w:r>
    </w:p>
    <w:p w:rsidR="00600319" w:rsidRDefault="00600319" w:rsidP="00600319">
      <w:pPr>
        <w:spacing w:after="0" w:line="240" w:lineRule="auto"/>
        <w:jc w:val="both"/>
      </w:pPr>
      <w:r>
        <w:t>•</w:t>
      </w:r>
      <w:r>
        <w:tab/>
        <w:t xml:space="preserve">z polipropylenu (PP) PN-EN ISO 15874-1:2013-06 </w:t>
      </w:r>
    </w:p>
    <w:p w:rsidR="00600319" w:rsidRDefault="00600319" w:rsidP="00600319">
      <w:pPr>
        <w:spacing w:after="0" w:line="240" w:lineRule="auto"/>
        <w:jc w:val="both"/>
      </w:pPr>
      <w:r>
        <w:t>•</w:t>
      </w:r>
      <w:r>
        <w:tab/>
        <w:t>z polietylenu (PE) PN-EN ISO 15875-1:2005, PN-EN 12201-2+A1:2013-12</w:t>
      </w:r>
    </w:p>
    <w:p w:rsidR="00600319" w:rsidRDefault="00600319" w:rsidP="00600319">
      <w:pPr>
        <w:spacing w:after="0" w:line="240" w:lineRule="auto"/>
        <w:jc w:val="both"/>
      </w:pPr>
      <w:r>
        <w:t>•</w:t>
      </w:r>
      <w:r>
        <w:tab/>
        <w:t>z niezmiękczonego polichlorku winylu (PVC-U) - PN-EN ISO 1452-1:2010</w:t>
      </w:r>
    </w:p>
    <w:p w:rsidR="00600319" w:rsidRPr="00DD707B" w:rsidRDefault="00600319" w:rsidP="00600319">
      <w:pPr>
        <w:spacing w:after="0" w:line="240" w:lineRule="auto"/>
        <w:jc w:val="both"/>
        <w:rPr>
          <w:u w:val="single"/>
        </w:rPr>
      </w:pPr>
      <w:r w:rsidRPr="00DD707B">
        <w:rPr>
          <w:u w:val="single"/>
        </w:rPr>
        <w:t xml:space="preserve">Armatura instalacji  wodociągowej </w:t>
      </w:r>
    </w:p>
    <w:p w:rsidR="00600319" w:rsidRDefault="00600319" w:rsidP="00600319">
      <w:pPr>
        <w:spacing w:after="0" w:line="240" w:lineRule="auto"/>
        <w:jc w:val="both"/>
      </w:pPr>
      <w:r>
        <w:t>Armatura sieci wodociągowej musi spełniać warunki określone w normie</w:t>
      </w:r>
      <w:r w:rsidRPr="00DD707B">
        <w:t xml:space="preserve"> PN-EN 200:2008Armatura sanitarna -- Zawory wypływowe i baterie mieszające do systemów zasilania wodą typu 1 i typu 2 -- </w:t>
      </w:r>
    </w:p>
    <w:p w:rsidR="00600319" w:rsidRPr="00091EAC" w:rsidRDefault="00600319" w:rsidP="00600319">
      <w:pPr>
        <w:spacing w:after="0" w:line="240" w:lineRule="auto"/>
        <w:jc w:val="both"/>
        <w:rPr>
          <w:b/>
        </w:rPr>
      </w:pPr>
      <w:r w:rsidRPr="00091EAC">
        <w:rPr>
          <w:b/>
        </w:rPr>
        <w:t>6.12.2.2. Instalacje kanalizacji</w:t>
      </w:r>
    </w:p>
    <w:p w:rsidR="00600319" w:rsidRDefault="00600319" w:rsidP="00600319">
      <w:pPr>
        <w:spacing w:after="0" w:line="240" w:lineRule="auto"/>
        <w:jc w:val="both"/>
      </w:pPr>
      <w:r>
        <w:t>Przy wykonywaniu robót mają zastosowanie materiały wyszczególnione w Dokumentacji Projektowej spełniające wymagania:</w:t>
      </w:r>
    </w:p>
    <w:p w:rsidR="00600319" w:rsidRDefault="00600319" w:rsidP="00600319">
      <w:pPr>
        <w:spacing w:after="0" w:line="240" w:lineRule="auto"/>
        <w:jc w:val="both"/>
      </w:pPr>
      <w:r>
        <w:t>•</w:t>
      </w:r>
      <w:r>
        <w:tab/>
        <w:t>Rury i kształtki z nie zmiękczonego polichlorku winylu (PVC-U) muszą spełniać wymagania określone w normie – PN-EN 1329-1:2014-03, PN-EN 1329-2:2002(U).</w:t>
      </w:r>
    </w:p>
    <w:p w:rsidR="00600319" w:rsidRDefault="00600319" w:rsidP="00600319">
      <w:pPr>
        <w:spacing w:after="0" w:line="240" w:lineRule="auto"/>
        <w:jc w:val="both"/>
      </w:pPr>
      <w:r>
        <w:t>•</w:t>
      </w:r>
      <w:r>
        <w:tab/>
        <w:t xml:space="preserve">Odwodnienia liniowe z rusztem ze stali nierdzewnej muszą spełniać wymagania określone w normie PN-EN 1433:2005/A1:2007. </w:t>
      </w:r>
    </w:p>
    <w:p w:rsidR="00600319" w:rsidRDefault="00600319" w:rsidP="00600319">
      <w:pPr>
        <w:spacing w:after="0" w:line="240" w:lineRule="auto"/>
        <w:jc w:val="both"/>
      </w:pPr>
      <w:r>
        <w:t>Przybory i urządzenia oraz uzbrojenie przewodów kanalizacyjnych muszą spełniać wymagania określone w odpowiednich normach.</w:t>
      </w:r>
    </w:p>
    <w:p w:rsidR="00600319" w:rsidRPr="00315D74" w:rsidRDefault="00600319" w:rsidP="00600319">
      <w:pPr>
        <w:spacing w:after="0" w:line="240" w:lineRule="auto"/>
        <w:jc w:val="both"/>
        <w:rPr>
          <w:b/>
        </w:rPr>
      </w:pPr>
      <w:r w:rsidRPr="00315D74">
        <w:rPr>
          <w:b/>
        </w:rPr>
        <w:t>6.1</w:t>
      </w:r>
      <w:r>
        <w:rPr>
          <w:b/>
        </w:rPr>
        <w:t>2</w:t>
      </w:r>
      <w:r w:rsidRPr="00315D74">
        <w:rPr>
          <w:b/>
        </w:rPr>
        <w:t>.2.3. Instalacja wentylacji</w:t>
      </w:r>
    </w:p>
    <w:p w:rsidR="00600319" w:rsidRDefault="00600319" w:rsidP="00600319">
      <w:pPr>
        <w:spacing w:after="0" w:line="240" w:lineRule="auto"/>
        <w:jc w:val="both"/>
      </w:pPr>
      <w:r>
        <w:t>Dostarczone do wbudowania materiały, wyroby i urządzenia powinny być zgodne z Dokumentacją Projektową i spełniać wymagania norm:</w:t>
      </w:r>
    </w:p>
    <w:p w:rsidR="00600319" w:rsidRDefault="00600319" w:rsidP="00600319">
      <w:pPr>
        <w:spacing w:after="0" w:line="240" w:lineRule="auto"/>
        <w:jc w:val="both"/>
      </w:pPr>
      <w:r>
        <w:t>•</w:t>
      </w:r>
      <w:r>
        <w:tab/>
        <w:t>PN-EN 1505:2001 Wentylacja budynków - Przewody proste i kształtki wentylacyjne z blachy o przekroju prostokątnym – Wymiary.</w:t>
      </w:r>
    </w:p>
    <w:p w:rsidR="00600319" w:rsidRDefault="00600319" w:rsidP="00600319">
      <w:pPr>
        <w:spacing w:after="0" w:line="240" w:lineRule="auto"/>
        <w:jc w:val="both"/>
      </w:pPr>
      <w:r>
        <w:t>•</w:t>
      </w:r>
      <w:r>
        <w:tab/>
        <w:t>PN-EN 1506:2007 Wentylacja budynków - Przewody proste i kształtki wentylacyjne z blachy o przekroju kołowym – Wymiary.</w:t>
      </w:r>
    </w:p>
    <w:p w:rsidR="00600319" w:rsidRDefault="00600319" w:rsidP="00600319">
      <w:pPr>
        <w:spacing w:after="0" w:line="240" w:lineRule="auto"/>
        <w:jc w:val="both"/>
      </w:pPr>
      <w:r>
        <w:t>•</w:t>
      </w:r>
      <w:r>
        <w:tab/>
        <w:t>PN-EN 1886:2006 Wentylacja budynków - Centrale wentylacyjne i klimatyzacyjne -Właściwości mechaniczne.</w:t>
      </w:r>
    </w:p>
    <w:p w:rsidR="00600319" w:rsidRDefault="00600319" w:rsidP="00600319">
      <w:pPr>
        <w:spacing w:after="0" w:line="240" w:lineRule="auto"/>
        <w:jc w:val="both"/>
      </w:pPr>
      <w:r>
        <w:t>Materiały i wyroby zastosowane w obiektach i pomieszczeniach technologicznych; czerpnie, wyrzutnie, przewody wentylacyjne – powinny być wykonane ze stali nierdzewnej i (lub) z tworzyw sztucznych.</w:t>
      </w:r>
    </w:p>
    <w:p w:rsidR="00600319" w:rsidRDefault="00600319" w:rsidP="00600319">
      <w:pPr>
        <w:spacing w:after="0" w:line="240" w:lineRule="auto"/>
        <w:jc w:val="both"/>
        <w:rPr>
          <w:b/>
        </w:rPr>
      </w:pPr>
      <w:r w:rsidRPr="0085068D">
        <w:rPr>
          <w:b/>
        </w:rPr>
        <w:t>6.12.2.3. Instalacja centralnego ogrzewania</w:t>
      </w:r>
    </w:p>
    <w:p w:rsidR="00600319" w:rsidRPr="00EF1483" w:rsidRDefault="00600319" w:rsidP="00600319">
      <w:pPr>
        <w:spacing w:after="0" w:line="240" w:lineRule="auto"/>
        <w:jc w:val="both"/>
      </w:pPr>
      <w:r w:rsidRPr="00EF1483">
        <w:t>Instalację centralnego ogrzewania należy wykonać w oparciu  o pompę ciepła pozyskującą energię</w:t>
      </w:r>
    </w:p>
    <w:p w:rsidR="00600319" w:rsidRPr="00EF1483" w:rsidRDefault="00600319" w:rsidP="00600319">
      <w:pPr>
        <w:spacing w:after="0" w:line="240" w:lineRule="auto"/>
        <w:jc w:val="both"/>
      </w:pPr>
      <w:r w:rsidRPr="00EF1483">
        <w:t>ze ścieków oczyszczonych zgromadzonych  w przepływowym zbiorniku ścieków oczyszczonych.</w:t>
      </w:r>
    </w:p>
    <w:p w:rsidR="00600319" w:rsidRDefault="00600319" w:rsidP="00600319">
      <w:pPr>
        <w:spacing w:after="0" w:line="240" w:lineRule="auto"/>
        <w:jc w:val="both"/>
      </w:pPr>
      <w:r>
        <w:t xml:space="preserve">Zamontować  pompę z wysoce wydajną sprężarką umieszczoną  w module chłodniczym. Pompę ciepła  podłączyć do niskotemperaturowego systemu grzewczego grzejników. </w:t>
      </w:r>
    </w:p>
    <w:p w:rsidR="00600319" w:rsidRDefault="00600319" w:rsidP="00600319">
      <w:pPr>
        <w:spacing w:after="0" w:line="240" w:lineRule="auto"/>
        <w:jc w:val="both"/>
      </w:pPr>
      <w:r>
        <w:t>Szacunkowa moc grzewcza zastosowanej instalacji pompy ciepła wynosi około 10kW.</w:t>
      </w:r>
    </w:p>
    <w:p w:rsidR="00600319" w:rsidRDefault="00600319" w:rsidP="00600319">
      <w:pPr>
        <w:spacing w:after="0" w:line="240" w:lineRule="auto"/>
        <w:jc w:val="both"/>
      </w:pPr>
      <w:r>
        <w:t>Zastosowany układ pompy ciepła składać się ma z:</w:t>
      </w:r>
    </w:p>
    <w:p w:rsidR="00600319" w:rsidRDefault="00600319" w:rsidP="00600319">
      <w:pPr>
        <w:spacing w:after="0" w:line="240" w:lineRule="auto"/>
        <w:jc w:val="both"/>
      </w:pPr>
      <w:r>
        <w:t>- przyłączy rurowych, zasilania i powrotu czynnik grzewczego</w:t>
      </w:r>
    </w:p>
    <w:p w:rsidR="00600319" w:rsidRDefault="00600319" w:rsidP="00600319">
      <w:pPr>
        <w:spacing w:after="0" w:line="240" w:lineRule="auto"/>
        <w:jc w:val="both"/>
      </w:pPr>
      <w:r>
        <w:t>- przyłączy wejścia i wyjścia  czynnika obiegu dolnego źródła</w:t>
      </w:r>
    </w:p>
    <w:p w:rsidR="00600319" w:rsidRDefault="00600319" w:rsidP="00600319">
      <w:pPr>
        <w:spacing w:after="0" w:line="240" w:lineRule="auto"/>
        <w:jc w:val="both"/>
      </w:pPr>
      <w:r>
        <w:t>- przyłącza z zasobnikiem ciepłej wody o pojemności 200l</w:t>
      </w:r>
    </w:p>
    <w:p w:rsidR="00600319" w:rsidRDefault="00600319" w:rsidP="00600319">
      <w:pPr>
        <w:spacing w:after="0" w:line="240" w:lineRule="auto"/>
        <w:jc w:val="both"/>
      </w:pPr>
      <w:r>
        <w:t>- pompy obiegowej</w:t>
      </w:r>
    </w:p>
    <w:p w:rsidR="00600319" w:rsidRDefault="00600319" w:rsidP="00600319">
      <w:pPr>
        <w:spacing w:after="0" w:line="240" w:lineRule="auto"/>
        <w:jc w:val="both"/>
      </w:pPr>
      <w:r>
        <w:t>- pompy obiegowej dolnego źródła</w:t>
      </w:r>
    </w:p>
    <w:p w:rsidR="00600319" w:rsidRDefault="00600319" w:rsidP="00600319">
      <w:pPr>
        <w:spacing w:after="0" w:line="240" w:lineRule="auto"/>
        <w:jc w:val="both"/>
      </w:pPr>
      <w:r>
        <w:t>- instalacji opróżniania systemu</w:t>
      </w:r>
    </w:p>
    <w:p w:rsidR="00600319" w:rsidRDefault="00600319" w:rsidP="00600319">
      <w:pPr>
        <w:spacing w:after="0" w:line="240" w:lineRule="auto"/>
        <w:jc w:val="both"/>
      </w:pPr>
      <w:r>
        <w:t xml:space="preserve">Zaworów odcinających: zasilania czynnika grzewczego, powrotu czynnika grzewczego, wyjścia obiegu dolnego źródła, wejścia obiegu dolnego źródła, zaworu trójdrogowego- system grzewczy-zasobnik </w:t>
      </w:r>
      <w:proofErr w:type="spellStart"/>
      <w:r>
        <w:t>cwu</w:t>
      </w:r>
      <w:proofErr w:type="spellEnd"/>
    </w:p>
    <w:p w:rsidR="00600319" w:rsidRDefault="00600319" w:rsidP="00600319">
      <w:pPr>
        <w:spacing w:after="0" w:line="240" w:lineRule="auto"/>
        <w:jc w:val="both"/>
      </w:pPr>
      <w:r>
        <w:t>- parownika</w:t>
      </w:r>
    </w:p>
    <w:p w:rsidR="00600319" w:rsidRDefault="00600319" w:rsidP="00600319">
      <w:pPr>
        <w:spacing w:after="0" w:line="240" w:lineRule="auto"/>
        <w:jc w:val="both"/>
      </w:pPr>
      <w:r>
        <w:t>- skraplacza</w:t>
      </w:r>
    </w:p>
    <w:p w:rsidR="00600319" w:rsidRDefault="00600319" w:rsidP="00600319">
      <w:pPr>
        <w:spacing w:after="0" w:line="240" w:lineRule="auto"/>
        <w:jc w:val="both"/>
      </w:pPr>
      <w:r>
        <w:t>- sprężarki</w:t>
      </w:r>
    </w:p>
    <w:p w:rsidR="00600319" w:rsidRDefault="00600319" w:rsidP="00600319">
      <w:pPr>
        <w:spacing w:after="0" w:line="240" w:lineRule="auto"/>
        <w:jc w:val="both"/>
      </w:pPr>
      <w:r>
        <w:t>- czujników: temperatury zewnętrznej, temperatury zasilania czynnika grzewczego, temperatury powrotu czynnika grzewczego, temperatury wejścia obiegu dolnego źródła, temperatury wyjścia obiegu dolnego źródła, temperatury zasilania skraplacza</w:t>
      </w:r>
    </w:p>
    <w:p w:rsidR="00600319" w:rsidRDefault="00600319" w:rsidP="00600319">
      <w:pPr>
        <w:spacing w:after="0" w:line="240" w:lineRule="auto"/>
        <w:jc w:val="both"/>
      </w:pPr>
      <w:r>
        <w:t>- elementów elektrycznych – karta podgrzewacza pomocniczego, płyta główna, karta wejść, wyświetlacz, podgrzewacz pomocniczy, wyłącznik nadprądowy, odcięcie silnika, ogranicznik temperatury (termostat awaryjny), wyłącznik, przewód sieciowy</w:t>
      </w:r>
    </w:p>
    <w:p w:rsidR="00600319" w:rsidRPr="00FE10CA" w:rsidRDefault="00600319" w:rsidP="00600319">
      <w:pPr>
        <w:spacing w:after="0" w:line="240" w:lineRule="auto"/>
        <w:jc w:val="both"/>
        <w:rPr>
          <w:u w:val="single"/>
        </w:rPr>
      </w:pPr>
      <w:r w:rsidRPr="0085068D">
        <w:rPr>
          <w:u w:val="single"/>
        </w:rPr>
        <w:t>Wymagane minimalne współczynniki efektywności</w:t>
      </w:r>
      <w:r>
        <w:rPr>
          <w:u w:val="single"/>
        </w:rPr>
        <w:t xml:space="preserve"> pompy</w:t>
      </w:r>
      <w:r w:rsidRPr="0085068D">
        <w:rPr>
          <w:u w:val="single"/>
        </w:rPr>
        <w:t>:</w:t>
      </w:r>
    </w:p>
    <w:p w:rsidR="00600319" w:rsidRDefault="00600319" w:rsidP="00600319">
      <w:pPr>
        <w:spacing w:after="0" w:line="240" w:lineRule="auto"/>
        <w:jc w:val="both"/>
      </w:pPr>
      <w:r>
        <w:t>COP - 4,3</w:t>
      </w:r>
    </w:p>
    <w:p w:rsidR="00600319" w:rsidRDefault="00600319" w:rsidP="00600319">
      <w:pPr>
        <w:spacing w:after="0" w:line="240" w:lineRule="auto"/>
        <w:jc w:val="both"/>
      </w:pPr>
      <w:r>
        <w:t>SCOP –4,5</w:t>
      </w:r>
    </w:p>
    <w:p w:rsidR="00600319" w:rsidRDefault="00600319" w:rsidP="00600319">
      <w:pPr>
        <w:spacing w:after="0" w:line="240" w:lineRule="auto"/>
        <w:jc w:val="both"/>
      </w:pPr>
      <w:r>
        <w:t>Wymagana klasa energetyczne minimum A++</w:t>
      </w:r>
    </w:p>
    <w:p w:rsidR="00600319" w:rsidRDefault="00600319" w:rsidP="00600319">
      <w:pPr>
        <w:spacing w:after="0" w:line="240" w:lineRule="auto"/>
        <w:jc w:val="both"/>
      </w:pPr>
      <w:r>
        <w:t>Czynnik grzejący : R407C</w:t>
      </w:r>
    </w:p>
    <w:p w:rsidR="00600319" w:rsidRDefault="00600319" w:rsidP="00600319">
      <w:pPr>
        <w:spacing w:after="0" w:line="240" w:lineRule="auto"/>
        <w:jc w:val="both"/>
      </w:pPr>
      <w:r>
        <w:t xml:space="preserve">Instalacja centralnego ogrzewania wykonać z rur z polipropylenu z wkładką aluminiową perforowaną, oraz powłoką </w:t>
      </w:r>
      <w:proofErr w:type="spellStart"/>
      <w:r>
        <w:t>antydyfuzyjną</w:t>
      </w:r>
      <w:proofErr w:type="spellEnd"/>
      <w:r>
        <w:t>. Dostarczone na budowę rury powinny być czyste od zewnątrz i wewnątrz, bez widocznych wżerów i ubytków spowodowanych uszkodzeniami.</w:t>
      </w:r>
    </w:p>
    <w:p w:rsidR="00600319" w:rsidRDefault="00600319" w:rsidP="00600319">
      <w:pPr>
        <w:spacing w:after="0" w:line="240" w:lineRule="auto"/>
        <w:jc w:val="both"/>
      </w:pPr>
      <w:r w:rsidRPr="005608A7">
        <w:t>Jako elementy grzejne instalacji należy zastosować grzejniki stalowe płytowe</w:t>
      </w:r>
      <w:r>
        <w:t xml:space="preserve"> z zaworami termostatycznymi.</w:t>
      </w:r>
    </w:p>
    <w:p w:rsidR="00600319" w:rsidRPr="00315D74" w:rsidRDefault="00600319" w:rsidP="00600319">
      <w:pPr>
        <w:spacing w:after="0" w:line="240" w:lineRule="auto"/>
        <w:jc w:val="both"/>
        <w:rPr>
          <w:b/>
        </w:rPr>
      </w:pPr>
      <w:r w:rsidRPr="00315D74">
        <w:rPr>
          <w:b/>
        </w:rPr>
        <w:t>6.1</w:t>
      </w:r>
      <w:r>
        <w:rPr>
          <w:b/>
        </w:rPr>
        <w:t>2</w:t>
      </w:r>
      <w:r w:rsidRPr="00315D74">
        <w:rPr>
          <w:b/>
        </w:rPr>
        <w:t>.3.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rsidR="00600319" w:rsidRDefault="00600319" w:rsidP="00600319">
      <w:pPr>
        <w:spacing w:after="0" w:line="240" w:lineRule="auto"/>
        <w:jc w:val="both"/>
      </w:pPr>
      <w:r>
        <w:t>Zakres robót objętych niniejszym PFU nie przewiduje konieczności stosowania specjalistycznego sprzętu, a jedynie typowych urządzeń ręcznych stosowanych przy pracach instalacyjnych (wiertarki, lutownice, wkrętaki, klucze itp.).</w:t>
      </w:r>
    </w:p>
    <w:p w:rsidR="00600319" w:rsidRPr="00315D74" w:rsidRDefault="00600319" w:rsidP="00600319">
      <w:pPr>
        <w:spacing w:after="0" w:line="240" w:lineRule="auto"/>
        <w:jc w:val="both"/>
        <w:rPr>
          <w:b/>
        </w:rPr>
      </w:pPr>
      <w:r w:rsidRPr="00315D74">
        <w:rPr>
          <w:b/>
        </w:rPr>
        <w:t>6.1</w:t>
      </w:r>
      <w:r>
        <w:rPr>
          <w:b/>
        </w:rPr>
        <w:t>2</w:t>
      </w:r>
      <w:r w:rsidRPr="00315D74">
        <w:rPr>
          <w:b/>
        </w:rPr>
        <w:t>.4.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tak pod względem formalnym jak i rzeczowym.</w:t>
      </w:r>
    </w:p>
    <w:p w:rsidR="00600319" w:rsidRDefault="00600319" w:rsidP="00600319">
      <w:pPr>
        <w:spacing w:after="0" w:line="240" w:lineRule="auto"/>
        <w:jc w:val="both"/>
      </w:pPr>
      <w:r>
        <w:t>Rury należy przewozić wyłącznie samochodami skrzyniowymi wystające poza pojazd końce rur nie mogą być dłuższe niż 1 m, – jeżeli przewożone są luźno ułożone rury, to przy ich układaniu w stosy na samochodzie wysokość ładunku nie powinna przekraczać 1 m, – podczas transportu rury powinny być zabezpieczone przed uszkodzeniem i zmianą położenia w czasie transportu. Transport rur powinien odbywać się przy temperaturze zewnętrznej –5°C do +30°C.</w:t>
      </w:r>
    </w:p>
    <w:p w:rsidR="00600319" w:rsidRDefault="00600319" w:rsidP="00600319">
      <w:pPr>
        <w:spacing w:after="0" w:line="240" w:lineRule="auto"/>
        <w:jc w:val="both"/>
      </w:pPr>
      <w:r>
        <w:t xml:space="preserve">Przewóz materiałów z tworzyw sztucznych powinien odbywać się w warunkach akceptowanych przez producentów. </w:t>
      </w:r>
    </w:p>
    <w:p w:rsidR="00600319" w:rsidRDefault="00600319" w:rsidP="00600319">
      <w:pPr>
        <w:spacing w:after="0" w:line="240" w:lineRule="auto"/>
        <w:jc w:val="both"/>
      </w:pPr>
      <w:r>
        <w:t>Armaturę i urządzenia należy przewozić pakowaną w sposób zabezpieczający przed zanieczyszczeniem, uszkodzeniem mechanicznym i wpływami czynników atmosferycznych.</w:t>
      </w:r>
    </w:p>
    <w:p w:rsidR="00600319" w:rsidRDefault="00600319" w:rsidP="00600319">
      <w:pPr>
        <w:spacing w:after="0" w:line="240" w:lineRule="auto"/>
        <w:jc w:val="both"/>
      </w:pPr>
      <w:r>
        <w:t>Rury i kształtki w okresie przechowywania należy chronić przed bezpośrednim działaniem promieniowania słonecznego i temperaturą ≤ 0° lub ≥ 40° C.</w:t>
      </w:r>
    </w:p>
    <w:p w:rsidR="00600319" w:rsidRDefault="00600319" w:rsidP="00600319">
      <w:pPr>
        <w:spacing w:after="0" w:line="240" w:lineRule="auto"/>
        <w:jc w:val="both"/>
      </w:pPr>
      <w:r>
        <w:t>Przy długotrwałym składowaniu (kilka miesięcy lub dłużej) rury powinny być chronione przed działaniem światła słonecznego przez przykrycie składu plandekami brezentowymi lub innym materiałem (np. folią nieprzeźroczystą z PVC lub PE) lub wykonanie zadaszenia. Należy zapewnić cyrkulację powietrza pod powłoką ochronną aby rury nie nagrzewały się i nie ulegały deformacji.</w:t>
      </w:r>
    </w:p>
    <w:p w:rsidR="00600319" w:rsidRDefault="00600319" w:rsidP="00600319">
      <w:pPr>
        <w:spacing w:after="0" w:line="240" w:lineRule="auto"/>
        <w:jc w:val="both"/>
      </w:pPr>
      <w:r>
        <w:t>Oryginalnie zapakowane wiązki rur można składować po trzy, jedna na drugiej do wysokości maksymalnej 3 m, przy czym ramki wiązek winny spoczywać na sobie.</w:t>
      </w:r>
    </w:p>
    <w:p w:rsidR="00600319" w:rsidRDefault="00600319" w:rsidP="00600319">
      <w:pPr>
        <w:spacing w:after="0" w:line="240" w:lineRule="auto"/>
        <w:jc w:val="both"/>
      </w:pPr>
      <w:r>
        <w:t>Rury luzem lub niepełne wiązki można składować w stosach na równym podłożu, na podkładkach drewnianych o szerokości min. 10 cm, grubości min.2,5 cm i rozstawie co 1-2m. Stosy powinny być z boku zabezpieczone przez drewniane wsporniki, zamocowane w odstępach co 1-2 m. Wysokość układania rur w stosy nie powinna przekraczać 7 warstw rur i 1,5 m wysokości. Rury o różnych średnicach winny być składowane odrębnie.</w:t>
      </w:r>
    </w:p>
    <w:p w:rsidR="00600319" w:rsidRDefault="00600319" w:rsidP="00600319">
      <w:pPr>
        <w:spacing w:after="0" w:line="240" w:lineRule="auto"/>
        <w:jc w:val="both"/>
      </w:pPr>
      <w:r>
        <w:t>Rury należy układać kielichami naprzemianlegle lub kolejne warstwy oddzielać przekładkami drewnianymi.</w:t>
      </w:r>
    </w:p>
    <w:p w:rsidR="00600319" w:rsidRDefault="00600319" w:rsidP="00600319">
      <w:pPr>
        <w:spacing w:after="0" w:line="240" w:lineRule="auto"/>
        <w:jc w:val="both"/>
      </w:pPr>
      <w:r>
        <w:t xml:space="preserve">Urządzenia sanitarne żeliwne, porcelanowe, kamionkowe i blaszane składować należy w magazynach zamkniętych lub pod wiatami. </w:t>
      </w:r>
    </w:p>
    <w:p w:rsidR="00600319" w:rsidRDefault="00600319" w:rsidP="00600319">
      <w:pPr>
        <w:spacing w:after="0" w:line="240" w:lineRule="auto"/>
        <w:jc w:val="both"/>
      </w:pPr>
      <w:r>
        <w:t>Urządzenia sanitarne z tworzyw sztucznych należy przechowywać w magazynach zamkniętych, w których temperatura nie spada poniżej 0°C.</w:t>
      </w:r>
    </w:p>
    <w:p w:rsidR="00600319" w:rsidRPr="00315D74" w:rsidRDefault="00600319" w:rsidP="00600319">
      <w:pPr>
        <w:spacing w:after="0" w:line="240" w:lineRule="auto"/>
        <w:jc w:val="both"/>
        <w:rPr>
          <w:b/>
        </w:rPr>
      </w:pPr>
      <w:r w:rsidRPr="00315D74">
        <w:rPr>
          <w:b/>
        </w:rPr>
        <w:t>6.1</w:t>
      </w:r>
      <w:r>
        <w:rPr>
          <w:b/>
        </w:rPr>
        <w:t>2</w:t>
      </w:r>
      <w:r w:rsidRPr="00315D74">
        <w:rPr>
          <w:b/>
        </w:rPr>
        <w:t>.5. Wykonanie robót</w:t>
      </w:r>
    </w:p>
    <w:p w:rsidR="00600319" w:rsidRPr="00315D74" w:rsidRDefault="00600319" w:rsidP="00600319">
      <w:pPr>
        <w:spacing w:after="0" w:line="240" w:lineRule="auto"/>
        <w:jc w:val="both"/>
        <w:rPr>
          <w:b/>
        </w:rPr>
      </w:pPr>
      <w:r w:rsidRPr="00315D74">
        <w:rPr>
          <w:b/>
        </w:rPr>
        <w:t>6.1</w:t>
      </w:r>
      <w:r>
        <w:rPr>
          <w:b/>
        </w:rPr>
        <w:t>2</w:t>
      </w:r>
      <w:r w:rsidRPr="00315D74">
        <w:rPr>
          <w:b/>
        </w:rPr>
        <w:t>.5.1.Instalacja wody zimnej i ciepłej</w:t>
      </w:r>
    </w:p>
    <w:p w:rsidR="00600319" w:rsidRPr="00315D74" w:rsidRDefault="00600319" w:rsidP="00600319">
      <w:pPr>
        <w:spacing w:after="0" w:line="240" w:lineRule="auto"/>
        <w:jc w:val="both"/>
        <w:rPr>
          <w:u w:val="single"/>
        </w:rPr>
      </w:pPr>
      <w:r w:rsidRPr="00315D74">
        <w:rPr>
          <w:u w:val="single"/>
        </w:rPr>
        <w:t>Roboty przygotowawcze</w:t>
      </w:r>
    </w:p>
    <w:p w:rsidR="00600319" w:rsidRDefault="00600319" w:rsidP="00600319">
      <w:pPr>
        <w:spacing w:after="0" w:line="240" w:lineRule="auto"/>
        <w:jc w:val="both"/>
      </w:pPr>
      <w:r>
        <w:t>Roboty przygotowawcze instalacji wodociągowej obejmują:</w:t>
      </w:r>
    </w:p>
    <w:p w:rsidR="00600319" w:rsidRDefault="00600319" w:rsidP="00600319">
      <w:pPr>
        <w:spacing w:after="0" w:line="240" w:lineRule="auto"/>
        <w:jc w:val="both"/>
      </w:pPr>
      <w:r>
        <w:t>•</w:t>
      </w:r>
      <w:r>
        <w:tab/>
        <w:t>roboty związane z wyznaczeniem i stabilizacją tras oraz roboczych punktów wysokościowych instalacji zewnętrznej,</w:t>
      </w:r>
    </w:p>
    <w:p w:rsidR="00600319" w:rsidRDefault="00600319" w:rsidP="00600319">
      <w:pPr>
        <w:spacing w:after="0" w:line="240" w:lineRule="auto"/>
        <w:jc w:val="both"/>
      </w:pPr>
      <w:r>
        <w:t>•</w:t>
      </w:r>
      <w:r>
        <w:tab/>
        <w:t xml:space="preserve">wyznaczenie miejsca składowania materiałów, </w:t>
      </w:r>
    </w:p>
    <w:p w:rsidR="00600319" w:rsidRDefault="00600319" w:rsidP="00600319">
      <w:pPr>
        <w:spacing w:after="0" w:line="240" w:lineRule="auto"/>
        <w:jc w:val="both"/>
      </w:pPr>
      <w:r>
        <w:t>•</w:t>
      </w:r>
      <w:r>
        <w:tab/>
        <w:t>wytrasowanie tras przebiegu rurociągów,</w:t>
      </w:r>
    </w:p>
    <w:p w:rsidR="00600319" w:rsidRDefault="00600319" w:rsidP="00600319">
      <w:pPr>
        <w:spacing w:after="0" w:line="240" w:lineRule="auto"/>
        <w:jc w:val="both"/>
      </w:pPr>
      <w:r>
        <w:t>•</w:t>
      </w:r>
      <w:r>
        <w:tab/>
        <w:t>wykonanie otworów i obsadzenia uchwytów, podpór, podwieszeń i tulei ochronnych.</w:t>
      </w:r>
    </w:p>
    <w:p w:rsidR="00600319" w:rsidRPr="00315D74" w:rsidRDefault="00600319" w:rsidP="00600319">
      <w:pPr>
        <w:spacing w:after="0" w:line="240" w:lineRule="auto"/>
        <w:jc w:val="both"/>
        <w:rPr>
          <w:u w:val="single"/>
        </w:rPr>
      </w:pPr>
      <w:r w:rsidRPr="00315D74">
        <w:rPr>
          <w:u w:val="single"/>
        </w:rPr>
        <w:t>Montaż rurociągów</w:t>
      </w:r>
    </w:p>
    <w:p w:rsidR="00600319" w:rsidRDefault="00600319" w:rsidP="00600319">
      <w:pPr>
        <w:spacing w:after="0" w:line="240" w:lineRule="auto"/>
        <w:jc w:val="both"/>
      </w:pPr>
      <w:r>
        <w:t>Po wykonaniu czynności przygotowawczych można przystąpić do właściwego wykonania instalacji (rur, kształtek i armatury). 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w:t>
      </w:r>
    </w:p>
    <w:p w:rsidR="00600319" w:rsidRDefault="00600319" w:rsidP="00600319">
      <w:pPr>
        <w:spacing w:after="0" w:line="240" w:lineRule="auto"/>
        <w:jc w:val="both"/>
      </w:pPr>
      <w:r>
        <w:t>Zewnętrzną instalację wodociągową należy łączyć za pośrednictwem kształtek elektrooporowych. Po zgrzaniu rur i kształtek na ich powierzchniach wewnętrznych i zewnętrznych nie powinny wystąpić wypływki stopionego materiału poza obrębem kształtek.</w:t>
      </w:r>
    </w:p>
    <w:p w:rsidR="00600319" w:rsidRDefault="00600319" w:rsidP="00600319">
      <w:pPr>
        <w:spacing w:after="0" w:line="240" w:lineRule="auto"/>
        <w:jc w:val="both"/>
      </w:pPr>
      <w:r>
        <w:t>Wewnętrzną instalację wodociągową należy poprowadzić w bruzdach ścian w jednolitym systemie, a zastosowany rodzaj połączeń rur i kształtek powinien być zgodny z instrukcjami producentów tych materiałów. Sposób mocowania rur winien być zgodny z instrukcją producenta materiałów.</w:t>
      </w:r>
    </w:p>
    <w:p w:rsidR="00600319" w:rsidRDefault="00600319" w:rsidP="00600319">
      <w:pPr>
        <w:spacing w:after="0" w:line="240" w:lineRule="auto"/>
        <w:jc w:val="both"/>
      </w:pPr>
      <w:r>
        <w:t xml:space="preserve">Wysokość ustawienia armatury czerpalnej nad podłogą lub przyborem należy wykonać zgodnie z Dokumentacją Projektową i wymaganiami określonymi w </w:t>
      </w:r>
      <w:proofErr w:type="spellStart"/>
      <w:r>
        <w:t>WTWiO</w:t>
      </w:r>
      <w:proofErr w:type="spellEnd"/>
      <w:r>
        <w:t xml:space="preserve"> dla instalacji wodociągowych (zeszyt nr 7 COBRTI INSTAL). Zastosowanie rodzajów połączeń armatury z instalacją należy wykonać przestrzegając instrukcji wydanych przez producentów materiałów.</w:t>
      </w:r>
    </w:p>
    <w:p w:rsidR="00600319" w:rsidRDefault="00600319" w:rsidP="00600319">
      <w:pPr>
        <w:spacing w:after="0" w:line="240" w:lineRule="auto"/>
        <w:jc w:val="both"/>
      </w:pPr>
      <w:r>
        <w:t>Armatura stosowana w instalacjach wodociągowych powinna odpowiadać warunkom pracy (ciśnienie, temperatura) danej instalacji. W przypadkach koniecznych, wynikających z Dokumentacji Projektowej, powinna być stosowana armatura przemysłowa lub specjalna.</w:t>
      </w:r>
    </w:p>
    <w:p w:rsidR="00600319" w:rsidRDefault="00600319" w:rsidP="00600319">
      <w:pPr>
        <w:spacing w:after="0" w:line="240" w:lineRule="auto"/>
        <w:jc w:val="both"/>
      </w:pPr>
      <w:r>
        <w:t>Zawory przelotowe z kurkiem spustowym należy zainstalować w najniższych punktach instalacji oraz na każdym pionie wodociągowym. Zawory te powinny być zlokalizowane w miejscach łatwo dostępnych.</w:t>
      </w:r>
    </w:p>
    <w:p w:rsidR="00600319" w:rsidRDefault="00600319" w:rsidP="00600319">
      <w:pPr>
        <w:spacing w:after="0" w:line="240" w:lineRule="auto"/>
        <w:jc w:val="both"/>
      </w:pPr>
      <w:r>
        <w:t>Jeżeli w Dokumentacji Projektowej nie podano specjalnych wymagań, wysokość ustawienia armatury czerpalnej powinna być następująca: zawory czerpalne do zlewów oraz baterie ścienne do umywalek, zmywaków, zlewozmywaków: 0,25 - 0,35 m nad przyborem, licząc od górnej krawędzi przedniej ścianki przyboru do osi wylotu podejścia czerpalnego.</w:t>
      </w:r>
    </w:p>
    <w:p w:rsidR="00600319" w:rsidRDefault="00600319" w:rsidP="00600319">
      <w:pPr>
        <w:spacing w:after="0" w:line="240" w:lineRule="auto"/>
        <w:jc w:val="both"/>
      </w:pPr>
      <w:r>
        <w:t>Jeżeli w projekcie nie są podane specjalne wymagania, oś armatury czerpalnej ściennej powinna pokrywać się z osią symetrii przyboru.</w:t>
      </w:r>
    </w:p>
    <w:p w:rsidR="00600319" w:rsidRDefault="00600319" w:rsidP="00600319">
      <w:pPr>
        <w:spacing w:after="0" w:line="240" w:lineRule="auto"/>
        <w:jc w:val="both"/>
      </w:pPr>
      <w:r>
        <w:t>Do baterii i zaworów czerpalnych stojących należy stosować łączniki elastyczne, ograniczające rozchodzenie się hałasu i drgań powodowanych działaniem tej armatury.</w:t>
      </w:r>
    </w:p>
    <w:p w:rsidR="00600319" w:rsidRPr="00315D74" w:rsidRDefault="00600319" w:rsidP="00600319">
      <w:pPr>
        <w:spacing w:after="0" w:line="240" w:lineRule="auto"/>
        <w:jc w:val="both"/>
        <w:rPr>
          <w:u w:val="single"/>
        </w:rPr>
      </w:pPr>
      <w:r w:rsidRPr="00315D74">
        <w:rPr>
          <w:u w:val="single"/>
        </w:rPr>
        <w:t>Izolacje termiczne</w:t>
      </w:r>
    </w:p>
    <w:p w:rsidR="00600319" w:rsidRDefault="00600319" w:rsidP="00600319">
      <w:pPr>
        <w:spacing w:after="0" w:line="240" w:lineRule="auto"/>
        <w:jc w:val="both"/>
      </w:pPr>
      <w:r>
        <w:t xml:space="preserve">Na przewodach zimnej wody należy wykonać izolację </w:t>
      </w:r>
      <w:proofErr w:type="spellStart"/>
      <w:r>
        <w:t>przeciwroszeniową</w:t>
      </w:r>
      <w:proofErr w:type="spellEnd"/>
      <w:r>
        <w:t xml:space="preserve"> z pianki PE grubości 9 mm.</w:t>
      </w:r>
    </w:p>
    <w:p w:rsidR="00600319" w:rsidRDefault="00600319" w:rsidP="00600319">
      <w:pPr>
        <w:spacing w:after="0" w:line="240" w:lineRule="auto"/>
        <w:jc w:val="both"/>
      </w:pPr>
      <w:r>
        <w:t>Na przewodach ciepłej wody należy wykonać izolację termiczną o współczynniku przewodzenia λ = 0,035W/</w:t>
      </w:r>
      <w:proofErr w:type="spellStart"/>
      <w:r>
        <w:t>mK</w:t>
      </w:r>
      <w:proofErr w:type="spellEnd"/>
      <w:r>
        <w:t xml:space="preserve"> o grubości 20 mm.</w:t>
      </w:r>
    </w:p>
    <w:p w:rsidR="00600319" w:rsidRDefault="00600319" w:rsidP="00600319">
      <w:pPr>
        <w:spacing w:after="0" w:line="240" w:lineRule="auto"/>
        <w:jc w:val="both"/>
      </w:pPr>
      <w:r>
        <w:t>Roboty izolacyjne rozpoczynać po zakończeniu montażu przewodów i urządzeń, przeprowadzeniu prób szczelności i wykonaniu zabezpieczenia antykorozyjnego powierzchni przeznaczonych do zaizolowania, oraz po potwierdzeniu prawidłowości. Izolację przewodów wykonać zgodnie z PN B 02421:2000.</w:t>
      </w:r>
    </w:p>
    <w:p w:rsidR="00600319" w:rsidRPr="00315D74" w:rsidRDefault="00600319" w:rsidP="00600319">
      <w:pPr>
        <w:spacing w:after="0" w:line="240" w:lineRule="auto"/>
        <w:jc w:val="both"/>
        <w:rPr>
          <w:b/>
        </w:rPr>
      </w:pPr>
      <w:r w:rsidRPr="00315D74">
        <w:rPr>
          <w:b/>
        </w:rPr>
        <w:t>6.1</w:t>
      </w:r>
      <w:r>
        <w:rPr>
          <w:b/>
        </w:rPr>
        <w:t>2</w:t>
      </w:r>
      <w:r w:rsidRPr="00315D74">
        <w:rPr>
          <w:b/>
        </w:rPr>
        <w:t>.5.2. Instalacja kanalizacji</w:t>
      </w:r>
    </w:p>
    <w:p w:rsidR="00600319" w:rsidRPr="00315D74" w:rsidRDefault="00600319" w:rsidP="00600319">
      <w:pPr>
        <w:spacing w:after="0" w:line="240" w:lineRule="auto"/>
        <w:jc w:val="both"/>
        <w:rPr>
          <w:u w:val="single"/>
        </w:rPr>
      </w:pPr>
      <w:r w:rsidRPr="00315D74">
        <w:rPr>
          <w:u w:val="single"/>
        </w:rPr>
        <w:t>Roboty przygotowawcze</w:t>
      </w:r>
    </w:p>
    <w:p w:rsidR="00600319" w:rsidRDefault="00600319" w:rsidP="00600319">
      <w:pPr>
        <w:spacing w:after="0" w:line="240" w:lineRule="auto"/>
        <w:jc w:val="both"/>
      </w:pPr>
      <w:r>
        <w:t>Roboty przygotowawcze obejmują:</w:t>
      </w:r>
    </w:p>
    <w:p w:rsidR="00600319" w:rsidRDefault="00600319" w:rsidP="00600319">
      <w:pPr>
        <w:spacing w:after="0" w:line="240" w:lineRule="auto"/>
        <w:jc w:val="both"/>
      </w:pPr>
      <w:r>
        <w:t>•</w:t>
      </w:r>
      <w:r>
        <w:tab/>
        <w:t>roboty związane z wyznaczeniem i stabilizacją tras oraz roboczych punktów wysokościowych instalacji zewnętrznej,</w:t>
      </w:r>
    </w:p>
    <w:p w:rsidR="00600319" w:rsidRDefault="00600319" w:rsidP="00600319">
      <w:pPr>
        <w:spacing w:after="0" w:line="240" w:lineRule="auto"/>
        <w:jc w:val="both"/>
      </w:pPr>
      <w:r>
        <w:t>•</w:t>
      </w:r>
      <w:r>
        <w:tab/>
        <w:t xml:space="preserve">wyznaczenie miejsca składowania materiałów, </w:t>
      </w:r>
    </w:p>
    <w:p w:rsidR="00600319" w:rsidRDefault="00600319" w:rsidP="00600319">
      <w:pPr>
        <w:spacing w:after="0" w:line="240" w:lineRule="auto"/>
        <w:jc w:val="both"/>
      </w:pPr>
      <w:r>
        <w:t>•</w:t>
      </w:r>
      <w:r>
        <w:tab/>
        <w:t>wytrasowanie tras przebiegu przewodów,</w:t>
      </w:r>
    </w:p>
    <w:p w:rsidR="00600319" w:rsidRDefault="00600319" w:rsidP="00600319">
      <w:pPr>
        <w:spacing w:after="0" w:line="240" w:lineRule="auto"/>
        <w:jc w:val="both"/>
      </w:pPr>
      <w:r>
        <w:t>•</w:t>
      </w:r>
      <w:r>
        <w:tab/>
        <w:t>wykonanie otworów i obsadzenia uchwytów i tulei ochronnych.</w:t>
      </w:r>
    </w:p>
    <w:p w:rsidR="00600319" w:rsidRDefault="00600319" w:rsidP="00600319">
      <w:pPr>
        <w:spacing w:after="0" w:line="240" w:lineRule="auto"/>
        <w:jc w:val="both"/>
      </w:pPr>
      <w:r>
        <w:t>•</w:t>
      </w:r>
      <w:r>
        <w:tab/>
        <w:t>wykonanie bruzd w ścianach w przypadku układania w nich przewodów kanalizacyjnych,</w:t>
      </w:r>
    </w:p>
    <w:p w:rsidR="00600319" w:rsidRDefault="00600319" w:rsidP="00600319">
      <w:pPr>
        <w:spacing w:after="0" w:line="240" w:lineRule="auto"/>
        <w:jc w:val="both"/>
      </w:pPr>
      <w:r>
        <w:t>•</w:t>
      </w:r>
      <w:r>
        <w:tab/>
        <w:t>wykonanie otworów w ścianach i stropach dla przejść przewodów kanalizacyjnych.</w:t>
      </w:r>
    </w:p>
    <w:p w:rsidR="00600319" w:rsidRPr="00315D74" w:rsidRDefault="00600319" w:rsidP="00600319">
      <w:pPr>
        <w:spacing w:after="0" w:line="240" w:lineRule="auto"/>
        <w:jc w:val="both"/>
        <w:rPr>
          <w:u w:val="single"/>
        </w:rPr>
      </w:pPr>
      <w:r w:rsidRPr="00315D74">
        <w:rPr>
          <w:u w:val="single"/>
        </w:rPr>
        <w:t>Montaż rurociągów</w:t>
      </w:r>
    </w:p>
    <w:p w:rsidR="00600319" w:rsidRDefault="00600319" w:rsidP="00600319">
      <w:pPr>
        <w:spacing w:after="0" w:line="240" w:lineRule="auto"/>
        <w:jc w:val="both"/>
      </w:pPr>
      <w:r>
        <w:t>Po wykonaniu czynności przygotowawczych można przystąpić do właściwego wykonania instalacji (rur, kształtek i armatury).</w:t>
      </w:r>
    </w:p>
    <w:p w:rsidR="00600319" w:rsidRDefault="00600319" w:rsidP="00600319">
      <w:pPr>
        <w:spacing w:after="0" w:line="240" w:lineRule="auto"/>
        <w:jc w:val="both"/>
      </w:pPr>
      <w:r>
        <w:t>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w:t>
      </w:r>
    </w:p>
    <w:p w:rsidR="00600319" w:rsidRDefault="00600319" w:rsidP="00600319">
      <w:pPr>
        <w:spacing w:after="0" w:line="240" w:lineRule="auto"/>
        <w:jc w:val="both"/>
      </w:pPr>
      <w:r>
        <w:t>Do wykonania zewnętrznej instalacji kanalizacyjnej należy użyć rur kanałowych z PVC typu S o kielichach typu P.</w:t>
      </w:r>
    </w:p>
    <w:p w:rsidR="00600319" w:rsidRDefault="00600319" w:rsidP="00600319">
      <w:pPr>
        <w:spacing w:after="0" w:line="240" w:lineRule="auto"/>
        <w:jc w:val="both"/>
      </w:pPr>
      <w:r>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rsidR="00600319" w:rsidRDefault="00600319" w:rsidP="00600319">
      <w:pPr>
        <w:spacing w:after="0" w:line="240" w:lineRule="auto"/>
        <w:jc w:val="both"/>
      </w:pPr>
      <w:r>
        <w:t>Rurociągi kanalizacyjne należy mocować za pomocą uchwytów lub wsporników w sposób zapewniający odizolowanie ich od przegród budowlanych, celem ograniczenia rozprzestrzeniania się drgań i hałasów. Wprowadzony przewód kanalizacyjny do studzienki winien być uszczelniony osadzoną uszczelką (pierścieniem elastomerowym). Sposób układania i mocowania przewodów winien być zgodny z instrukcją producenta materiałów.</w:t>
      </w:r>
    </w:p>
    <w:p w:rsidR="00600319" w:rsidRDefault="00600319" w:rsidP="00600319">
      <w:pPr>
        <w:spacing w:after="0" w:line="240" w:lineRule="auto"/>
        <w:jc w:val="both"/>
      </w:pPr>
      <w:r>
        <w:t>Połączenia kielichowe rur z PVC typu P należy wykonywać przy użyciu pierścienia gumowego średnicy dostosowanej do zewnętrznej średnicy rury. Bosy koniec rury, sfazowany pod kątem 15 - 20°, należy wsunąć do kielicha przy użyciu pasty poślizgowej, tak aby odległość między nim i podstawą kielicha wynosiła 0,5 1,0 cm.</w:t>
      </w:r>
    </w:p>
    <w:p w:rsidR="00600319" w:rsidRDefault="00600319" w:rsidP="00600319">
      <w:pPr>
        <w:spacing w:after="0" w:line="240" w:lineRule="auto"/>
        <w:jc w:val="both"/>
      </w:pPr>
      <w:r>
        <w:t>Minimalne średnice poziomych przewodów kanalizacyjnych powinny wynosić:</w:t>
      </w:r>
    </w:p>
    <w:p w:rsidR="00600319" w:rsidRDefault="00600319" w:rsidP="00600319">
      <w:pPr>
        <w:spacing w:after="0" w:line="240" w:lineRule="auto"/>
        <w:jc w:val="both"/>
      </w:pPr>
      <w:r>
        <w:t>•</w:t>
      </w:r>
      <w:r>
        <w:tab/>
        <w:t>100 mm – od pojedynczych misek ustępowych, wpustów piwnicznych oraz przyborów kanalizacyjnych łazienkach,</w:t>
      </w:r>
    </w:p>
    <w:p w:rsidR="00600319" w:rsidRDefault="00600319" w:rsidP="00600319">
      <w:pPr>
        <w:spacing w:after="0" w:line="240" w:lineRule="auto"/>
        <w:jc w:val="both"/>
      </w:pPr>
      <w:r>
        <w:t>Minimalne średnice pionowych przewodów spustowych i ich podejść do przyborów sanitarnych powinny wynosić:</w:t>
      </w:r>
    </w:p>
    <w:p w:rsidR="00600319" w:rsidRDefault="00600319" w:rsidP="00600319">
      <w:pPr>
        <w:spacing w:after="0" w:line="240" w:lineRule="auto"/>
        <w:jc w:val="both"/>
      </w:pPr>
      <w:r>
        <w:t>•</w:t>
      </w:r>
      <w:r>
        <w:tab/>
        <w:t>40mm - od pojedynczej umywalki,</w:t>
      </w:r>
    </w:p>
    <w:p w:rsidR="00600319" w:rsidRDefault="00600319" w:rsidP="00600319">
      <w:pPr>
        <w:spacing w:after="0" w:line="240" w:lineRule="auto"/>
        <w:jc w:val="both"/>
      </w:pPr>
      <w:r>
        <w:t>•</w:t>
      </w:r>
      <w:r>
        <w:tab/>
        <w:t>50 mm – od pojedynczego zlewu, zmywaka, zlewozmywaka,  wpustu podłogowego,</w:t>
      </w:r>
    </w:p>
    <w:p w:rsidR="00600319" w:rsidRDefault="00600319" w:rsidP="00600319">
      <w:pPr>
        <w:spacing w:after="0" w:line="240" w:lineRule="auto"/>
        <w:jc w:val="both"/>
      </w:pPr>
      <w:r>
        <w:t>•</w:t>
      </w:r>
      <w:r>
        <w:tab/>
        <w:t>75 mm – od kilku zlewów, zmywaków, zlewozmywaków, wanien, pisuarów, umywalek, wpustów podłogowych,</w:t>
      </w:r>
    </w:p>
    <w:p w:rsidR="00600319" w:rsidRDefault="00600319" w:rsidP="00600319">
      <w:pPr>
        <w:spacing w:after="0" w:line="240" w:lineRule="auto"/>
        <w:jc w:val="both"/>
      </w:pPr>
      <w:r>
        <w:t>•</w:t>
      </w:r>
      <w:r>
        <w:tab/>
        <w:t>100 mm – od pojedynczej lub kilku misek ustępowych.</w:t>
      </w:r>
    </w:p>
    <w:p w:rsidR="00600319" w:rsidRDefault="00600319" w:rsidP="00600319">
      <w:pPr>
        <w:spacing w:after="0" w:line="240" w:lineRule="auto"/>
        <w:jc w:val="both"/>
      </w:pPr>
      <w:r>
        <w:t>Dopuszczalne odchylenia od spadków przewodów poziomych, założonych w projekcie mogą wynosić ± 10%. Spadki podejść kanalizacyjnych wynikają z zastosowanych trójników łączących podejście kanalizacyjne z przewodem spustowym (pionem) i z zasady osiowego montażu elementów przewodów. Odgałęzienia przewodów odpływowych (poziomów) powinny być wykonane za pomocą trójników o kącie rozwarcia nie większym niż 45°. Stosowanie na tych przewodach czwórników nie jest dopuszczalne. Dopuszcza się stosowanie trójników o kącie 68° dla wpustów piwnicznych, podwórzowych oraz kanalizacji deszczowej. Przewody należy mocować do elementów konstrukcji budynków za pomocą uchwytów lub wsporników. Konstrukcja uchwytów lub wsporników powinna zapewniać odizolowanie przewodów od przegród budowlanych i ograniczenia rozprzestrzeniania się drgań i hałasów w przewodach i przegrodach budowlanych. Pomiędzy przewodem a obejmą należy stosować podkładki elastyczne. Obejmy uchwytów powinny mocować rurę pod kielichem.</w:t>
      </w:r>
    </w:p>
    <w:p w:rsidR="00600319" w:rsidRDefault="00600319" w:rsidP="00600319">
      <w:pPr>
        <w:spacing w:after="0" w:line="240" w:lineRule="auto"/>
        <w:jc w:val="both"/>
      </w:pPr>
      <w:r>
        <w:t>Na przewodach spustowych (pionach) należy stosować na każdej kondygnacji co najmniej jedno mocowanie stałe, zapewniające przenoszenie obciążeń rurociągów, a dla przewodów z PVC dodatkowo co najmniej jedno takie mocowanie przesuwane.</w:t>
      </w:r>
    </w:p>
    <w:p w:rsidR="00600319" w:rsidRDefault="00600319" w:rsidP="00600319">
      <w:pPr>
        <w:spacing w:after="0" w:line="240" w:lineRule="auto"/>
        <w:jc w:val="both"/>
      </w:pPr>
      <w:r>
        <w:t>Wszystkie elementy przewodów spustowych powinny być mocowane niezależnie.</w:t>
      </w:r>
    </w:p>
    <w:p w:rsidR="00600319" w:rsidRDefault="00600319" w:rsidP="00600319">
      <w:pPr>
        <w:spacing w:after="0" w:line="240" w:lineRule="auto"/>
        <w:jc w:val="both"/>
      </w:pPr>
      <w:r>
        <w:t>Kompensacja wydłużeń termicznych przewodów z PVC  łączonych za pomocą połączeń rozłącznych powinna być rozwiązana przez pozostawienie w kielichach w czasie montażu rur i kształtek luzu kompensacyjnego oraz przez właściwą lokalizację mocowań stałych i przesuwnych. Kompensację wydłużeń termicznych przewodów łączonych przez klejenie należy zapewniać przez zastosowanie kompensatorów.</w:t>
      </w:r>
    </w:p>
    <w:p w:rsidR="00600319" w:rsidRDefault="00600319" w:rsidP="00600319">
      <w:pPr>
        <w:spacing w:after="0" w:line="240" w:lineRule="auto"/>
        <w:jc w:val="both"/>
      </w:pPr>
      <w:r>
        <w:t xml:space="preserve">Przewody kanalizacyjne w ziemi pod podłogą należy układać na podsypce z piasku grubości 15cm; dno wykopów powinno znajdować się w gruncie rodzimym lub powinno być wysłane warstwą odpowiedniego materiału zabezpieczającego przed osiadaniem trasy kanalizacyjnej. </w:t>
      </w:r>
    </w:p>
    <w:p w:rsidR="00600319" w:rsidRDefault="00600319" w:rsidP="00600319">
      <w:pPr>
        <w:spacing w:after="0" w:line="240" w:lineRule="auto"/>
        <w:jc w:val="both"/>
      </w:pPr>
      <w:r>
        <w:t>Przewody kanalizacyjne powinny spełniać następujące warunki umożliwiające ich oczyszczenie:</w:t>
      </w:r>
    </w:p>
    <w:p w:rsidR="00600319" w:rsidRDefault="00600319" w:rsidP="00600319">
      <w:pPr>
        <w:spacing w:after="0" w:line="240" w:lineRule="auto"/>
        <w:jc w:val="both"/>
      </w:pPr>
      <w:r>
        <w:t>•</w:t>
      </w:r>
      <w:r>
        <w:tab/>
        <w:t>pionowe przewody spustowe powinny być wyposażone w rewizje służące do czyszczenia przewodów; na najniższej kondygnacji lub w miejscach, w których występuje zagrożenie zatkania przewodów,</w:t>
      </w:r>
    </w:p>
    <w:p w:rsidR="00600319" w:rsidRDefault="00600319" w:rsidP="00600319">
      <w:pPr>
        <w:spacing w:after="0" w:line="240" w:lineRule="auto"/>
        <w:jc w:val="both"/>
      </w:pPr>
      <w:r>
        <w:t>•</w:t>
      </w:r>
      <w:r>
        <w:tab/>
        <w:t>czyszczaki powinny mieć szczelne zamknięcia, umożliwiające łatwą eksploatację, lecz utrudniające dostęp osobom niepowołanym,</w:t>
      </w:r>
    </w:p>
    <w:p w:rsidR="00600319" w:rsidRDefault="00600319" w:rsidP="00600319">
      <w:pPr>
        <w:spacing w:after="0" w:line="240" w:lineRule="auto"/>
        <w:jc w:val="both"/>
      </w:pPr>
      <w:r>
        <w:t>Przewody spustowe należy wyprowadzić jako rury wentylacyjne ponad dach. Powinny tworzyć w zasadzie pionowe przedłużenie przewodów spustowych.</w:t>
      </w:r>
    </w:p>
    <w:p w:rsidR="00600319" w:rsidRDefault="00600319" w:rsidP="00600319">
      <w:pPr>
        <w:spacing w:after="0" w:line="240" w:lineRule="auto"/>
        <w:jc w:val="both"/>
      </w:pPr>
      <w:r>
        <w:t>Górna część rury wentylacyjnej poniżej dachu w odległości 0,5 m od jego powierzchni powinna mieć powiększoną średnicę w stosunku do średnicy pionu spustowego:</w:t>
      </w:r>
    </w:p>
    <w:p w:rsidR="00600319" w:rsidRDefault="00600319" w:rsidP="00600319">
      <w:pPr>
        <w:spacing w:after="0" w:line="240" w:lineRule="auto"/>
        <w:jc w:val="both"/>
      </w:pPr>
      <w:r>
        <w:t>•</w:t>
      </w:r>
      <w:r>
        <w:tab/>
        <w:t>dla pionów średnicy 50 mm i 70 mm - do 100 mm,</w:t>
      </w:r>
    </w:p>
    <w:p w:rsidR="00600319" w:rsidRDefault="00600319" w:rsidP="00600319">
      <w:pPr>
        <w:spacing w:after="0" w:line="240" w:lineRule="auto"/>
        <w:jc w:val="both"/>
      </w:pPr>
      <w:r>
        <w:t>•</w:t>
      </w:r>
      <w:r>
        <w:tab/>
        <w:t>dla pionu średnicy 100 mm - do 150 mm.</w:t>
      </w:r>
    </w:p>
    <w:p w:rsidR="00600319" w:rsidRDefault="00600319" w:rsidP="00600319">
      <w:pPr>
        <w:spacing w:after="0" w:line="240" w:lineRule="auto"/>
        <w:jc w:val="both"/>
      </w:pPr>
      <w:r>
        <w:t>Dla przewodów średnicy większej niż 100 mm powiększenie średnicy rury wentylacyjnej nie jest wymagane.</w:t>
      </w:r>
    </w:p>
    <w:p w:rsidR="00600319" w:rsidRDefault="00600319" w:rsidP="00600319">
      <w:pPr>
        <w:spacing w:after="0" w:line="240" w:lineRule="auto"/>
        <w:jc w:val="both"/>
      </w:pPr>
      <w:r>
        <w:t>Rura wentylacyjna powinna być wyprowadzona ponad dach na wysokość 0,5 - 1,0 m.</w:t>
      </w:r>
    </w:p>
    <w:p w:rsidR="00600319" w:rsidRDefault="00600319" w:rsidP="00600319">
      <w:pPr>
        <w:spacing w:after="0" w:line="240" w:lineRule="auto"/>
        <w:jc w:val="both"/>
      </w:pPr>
      <w:r>
        <w:t>Niedozwolone jest wprowadzenie rur wentylujących kanalizacji do przewodów wentylacyjnych z pomieszczeń przeznaczonych na pobyt ludzi oraz do przewodów dymowych i spalinowych.</w:t>
      </w:r>
    </w:p>
    <w:p w:rsidR="00600319" w:rsidRPr="00237C92" w:rsidRDefault="00600319" w:rsidP="00600319">
      <w:pPr>
        <w:spacing w:after="0" w:line="240" w:lineRule="auto"/>
        <w:jc w:val="both"/>
        <w:rPr>
          <w:u w:val="single"/>
        </w:rPr>
      </w:pPr>
      <w:r w:rsidRPr="00237C92">
        <w:rPr>
          <w:u w:val="single"/>
        </w:rPr>
        <w:t>Połączenia z przyborami i urządzeniami</w:t>
      </w:r>
    </w:p>
    <w:p w:rsidR="00600319" w:rsidRDefault="00600319" w:rsidP="00600319">
      <w:pPr>
        <w:spacing w:after="0" w:line="240" w:lineRule="auto"/>
        <w:jc w:val="both"/>
      </w:pPr>
      <w:r>
        <w:t>Przed przystąpieniem do montażu przyborów i urządzeń należy dokonać oględzin ich powierzchni.</w:t>
      </w:r>
    </w:p>
    <w:p w:rsidR="00600319" w:rsidRDefault="00600319" w:rsidP="00600319">
      <w:pPr>
        <w:spacing w:after="0" w:line="240" w:lineRule="auto"/>
        <w:jc w:val="both"/>
      </w:pPr>
      <w:r>
        <w:t>Powierzchnie powinny być gładkie, czyste, bez uszkodzeń i innych wad powierzchniowych w stopniu uniemożliwiającym spełnienie wymagań norm.</w:t>
      </w:r>
    </w:p>
    <w:p w:rsidR="00600319" w:rsidRDefault="00600319" w:rsidP="00600319">
      <w:pPr>
        <w:spacing w:after="0" w:line="240" w:lineRule="auto"/>
        <w:jc w:val="both"/>
      </w:pPr>
      <w:r>
        <w:t xml:space="preserve">Montaż przyborów i urządzeń należy wykonać zgodnie z wymaganiami określonymi w Dokumentacji Projektowej, </w:t>
      </w:r>
      <w:proofErr w:type="spellStart"/>
      <w:r>
        <w:t>WTWiO</w:t>
      </w:r>
      <w:proofErr w:type="spellEnd"/>
      <w:r>
        <w:t xml:space="preserve"> cz. II Instalacje sanitarne i przemysłowe, w odpowiednich normach oraz instrukcjach wydanych przez producentów określonych przyborów i urządzeń.</w:t>
      </w:r>
    </w:p>
    <w:p w:rsidR="00600319" w:rsidRDefault="00600319" w:rsidP="00600319">
      <w:pPr>
        <w:spacing w:after="0" w:line="240" w:lineRule="auto"/>
        <w:jc w:val="both"/>
      </w:pPr>
      <w:r>
        <w:t>Przybory należy mocować do ściany w sposób zapewniający łatwy demontaż oraz właściwe użytkowanie przyborów. Konstrukcja wsporcza przyboru sanitarnego obciążonego siłą statyczną równą 500 N, przyłożoną w środku przedniej krawędzi obrzeża przyboru w czasie 3 godzin, nie powinna się odkształcić w sposób widoczny.</w:t>
      </w:r>
    </w:p>
    <w:p w:rsidR="00600319" w:rsidRDefault="00600319" w:rsidP="00600319">
      <w:pPr>
        <w:spacing w:after="0" w:line="240" w:lineRule="auto"/>
        <w:jc w:val="both"/>
      </w:pPr>
      <w:r>
        <w:t>Przybory i urządzenia łączone z urządzeniem kanalizacyjnym należy wyposażyć w indywidualne zamknięcia wodne (syfony). Wysokość zamknięcia wodnego powinna gwarantować niemożność wysysania wody z syfonu podczas spływu wody z innych przyborów oraz przenikania zapachów z instalacji do pomieszczeń. Wysokość zamknięć wodnych dla przyborów sanitarnych powinna wynosić co najmniej:</w:t>
      </w:r>
    </w:p>
    <w:p w:rsidR="00600319" w:rsidRDefault="00600319" w:rsidP="00600319">
      <w:pPr>
        <w:spacing w:after="0" w:line="240" w:lineRule="auto"/>
        <w:jc w:val="both"/>
      </w:pPr>
      <w:r>
        <w:t>•</w:t>
      </w:r>
      <w:r>
        <w:tab/>
        <w:t>zlewach, zlewozmywakach, umywalkach, wpustach piwnicznych itp. - 75 mm,</w:t>
      </w:r>
    </w:p>
    <w:p w:rsidR="00600319" w:rsidRDefault="00600319" w:rsidP="00600319">
      <w:pPr>
        <w:spacing w:after="0" w:line="240" w:lineRule="auto"/>
        <w:jc w:val="both"/>
      </w:pPr>
      <w:r>
        <w:t>•</w:t>
      </w:r>
      <w:r>
        <w:tab/>
        <w:t>przy wpustach podłogowych - 50mm.</w:t>
      </w:r>
    </w:p>
    <w:p w:rsidR="00600319" w:rsidRDefault="00600319" w:rsidP="00600319">
      <w:pPr>
        <w:spacing w:after="0" w:line="240" w:lineRule="auto"/>
        <w:jc w:val="both"/>
      </w:pPr>
      <w:r>
        <w:t>Zlewy należy umieszczać na wysokości 0,8 - 0,85 m nad podłogą, licząc od góry krawędzi miski zlewu. Umywalki należy umieszczać na wysokości 0,75 - 0,80 m.</w:t>
      </w:r>
    </w:p>
    <w:p w:rsidR="00600319" w:rsidRPr="00237C92" w:rsidRDefault="00600319" w:rsidP="00600319">
      <w:pPr>
        <w:spacing w:after="0" w:line="240" w:lineRule="auto"/>
        <w:jc w:val="both"/>
        <w:rPr>
          <w:b/>
        </w:rPr>
      </w:pPr>
      <w:r>
        <w:rPr>
          <w:b/>
        </w:rPr>
        <w:t>6.12</w:t>
      </w:r>
      <w:r w:rsidRPr="00237C92">
        <w:rPr>
          <w:b/>
        </w:rPr>
        <w:t>.5.3.Instalacja wentylacji</w:t>
      </w:r>
    </w:p>
    <w:p w:rsidR="00600319" w:rsidRPr="00237C92" w:rsidRDefault="00600319" w:rsidP="00600319">
      <w:pPr>
        <w:spacing w:after="0" w:line="240" w:lineRule="auto"/>
        <w:jc w:val="both"/>
        <w:rPr>
          <w:u w:val="single"/>
        </w:rPr>
      </w:pPr>
      <w:r w:rsidRPr="00237C92">
        <w:rPr>
          <w:u w:val="single"/>
        </w:rPr>
        <w:t>Wymagania dotyczące wykonania wyrobów</w:t>
      </w:r>
    </w:p>
    <w:p w:rsidR="00600319" w:rsidRDefault="00600319" w:rsidP="00600319">
      <w:pPr>
        <w:spacing w:after="0" w:line="240" w:lineRule="auto"/>
        <w:jc w:val="both"/>
      </w:pPr>
      <w:r>
        <w:t>Powierzchnie przewodów powinny być gładkie, bez załamań, wgnieceń, ostrych krawędzi i uszkodzeń.</w:t>
      </w:r>
    </w:p>
    <w:p w:rsidR="00600319" w:rsidRDefault="00600319" w:rsidP="00600319">
      <w:pPr>
        <w:spacing w:after="0" w:line="240" w:lineRule="auto"/>
        <w:jc w:val="both"/>
      </w:pPr>
      <w:r>
        <w:t>Wymiary przewodów o przekroju prostokątnym i kołowym powinny odpowiadać wymaganiom norm PN-EN 1505:2001 i PN-EN 1506:2007.</w:t>
      </w:r>
    </w:p>
    <w:p w:rsidR="00600319" w:rsidRDefault="00600319" w:rsidP="00600319">
      <w:pPr>
        <w:spacing w:after="0" w:line="240" w:lineRule="auto"/>
        <w:jc w:val="both"/>
      </w:pPr>
      <w:r>
        <w:t>Wykonanie przewodów prostych i kształtek z blachy powinno odpowiadać wymaganiom normy PN-B-03434:1999.</w:t>
      </w:r>
    </w:p>
    <w:p w:rsidR="00600319" w:rsidRDefault="00600319" w:rsidP="00600319">
      <w:pPr>
        <w:spacing w:after="0" w:line="240" w:lineRule="auto"/>
        <w:jc w:val="both"/>
      </w:pPr>
      <w:r>
        <w:t>Połączenia przewodów wentylacyjnych z blachy powinny odpowiadać wymaganiom normy PN-EN 12220:2001.</w:t>
      </w:r>
    </w:p>
    <w:p w:rsidR="00600319" w:rsidRDefault="00600319" w:rsidP="00600319">
      <w:pPr>
        <w:spacing w:after="0" w:line="240" w:lineRule="auto"/>
        <w:jc w:val="both"/>
      </w:pPr>
      <w:r>
        <w:t>Szczelność przewodów wentylacyjnych powinna odpowiadać wymaganiom normy PN-EN 1507:2007, a szczelność połączeń urządzeń i elementów wentylacyjnych z przewodami wentylacyjnymi powinna odpowiadać wymaganiom szczelności tych przewodów.</w:t>
      </w:r>
    </w:p>
    <w:p w:rsidR="00600319" w:rsidRDefault="00600319" w:rsidP="00600319">
      <w:pPr>
        <w:spacing w:after="0" w:line="240" w:lineRule="auto"/>
        <w:jc w:val="both"/>
      </w:pPr>
      <w:r>
        <w:t>W przypadku projektowania przewodów blaszanych stosować rozwiązanie materiałowe ze stali nierdzewnej.</w:t>
      </w:r>
    </w:p>
    <w:p w:rsidR="00600319" w:rsidRPr="00237C92" w:rsidRDefault="00600319" w:rsidP="00600319">
      <w:pPr>
        <w:spacing w:after="0" w:line="240" w:lineRule="auto"/>
        <w:jc w:val="both"/>
        <w:rPr>
          <w:u w:val="single"/>
        </w:rPr>
      </w:pPr>
      <w:r w:rsidRPr="00237C92">
        <w:rPr>
          <w:u w:val="single"/>
        </w:rPr>
        <w:t>Wymagania ogólne dla montażu przewodów</w:t>
      </w:r>
    </w:p>
    <w:p w:rsidR="00600319" w:rsidRDefault="00600319" w:rsidP="00600319">
      <w:pPr>
        <w:spacing w:after="0" w:line="240" w:lineRule="auto"/>
        <w:jc w:val="both"/>
      </w:pPr>
      <w:r>
        <w:t>Przewody wentylacyjne powinny być zamocowane do przegród budynków w odległości umożliwiającej szczelne wykonanie połączeń poprzecznych. W przypadku połączeń kołnierzowych odległość ta powinna wynosić co najmniej 100 mm.</w:t>
      </w:r>
    </w:p>
    <w:p w:rsidR="00600319" w:rsidRDefault="00600319" w:rsidP="00600319">
      <w:pPr>
        <w:spacing w:after="0" w:line="240" w:lineRule="auto"/>
        <w:jc w:val="both"/>
      </w:pPr>
      <w:r>
        <w:t>Przejścia przewodów przez przegrody budynku należy wykonywać w otworach, których wymiary są od 50 do 100 mm większe od wymiarów zewnętrznych przewodów lub przewodów z izolacją. Przewody na całej grubości przegrody powinny być obłożone wełną mineralną lub innym materiałem elastycznym o podobnych właściwościach.</w:t>
      </w:r>
    </w:p>
    <w:p w:rsidR="00600319" w:rsidRDefault="00600319" w:rsidP="00600319">
      <w:pPr>
        <w:spacing w:after="0" w:line="240" w:lineRule="auto"/>
        <w:jc w:val="both"/>
      </w:pPr>
      <w:r>
        <w:t>Izolacje cieplne przewodów powinny mieć szczelne połączenia wzdłużne i poprzeczne, oraz posiadać warstwę chroniącą przed uszkodzeniami mechanicznymi.</w:t>
      </w:r>
    </w:p>
    <w:p w:rsidR="00600319" w:rsidRDefault="00600319" w:rsidP="00600319">
      <w:pPr>
        <w:spacing w:after="0" w:line="240" w:lineRule="auto"/>
        <w:jc w:val="both"/>
      </w:pPr>
      <w:r>
        <w:t>Urządzenia i elementy wentylacyjne powinny być zamontowane zgodnie z instrukcją producenta.</w:t>
      </w:r>
    </w:p>
    <w:p w:rsidR="00600319" w:rsidRDefault="00600319" w:rsidP="00600319">
      <w:pPr>
        <w:spacing w:after="0" w:line="240" w:lineRule="auto"/>
        <w:jc w:val="both"/>
      </w:pPr>
      <w:r>
        <w:t>Elementy podpór i podwieszeń w pomieszczeniach i obiektach technologicznych powinny być wykonane ze stali nierdzewnej.</w:t>
      </w:r>
    </w:p>
    <w:p w:rsidR="00600319" w:rsidRDefault="00600319" w:rsidP="00600319">
      <w:pPr>
        <w:spacing w:after="0" w:line="240" w:lineRule="auto"/>
        <w:jc w:val="both"/>
      </w:pPr>
      <w:r>
        <w:t>Metoda podparcia lub podwieszenia przewodów powinna być odpowiednia dla materiału konstrukcji budowlanej w miejscu zamocowania.</w:t>
      </w:r>
    </w:p>
    <w:p w:rsidR="00600319" w:rsidRDefault="00600319" w:rsidP="00600319">
      <w:pPr>
        <w:spacing w:after="0" w:line="240" w:lineRule="auto"/>
        <w:jc w:val="both"/>
      </w:pPr>
      <w:r>
        <w:t>Odległość między podporami lub podwieszeniami powinna być dobrana tak, aby ugięcie przewodów nie wpływało na ich szczelność, właściwości aerodynamiczne i nienaruszalność konstrukcji.</w:t>
      </w:r>
    </w:p>
    <w:p w:rsidR="00600319" w:rsidRDefault="00600319" w:rsidP="00600319">
      <w:pPr>
        <w:spacing w:after="0" w:line="240" w:lineRule="auto"/>
        <w:jc w:val="both"/>
      </w:pPr>
      <w:r>
        <w:t>Zamocowanie urządzeń i elementów wentylacyjnych powinno być wykonane z uwzględnieniem dodatkowych obciążeń związanych z pracami konserwacyjnymi.</w:t>
      </w:r>
    </w:p>
    <w:p w:rsidR="00600319" w:rsidRDefault="00600319" w:rsidP="00600319">
      <w:pPr>
        <w:spacing w:after="0" w:line="240" w:lineRule="auto"/>
        <w:jc w:val="both"/>
      </w:pPr>
      <w:r>
        <w:t>Elementy zamocowania podpór lub podwieszeń do konstrukcji budowlanej powinny mieć współczynnik bezpieczeństwa równy co najmniej 3.</w:t>
      </w:r>
    </w:p>
    <w:p w:rsidR="00600319" w:rsidRDefault="00600319" w:rsidP="00600319">
      <w:pPr>
        <w:spacing w:after="0" w:line="240" w:lineRule="auto"/>
        <w:jc w:val="both"/>
      </w:pPr>
      <w:r>
        <w:t>Elementy podwieszeń, podpór i złączne powinny mieć współczynnik bezpieczeństwa równy co najmniej 1,5.</w:t>
      </w:r>
    </w:p>
    <w:p w:rsidR="00600319" w:rsidRDefault="00600319" w:rsidP="00600319">
      <w:pPr>
        <w:spacing w:after="0" w:line="240" w:lineRule="auto"/>
        <w:jc w:val="both"/>
      </w:pPr>
      <w:r>
        <w:t>Poziome elementy podwieszeń i podpór powinny być takiej konstrukcji, aby ugięcie między ich połączeniami z elementami pionowymi i dowolnym punktem elementu poziomego nie przekraczało 0,4 % odległości między zamocowaniami elementów pionowych.</w:t>
      </w:r>
    </w:p>
    <w:p w:rsidR="00600319" w:rsidRDefault="00600319" w:rsidP="00600319">
      <w:pPr>
        <w:spacing w:after="0" w:line="240" w:lineRule="auto"/>
        <w:jc w:val="both"/>
      </w:pPr>
      <w:r>
        <w:t>W przypadkach oddziaływania sił wywołanych rozszerzalnością cieplną konstrukcja podpór lub podwieszeń powinna umożliwiać kompensację wydłużeń liniowych.</w:t>
      </w:r>
    </w:p>
    <w:p w:rsidR="00600319" w:rsidRDefault="00600319" w:rsidP="00600319">
      <w:pPr>
        <w:spacing w:after="0" w:line="240" w:lineRule="auto"/>
        <w:jc w:val="both"/>
      </w:pPr>
      <w:r>
        <w:t xml:space="preserve">Podpory i podwieszenia w obrębie maszynowni oraz w odległości nie mniejszej niż 15 m od źródła drgań powinny być wykonane jako elastyczne z zastosowaniem podkładek z materiałów elastycznych lub </w:t>
      </w:r>
      <w:proofErr w:type="spellStart"/>
      <w:r>
        <w:t>wibroizolatorów</w:t>
      </w:r>
      <w:proofErr w:type="spellEnd"/>
      <w:r>
        <w:t>.</w:t>
      </w:r>
    </w:p>
    <w:p w:rsidR="00600319" w:rsidRPr="00237C92" w:rsidRDefault="00600319" w:rsidP="00600319">
      <w:pPr>
        <w:spacing w:after="0" w:line="240" w:lineRule="auto"/>
        <w:jc w:val="both"/>
        <w:rPr>
          <w:u w:val="single"/>
        </w:rPr>
      </w:pPr>
      <w:r w:rsidRPr="00237C92">
        <w:rPr>
          <w:u w:val="single"/>
        </w:rPr>
        <w:t>Montaż urządzeń wprowadzających powietrze w ruch</w:t>
      </w:r>
    </w:p>
    <w:p w:rsidR="00600319" w:rsidRDefault="00600319" w:rsidP="00600319">
      <w:pPr>
        <w:spacing w:after="0" w:line="240" w:lineRule="auto"/>
        <w:jc w:val="both"/>
      </w:pPr>
      <w:r>
        <w:t xml:space="preserve">Wentylatory tak promieniowe jak i osiowe powinny być izolowane </w:t>
      </w:r>
      <w:proofErr w:type="spellStart"/>
      <w:r>
        <w:t>przeciwdrganiowo</w:t>
      </w:r>
      <w:proofErr w:type="spellEnd"/>
      <w:r>
        <w:t xml:space="preserve"> przez zastosowanie płyt amortyzacyjnych, dylatacji fundamentów, amortyzatorów gumowych lub sprężynowych, kompensatorów itp.</w:t>
      </w:r>
    </w:p>
    <w:p w:rsidR="00600319" w:rsidRDefault="00600319" w:rsidP="00600319">
      <w:pPr>
        <w:spacing w:after="0" w:line="240" w:lineRule="auto"/>
        <w:jc w:val="both"/>
      </w:pPr>
      <w:r>
        <w:t>Wentylatory powinny być tak zamontowane, aby dostęp do nich w czasie konserwacji lub demontażu nie nastręczał trudności, ani nie stwarzał zagrożenia dla obsługi.</w:t>
      </w:r>
    </w:p>
    <w:p w:rsidR="00600319" w:rsidRDefault="00600319" w:rsidP="00600319">
      <w:pPr>
        <w:spacing w:after="0" w:line="240" w:lineRule="auto"/>
        <w:jc w:val="both"/>
      </w:pPr>
      <w:r>
        <w:t>Przed i po montażu wentylatorów należy dokonać ręcznej próby ruchu wirnika i stwierdzić, czy nie występuje zakleszczenie lub tarcie wirnika o obudowę, a także, czy szczelina między wirnikiem i obudową wentylatora jest jednakowa na całym obwodzie.</w:t>
      </w:r>
    </w:p>
    <w:p w:rsidR="00600319" w:rsidRDefault="00600319" w:rsidP="00600319">
      <w:pPr>
        <w:spacing w:after="0" w:line="240" w:lineRule="auto"/>
        <w:jc w:val="both"/>
      </w:pPr>
      <w:r>
        <w:t>Jeśli istnieje możliwość przedostania się do wentylatora skroplin, obudowa wentylatora powinna być odwodniona w najniższym punkcie, przez zamontowanie rurki syfonowej.</w:t>
      </w:r>
    </w:p>
    <w:p w:rsidR="00600319" w:rsidRDefault="00600319" w:rsidP="00600319">
      <w:pPr>
        <w:spacing w:after="0" w:line="240" w:lineRule="auto"/>
        <w:jc w:val="both"/>
      </w:pPr>
      <w:r>
        <w:t>Przy bezpośrednim czerpaniu powietrza z atmosfery otwór wlotowy wentylatora powinien być zaopatrzony w lej wlotowy z siatką ochronną.</w:t>
      </w:r>
    </w:p>
    <w:p w:rsidR="00600319" w:rsidRDefault="00600319" w:rsidP="00600319">
      <w:pPr>
        <w:spacing w:after="0" w:line="240" w:lineRule="auto"/>
        <w:jc w:val="both"/>
      </w:pPr>
      <w:r>
        <w:t>Wentylatory powinny być połączone z kanałami wentylacyjnymi za pomocą elastycznych króćców amortyzujących (brezent, skóra, igelit itp.). Długość elastycznych króćców powinna wynosić 100 - 150 mm, wymiary i kształt króćców powinny być zgodne z wymiarami i kształtem otworów wentylatora.</w:t>
      </w:r>
    </w:p>
    <w:p w:rsidR="00600319" w:rsidRPr="00237C92" w:rsidRDefault="00600319" w:rsidP="00600319">
      <w:pPr>
        <w:spacing w:after="0" w:line="240" w:lineRule="auto"/>
        <w:jc w:val="both"/>
        <w:rPr>
          <w:u w:val="single"/>
        </w:rPr>
      </w:pPr>
      <w:r w:rsidRPr="00237C92">
        <w:rPr>
          <w:u w:val="single"/>
        </w:rPr>
        <w:t>Montaż urządzeń prowadzących powietrze</w:t>
      </w:r>
    </w:p>
    <w:p w:rsidR="00600319" w:rsidRDefault="00600319" w:rsidP="00600319">
      <w:pPr>
        <w:spacing w:after="0" w:line="240" w:lineRule="auto"/>
        <w:jc w:val="both"/>
      </w:pPr>
      <w:r>
        <w:t>Kanały wentylacyjne powinny być szczelne. Do uszczelnienia połączeń kołnierzowych należy stosować uszczelki z gumy miękkiej lub mikroporowatej W przypadku prowadzenia powietrza o temperaturze wyższej od 60°C należy stosować uszczelki z gumy o podwyższonej odporności temperaturowej.</w:t>
      </w:r>
    </w:p>
    <w:p w:rsidR="00600319" w:rsidRDefault="00600319" w:rsidP="00600319">
      <w:pPr>
        <w:spacing w:after="0" w:line="240" w:lineRule="auto"/>
        <w:jc w:val="both"/>
      </w:pPr>
      <w:r>
        <w:t>Połączenia kołnierzowe kanałów należy skręcać śrubami i nakrętkami sześciokątnymi, zakładanymi z jednej strony kołnierza. Śruby nie powinny wystawać poza nakrętki więcej niż na wysokość połowy nakrętki śruby. Skręcenie śrub zaleca się wykonywać parami po dwie przeciwległe leżące śruby. Powierzchnia kołnierzy powinna być gładka bez zadziorów i innych defektów. Płaszczyzny styku kołnierzy powinny być do siebie równoległe.</w:t>
      </w:r>
    </w:p>
    <w:p w:rsidR="00600319" w:rsidRDefault="00600319" w:rsidP="00600319">
      <w:pPr>
        <w:spacing w:after="0" w:line="240" w:lineRule="auto"/>
        <w:jc w:val="both"/>
      </w:pPr>
      <w:r>
        <w:t xml:space="preserve">Połączenia </w:t>
      </w:r>
      <w:proofErr w:type="spellStart"/>
      <w:r>
        <w:t>bezkołnierzowe</w:t>
      </w:r>
      <w:proofErr w:type="spellEnd"/>
      <w:r>
        <w:t xml:space="preserve"> przewodów należy uszczelnić na całym obwodzie uszczelką gumową lub pastą uszczelniającą.</w:t>
      </w:r>
    </w:p>
    <w:p w:rsidR="00600319" w:rsidRDefault="00600319" w:rsidP="00600319">
      <w:pPr>
        <w:spacing w:after="0" w:line="240" w:lineRule="auto"/>
        <w:jc w:val="both"/>
      </w:pPr>
      <w:r>
        <w:t>Kanały wentylacyjne należy mocować na podwieszeniach lub podporach. Rozstawienie ich powinno być takie, aby ugięcie kanału pomiędzy sąsiednimi punktami zamocowania nie przekraczało 2 cm. Konstrukcja podpory lub podwieszenia powinna wytrzymywać obciążenie równe co najmniej trzykrotnemu ciężarowi przypadającego na nią odcinka kanału wraz z ewentualnym osprzętem i izolacją.</w:t>
      </w:r>
    </w:p>
    <w:p w:rsidR="00600319" w:rsidRDefault="00600319" w:rsidP="00600319">
      <w:pPr>
        <w:spacing w:after="0" w:line="240" w:lineRule="auto"/>
        <w:jc w:val="both"/>
      </w:pPr>
      <w:r>
        <w:t>Kanały wentylacyjne przechodzące przez stropy lub ściany powinny być obłożone podkładkami amortyzacyjnymi z wełny mineralnej lub innego materiału o podobnych właściwościach na grubości ściany lub stropu.</w:t>
      </w:r>
    </w:p>
    <w:p w:rsidR="00600319" w:rsidRDefault="00600319" w:rsidP="00600319">
      <w:pPr>
        <w:spacing w:after="0" w:line="240" w:lineRule="auto"/>
        <w:jc w:val="both"/>
      </w:pPr>
      <w:r>
        <w:t>Kanały przechodzące przez dach należy zaopatrzyć w typową podstawę dachową zabezpieczającą przed przeciekami niezależnie od tego czy są one zakończone wywietrzakami, czy daszkami.</w:t>
      </w:r>
    </w:p>
    <w:p w:rsidR="00600319" w:rsidRDefault="00600319" w:rsidP="00600319">
      <w:pPr>
        <w:spacing w:after="0" w:line="240" w:lineRule="auto"/>
        <w:jc w:val="both"/>
      </w:pPr>
      <w:r>
        <w:t>Kanały wentylacyjne prowadzące powietrze o wilgotności względnej powyżej 80% powinny być ułożone ze spadkiem co najmniej 5% w kierunku ruchu powietrza najniższym punkcie kanału powinien być wmontowany króciec odwadniający z zaworem lub syfonem, z odprowadzeniem do kanalizacji.</w:t>
      </w:r>
    </w:p>
    <w:p w:rsidR="00600319" w:rsidRDefault="00600319" w:rsidP="00600319">
      <w:pPr>
        <w:spacing w:after="0" w:line="240" w:lineRule="auto"/>
        <w:jc w:val="both"/>
      </w:pPr>
      <w:r>
        <w:t>Jeżeli kanał przechodzi przez pomieszczenia, w których różnica temperatury między transportowanym powietrzem a pomieszczeniami przekracza 10° C, należy wykonać izolację cieplną zabezpieczającą przed nadmiernymi zyskami lub stratami ciepła kanałów, a także przed kondensacją pary wodnej.</w:t>
      </w:r>
    </w:p>
    <w:p w:rsidR="00600319" w:rsidRDefault="00600319" w:rsidP="00600319">
      <w:pPr>
        <w:spacing w:after="0" w:line="240" w:lineRule="auto"/>
        <w:jc w:val="both"/>
      </w:pPr>
      <w:r>
        <w:t>Kanały typu „Spiro" należy łączyć na kołnierze, wsuwki lub opaski rozłączne, z uszczelnieniem gumą mikroporowatą. Dopuszcza się stosowanie połączeń opaskami z termokurczliwego tworzywa sztucznego.</w:t>
      </w:r>
    </w:p>
    <w:p w:rsidR="00600319" w:rsidRDefault="00600319" w:rsidP="00600319">
      <w:pPr>
        <w:spacing w:after="0" w:line="240" w:lineRule="auto"/>
        <w:jc w:val="both"/>
      </w:pPr>
      <w:r>
        <w:t xml:space="preserve">Tłumiki akustyczne powinny być usytuowane w pobliżu wentylatora przed pierwszymi </w:t>
      </w:r>
      <w:proofErr w:type="spellStart"/>
      <w:r>
        <w:t>odgałęzieniami</w:t>
      </w:r>
      <w:proofErr w:type="spellEnd"/>
      <w:r>
        <w:t>, zarówno po stronie tłocznej jak i ssącej, dla zabezpieczenia przed przenikaniem nadmiaru hałasu do pomieszczeń i otoczenia budynku.</w:t>
      </w:r>
    </w:p>
    <w:p w:rsidR="00600319" w:rsidRDefault="00600319" w:rsidP="00600319">
      <w:pPr>
        <w:spacing w:after="0" w:line="240" w:lineRule="auto"/>
        <w:jc w:val="both"/>
      </w:pPr>
      <w:r>
        <w:t>Palna izolacja cieplna i akustyczna przewodów wentylacyjnych może być stosowana tylko na zewnętrznej ich powierzchni, z jednoczesnym osłonięciem okładziną z materiałów niepalnych. Wewnętrzna powierzchnia przewodów, wymagająca izolacji akustycznej może być wyłożona wyłącznie materiałem niepalnym.</w:t>
      </w:r>
    </w:p>
    <w:p w:rsidR="00600319" w:rsidRDefault="00600319" w:rsidP="00600319">
      <w:pPr>
        <w:spacing w:after="0" w:line="240" w:lineRule="auto"/>
        <w:jc w:val="both"/>
      </w:pPr>
      <w:r>
        <w:t>Kanały wentylacyjne prowadzone przez pomieszczenia, których nie obsługują, powinny być obudowane ściankami o klasie odporności ogniowej, odpowiadającej wymaganiom dla ścian tych pomieszczeń. Łączenie pomieszczeń z różnych stref pożarowych przewodami wentylacyjnymi z tworzyw sztucznych lub innych materiałów palnych jest niedopuszczalne.</w:t>
      </w:r>
    </w:p>
    <w:p w:rsidR="00600319" w:rsidRDefault="00600319" w:rsidP="00600319">
      <w:pPr>
        <w:spacing w:after="0" w:line="240" w:lineRule="auto"/>
        <w:jc w:val="both"/>
      </w:pPr>
      <w:r>
        <w:t>W przypadku konieczności prowadzenia kanałów z tworzyw sztucznych lub innych materiałów palnych przez więcej niż jedną strefę pożarową, należy je osłonić trwałą obudową o odporności ogniowej odpowiadającej odporności ogniowej dla ścian lub stropów oddzielenia przeciwpożarowego.</w:t>
      </w:r>
    </w:p>
    <w:p w:rsidR="00600319" w:rsidRDefault="00600319" w:rsidP="00600319">
      <w:pPr>
        <w:spacing w:after="0" w:line="240" w:lineRule="auto"/>
        <w:jc w:val="both"/>
      </w:pPr>
      <w:r>
        <w:t>W pomieszczeniach, w których występują pyły, a także w pomieszczeniach, w których wymagania w zakresie czystości są zaostrzone, zewnętrzne powierzchnie kanałów powinny być gładkie i łatwe do oczyszczenia, zabezpieczone przed możliwościami zanieczyszczenia cieczami łatwo zapalnymi lub mieszaninami innych palnych substancji, a ponadto zabezpieczone przed gromadzeniem się elektryczności statycznej.</w:t>
      </w:r>
    </w:p>
    <w:p w:rsidR="00600319" w:rsidRDefault="00600319" w:rsidP="00600319">
      <w:pPr>
        <w:spacing w:after="0" w:line="240" w:lineRule="auto"/>
        <w:jc w:val="both"/>
      </w:pPr>
      <w:r>
        <w:t>Kanały przeprowadzone przez ścianę lub strop oddzielenia przeciwpożarowego, należy wykonywać z materiałów niepalnych oraz wyposażyć w klapy przeciwpożarowe samozamykające w miejscach przejścia przez te przegrody. Klapy samozamykające, jeżeli przewody nie są obudowane ściankami, powinny mieć odporność ogniową równą połowie odporności ściany lub stropu oddzielenia przeciwpożarowego.</w:t>
      </w:r>
    </w:p>
    <w:p w:rsidR="00600319" w:rsidRDefault="00600319" w:rsidP="00600319">
      <w:pPr>
        <w:spacing w:after="0" w:line="240" w:lineRule="auto"/>
        <w:jc w:val="both"/>
      </w:pPr>
      <w:r>
        <w:t>Odległość nieizolowanych kanałów wentylacyjnych od wykładzin i powierzchni palnych powinna wynosić co najmniej 0,5 m.</w:t>
      </w:r>
    </w:p>
    <w:p w:rsidR="00600319" w:rsidRPr="00874564" w:rsidRDefault="00600319" w:rsidP="00600319">
      <w:pPr>
        <w:spacing w:after="0" w:line="240" w:lineRule="auto"/>
        <w:jc w:val="both"/>
        <w:rPr>
          <w:u w:val="single"/>
        </w:rPr>
      </w:pPr>
      <w:r w:rsidRPr="00874564">
        <w:rPr>
          <w:u w:val="single"/>
        </w:rPr>
        <w:t>Montaż urządzeń kończących układ wentylacji</w:t>
      </w:r>
    </w:p>
    <w:p w:rsidR="00600319" w:rsidRDefault="00600319" w:rsidP="00600319">
      <w:pPr>
        <w:spacing w:after="0" w:line="240" w:lineRule="auto"/>
        <w:jc w:val="both"/>
      </w:pPr>
      <w:r>
        <w:t>Wyrzutnie dachowe powietrza niezapylonego powinny być wyprowadzone na wysokość 0,3 m ponad linię łączącą najwyższe punkty przeszkód, a przy braku przeszkód, na wysokość co najmniej 0,4 m ponad połacią dachu budynku; za przeszkodę uważa się wystającą część budynku, świetliki itp. znajdujące się w odległości poziomej do 10 m od wyrzutni.</w:t>
      </w:r>
    </w:p>
    <w:p w:rsidR="00600319" w:rsidRDefault="00600319" w:rsidP="00600319">
      <w:pPr>
        <w:spacing w:after="0" w:line="240" w:lineRule="auto"/>
        <w:jc w:val="both"/>
      </w:pPr>
      <w:r>
        <w:t>Wyrzutnie dachowe powietrza zapylonego należy wyprowadzić na wysokość co najmniej 1,5 m ponad kalenicę dachu budynku wentylowanego lub przyległego, jeśli znajduje się on w odległości mniejszej niż 30 m. Otwory wyrzutni ściennych i terenowych wentylacyjnych, powinny być usytuowane nie mniej niż 3 m powyżej poziomu terenu.</w:t>
      </w:r>
    </w:p>
    <w:p w:rsidR="00600319" w:rsidRDefault="00600319" w:rsidP="00600319">
      <w:pPr>
        <w:spacing w:after="0" w:line="240" w:lineRule="auto"/>
        <w:jc w:val="both"/>
      </w:pPr>
      <w:r>
        <w:t xml:space="preserve">Mechanizmy nastawcze nawiewników i </w:t>
      </w:r>
      <w:proofErr w:type="spellStart"/>
      <w:r>
        <w:t>wywiewników</w:t>
      </w:r>
      <w:proofErr w:type="spellEnd"/>
      <w:r>
        <w:t xml:space="preserve"> powinny być łatwo dostępne i tak wykonane, aby łopatki kierujące i regulujące, prowadnice, talerze, stożki itp. można było ustawić w dowolnym punkcie w zakresie położeń granicznych.</w:t>
      </w:r>
    </w:p>
    <w:p w:rsidR="00600319" w:rsidRDefault="00600319" w:rsidP="00600319">
      <w:pPr>
        <w:spacing w:after="0" w:line="240" w:lineRule="auto"/>
        <w:jc w:val="both"/>
      </w:pPr>
      <w:r>
        <w:t>Oś wywietrzaka dachowego powinna mieć położenie pionowe, konstrukcja dachu zaś powinna być sprawdzona na obciążenie statyczne łączne z działaniem siły wiatru i ewentualnie ciężaru opadów atmosferycznych.</w:t>
      </w:r>
    </w:p>
    <w:p w:rsidR="00600319" w:rsidRDefault="00600319" w:rsidP="00600319">
      <w:pPr>
        <w:spacing w:after="0" w:line="240" w:lineRule="auto"/>
        <w:jc w:val="both"/>
      </w:pPr>
      <w:r>
        <w:t>Połączenie wywietrzaka z dachem powinno być chronione fartuchem pierścieniowym z blachy nierdzewnej i uszczelnione.</w:t>
      </w:r>
    </w:p>
    <w:p w:rsidR="00600319" w:rsidRDefault="00600319" w:rsidP="00600319">
      <w:pPr>
        <w:spacing w:after="0" w:line="240" w:lineRule="auto"/>
        <w:jc w:val="both"/>
      </w:pPr>
      <w:r>
        <w:t>Przepustnice regulujące wielkość przepływu powietrza przez wywietrzaki, powinny posiadać mechanizm umożliwiający zdalne nastawianie przepustnicy z poziomu podłogi.</w:t>
      </w:r>
    </w:p>
    <w:p w:rsidR="00600319" w:rsidRPr="00874564" w:rsidRDefault="00600319" w:rsidP="00600319">
      <w:pPr>
        <w:spacing w:after="0" w:line="240" w:lineRule="auto"/>
        <w:jc w:val="both"/>
        <w:rPr>
          <w:u w:val="single"/>
        </w:rPr>
      </w:pPr>
      <w:r w:rsidRPr="00874564">
        <w:rPr>
          <w:u w:val="single"/>
        </w:rPr>
        <w:t>Montaż elementów regulacji przepływu powietrza</w:t>
      </w:r>
    </w:p>
    <w:p w:rsidR="00600319" w:rsidRDefault="00600319" w:rsidP="00600319">
      <w:pPr>
        <w:spacing w:after="0" w:line="240" w:lineRule="auto"/>
        <w:jc w:val="both"/>
      </w:pPr>
      <w:r>
        <w:t xml:space="preserve">Elementy regulacji przepływu powietrza należy montować na prostych odcinkach kanałów w odległości od kolan lub </w:t>
      </w:r>
      <w:proofErr w:type="spellStart"/>
      <w:r>
        <w:t>odgałęzień</w:t>
      </w:r>
      <w:proofErr w:type="spellEnd"/>
      <w:r>
        <w:t>:</w:t>
      </w:r>
    </w:p>
    <w:p w:rsidR="00600319" w:rsidRDefault="00600319" w:rsidP="00600319">
      <w:pPr>
        <w:spacing w:after="0" w:line="240" w:lineRule="auto"/>
        <w:jc w:val="both"/>
      </w:pPr>
      <w:r>
        <w:t>•</w:t>
      </w:r>
      <w:r>
        <w:tab/>
        <w:t>trzech średnic równoważnych - przepustnice jednopłaszczyznowe,</w:t>
      </w:r>
    </w:p>
    <w:p w:rsidR="00600319" w:rsidRDefault="00600319" w:rsidP="00600319">
      <w:pPr>
        <w:spacing w:after="0" w:line="240" w:lineRule="auto"/>
        <w:jc w:val="both"/>
      </w:pPr>
      <w:r>
        <w:t>•</w:t>
      </w:r>
      <w:r>
        <w:tab/>
        <w:t>dwóch średnic równoważnych - przepustnice wielopłaszczyznowe o współbieżnym ruchu łopat,</w:t>
      </w:r>
    </w:p>
    <w:p w:rsidR="00600319" w:rsidRDefault="00600319" w:rsidP="00600319">
      <w:pPr>
        <w:spacing w:after="0" w:line="240" w:lineRule="auto"/>
        <w:jc w:val="both"/>
      </w:pPr>
      <w:r>
        <w:t>•</w:t>
      </w:r>
      <w:r>
        <w:tab/>
        <w:t>jednej średnicy równoważnej - przepustnice wielopłaszczyznowe o przeciwbieżnym ruchu łopat.</w:t>
      </w:r>
    </w:p>
    <w:p w:rsidR="00600319" w:rsidRDefault="00600319" w:rsidP="00600319">
      <w:pPr>
        <w:spacing w:after="0" w:line="240" w:lineRule="auto"/>
        <w:jc w:val="both"/>
      </w:pPr>
      <w:r>
        <w:t>Elementy regulacyjne powinny być łatwo dostępne dla obsługi. Mechanizmy napędu przepustnic powinny umożliwiać łatwą zmianę położenia łopat, w zakresie od pełnego otwarcia do pełnego zamknięcia. Wymagane jest zapewnienie możliwości stałego zablokowania dźwigni napędu w wybranym położeniu łopat oraz wyraźne oznaczenie położenia otwartego i zamkniętego przepustnicy.</w:t>
      </w:r>
    </w:p>
    <w:p w:rsidR="00600319" w:rsidRPr="00874564" w:rsidRDefault="00600319" w:rsidP="00600319">
      <w:pPr>
        <w:spacing w:after="0" w:line="240" w:lineRule="auto"/>
        <w:jc w:val="both"/>
        <w:rPr>
          <w:u w:val="single"/>
        </w:rPr>
      </w:pPr>
      <w:r w:rsidRPr="00874564">
        <w:rPr>
          <w:u w:val="single"/>
        </w:rPr>
        <w:t>Montaż urządzeń automatycznej regulacji</w:t>
      </w:r>
    </w:p>
    <w:p w:rsidR="00600319" w:rsidRDefault="00600319" w:rsidP="00600319">
      <w:pPr>
        <w:spacing w:after="0" w:line="240" w:lineRule="auto"/>
        <w:jc w:val="both"/>
      </w:pPr>
      <w:r>
        <w:t>Do montażu urządzeń automatycznej regulacji można przystąpić po wykonaniu wszystkich robót budowlanych i wykończeniowych oraz zmontowaniu urządzeń wentylacyjnych. Montaż urządzeń automatycznej regulacji powinien być wykonany wg instrukcji producenta.</w:t>
      </w:r>
    </w:p>
    <w:p w:rsidR="00600319" w:rsidRDefault="00600319" w:rsidP="00600319">
      <w:pPr>
        <w:spacing w:after="0" w:line="240" w:lineRule="auto"/>
        <w:jc w:val="both"/>
      </w:pPr>
      <w:r>
        <w:t>Przy montażu urządzeń regulacji automatycznej należy:</w:t>
      </w:r>
    </w:p>
    <w:p w:rsidR="00600319" w:rsidRDefault="00600319" w:rsidP="00600319">
      <w:pPr>
        <w:spacing w:after="0" w:line="240" w:lineRule="auto"/>
        <w:jc w:val="both"/>
      </w:pPr>
      <w:r>
        <w:t>•</w:t>
      </w:r>
      <w:r>
        <w:tab/>
        <w:t>czujniki przetworników temperatury lub wilgotności montować w reprezentatywnych punktach pomieszczeń z dala od źródeł ciepła lub wilgoci,</w:t>
      </w:r>
    </w:p>
    <w:p w:rsidR="00600319" w:rsidRDefault="00600319" w:rsidP="00600319">
      <w:pPr>
        <w:spacing w:after="0" w:line="240" w:lineRule="auto"/>
        <w:jc w:val="both"/>
      </w:pPr>
      <w:r>
        <w:t>•</w:t>
      </w:r>
      <w:r>
        <w:tab/>
        <w:t>elektryczne przewody łączące prowadzić wzdłuż powierzchni ścian w cienkościennych rurkach stalowych. Przewody elektryczne od czujników i innych urządzeń pracujących na napięciu poniżej 24 V należy prowadzić oddzielnie od przewodów sygnalizacji i zasilania pracujących na napięcie wyższe od 24 V.</w:t>
      </w:r>
    </w:p>
    <w:p w:rsidR="00600319" w:rsidRPr="00874564" w:rsidRDefault="00600319" w:rsidP="00600319">
      <w:pPr>
        <w:spacing w:after="0" w:line="240" w:lineRule="auto"/>
        <w:jc w:val="both"/>
        <w:rPr>
          <w:u w:val="single"/>
        </w:rPr>
      </w:pPr>
      <w:r w:rsidRPr="00874564">
        <w:rPr>
          <w:u w:val="single"/>
        </w:rPr>
        <w:t>Inne wymagania</w:t>
      </w:r>
    </w:p>
    <w:p w:rsidR="00600319" w:rsidRDefault="00600319" w:rsidP="00600319">
      <w:pPr>
        <w:spacing w:after="0" w:line="240" w:lineRule="auto"/>
        <w:jc w:val="both"/>
      </w:pPr>
      <w:r>
        <w:t>Zespoły mające silniki elektryczne należy uziemić.</w:t>
      </w:r>
    </w:p>
    <w:p w:rsidR="00600319" w:rsidRDefault="00600319" w:rsidP="00600319">
      <w:pPr>
        <w:spacing w:after="0" w:line="240" w:lineRule="auto"/>
        <w:jc w:val="both"/>
      </w:pPr>
      <w:r>
        <w:t>Urządzenia wentylacyjne w wykonaniu innym niż ze stali nierdzewnej należy zabezpieczyć przed korozją przez pomalowanie powierzchni powłokami ochronnymi. W przypadku gdy powłoki ochronne nie mogą zabezpieczyć przed działaniem czynnych par i gazów, należy stosować urządzenia wentylacyjne wykonane z materiałów odpornych na te czynniki (np. stal kwasoodporna, winidur, kamionka).</w:t>
      </w:r>
    </w:p>
    <w:p w:rsidR="00600319" w:rsidRDefault="00600319" w:rsidP="00600319">
      <w:pPr>
        <w:spacing w:after="0" w:line="240" w:lineRule="auto"/>
        <w:jc w:val="both"/>
      </w:pPr>
      <w:r>
        <w:t>Urządzenia wentylacyjne należy wyposażyć w elementy zamykające, pozwalające na skuteczne odcięcie dopływu powietrza zewnętrznego.</w:t>
      </w:r>
    </w:p>
    <w:p w:rsidR="00600319" w:rsidRDefault="00600319" w:rsidP="00600319">
      <w:pPr>
        <w:spacing w:after="0" w:line="240" w:lineRule="auto"/>
        <w:jc w:val="both"/>
      </w:pPr>
      <w:r>
        <w:t>Urządzenia mechaniczne, których działanie może zagrażać zdrowiu lub spowodować uszkodzenie ciała obsługi eksploatacyjnej, powinny mieć obudowę, bądź osłonę zabezpieczającą. Na obudowie urządzenia względnie w bezpośrednim sąsiedztwie na ścianie lub na słupie powinna znajdować się instrukcja obsługi i konserwacji urządzenia.</w:t>
      </w:r>
    </w:p>
    <w:p w:rsidR="00600319" w:rsidRDefault="00600319" w:rsidP="00600319">
      <w:pPr>
        <w:spacing w:after="0" w:line="240" w:lineRule="auto"/>
        <w:jc w:val="both"/>
      </w:pPr>
      <w:r>
        <w:t>Wszystkie urządzenia powinny być zabezpieczone przeciwdźwiękowo. Warunki techniczne wykonania zabezpieczeń oraz odbioru powinny być określone indywidualnie w projekcie.</w:t>
      </w:r>
    </w:p>
    <w:p w:rsidR="00600319" w:rsidRDefault="00600319" w:rsidP="00600319">
      <w:pPr>
        <w:spacing w:after="0" w:line="240" w:lineRule="auto"/>
        <w:jc w:val="both"/>
      </w:pPr>
      <w:r>
        <w:t>Wszystkie elementy instalacji wentylacyjnych, które nie mają określonych w Dokumentacji Projektowej tolerancji wymiarowych należy wykonywać;</w:t>
      </w:r>
    </w:p>
    <w:p w:rsidR="00600319" w:rsidRDefault="00600319" w:rsidP="00600319">
      <w:pPr>
        <w:spacing w:after="0" w:line="240" w:lineRule="auto"/>
        <w:jc w:val="both"/>
      </w:pPr>
      <w:r>
        <w:t>•</w:t>
      </w:r>
      <w:r>
        <w:tab/>
        <w:t>wymiary swobodne w 14 klasie dokładności,</w:t>
      </w:r>
    </w:p>
    <w:p w:rsidR="00600319" w:rsidRDefault="00600319" w:rsidP="00600319">
      <w:pPr>
        <w:spacing w:after="0" w:line="240" w:lineRule="auto"/>
        <w:jc w:val="both"/>
      </w:pPr>
      <w:r>
        <w:t>•</w:t>
      </w:r>
      <w:r>
        <w:tab/>
        <w:t>wymiary elementów połączeń z innymi elementami - w 10 klasie dokładności.</w:t>
      </w:r>
    </w:p>
    <w:p w:rsidR="00600319" w:rsidRPr="00874564" w:rsidRDefault="00600319" w:rsidP="00600319">
      <w:pPr>
        <w:spacing w:after="0" w:line="240" w:lineRule="auto"/>
        <w:jc w:val="both"/>
        <w:rPr>
          <w:u w:val="single"/>
        </w:rPr>
      </w:pPr>
      <w:r w:rsidRPr="00874564">
        <w:rPr>
          <w:u w:val="single"/>
        </w:rPr>
        <w:t>Otwory rewizyjne</w:t>
      </w:r>
    </w:p>
    <w:p w:rsidR="00600319" w:rsidRDefault="00600319" w:rsidP="00600319">
      <w:pPr>
        <w:spacing w:after="0" w:line="240" w:lineRule="auto"/>
        <w:jc w:val="both"/>
      </w:pPr>
      <w:r>
        <w:t>Instalacja wentylacyjna powinna posiadać możliwość czyszczenia przez zastosowanie otworów rewizyjnych lub demontaż elementu składowego instalacji.</w:t>
      </w:r>
    </w:p>
    <w:p w:rsidR="00600319" w:rsidRDefault="00600319" w:rsidP="00600319">
      <w:pPr>
        <w:spacing w:after="0" w:line="240" w:lineRule="auto"/>
        <w:jc w:val="both"/>
      </w:pPr>
      <w:r>
        <w:t>Wykonanie otworów rewizyjnych nie powinno obniżać wytrzymałości i szczelności przewodów, jak również własności cieplnych, akustycznych i przeciwpożarowych.</w:t>
      </w:r>
    </w:p>
    <w:p w:rsidR="00600319" w:rsidRDefault="00600319" w:rsidP="00600319">
      <w:pPr>
        <w:spacing w:after="0" w:line="240" w:lineRule="auto"/>
        <w:jc w:val="both"/>
      </w:pPr>
      <w:r>
        <w:t>Elementy usztywniające i inne elementy wyposażenia przewodów powinny być tak zamontowane, aby nie utrudniały czyszczenia przewodów.</w:t>
      </w:r>
    </w:p>
    <w:p w:rsidR="00600319" w:rsidRDefault="00600319" w:rsidP="00600319">
      <w:pPr>
        <w:spacing w:after="0" w:line="240" w:lineRule="auto"/>
        <w:jc w:val="both"/>
      </w:pPr>
      <w:r>
        <w:t>Nie należy stosować wewnątrz przewodów ostro zakończonych śrub lub innych elementów, które mogą powodować zagrożenie dla zdrowia lub uszkodzenie urządzeń czyszczących.</w:t>
      </w:r>
    </w:p>
    <w:p w:rsidR="00600319" w:rsidRDefault="00600319" w:rsidP="00600319">
      <w:pPr>
        <w:spacing w:after="0" w:line="240" w:lineRule="auto"/>
        <w:jc w:val="both"/>
      </w:pPr>
      <w:r>
        <w:t>Pokrywy otworów rewizyjnych i drzwi rewizyjne urządzeń powinny się łatwo otwierać.</w:t>
      </w:r>
    </w:p>
    <w:p w:rsidR="00600319" w:rsidRPr="00874564" w:rsidRDefault="00600319" w:rsidP="00600319">
      <w:pPr>
        <w:spacing w:after="0" w:line="240" w:lineRule="auto"/>
        <w:jc w:val="both"/>
        <w:rPr>
          <w:u w:val="single"/>
        </w:rPr>
      </w:pPr>
      <w:r w:rsidRPr="00874564">
        <w:rPr>
          <w:u w:val="single"/>
        </w:rPr>
        <w:t>Wentylatory</w:t>
      </w:r>
    </w:p>
    <w:p w:rsidR="00600319" w:rsidRDefault="00600319" w:rsidP="00600319">
      <w:pPr>
        <w:spacing w:after="0" w:line="240" w:lineRule="auto"/>
        <w:jc w:val="both"/>
      </w:pPr>
      <w:r>
        <w:t>Sposób zamocowania wentylatorów powinien zabezpieczać przed przenoszeniem ich drgań na konstrukcję budynku (przez stosowanie fundamentów, płyt amortyzacyjnych, amortyzatorów sprężynowych, amortyzatorów gumowych itp.) oraz na instalacje przez stosowanie łączników elastycznych.</w:t>
      </w:r>
    </w:p>
    <w:p w:rsidR="00600319" w:rsidRDefault="00600319" w:rsidP="00600319">
      <w:pPr>
        <w:spacing w:after="0" w:line="240" w:lineRule="auto"/>
        <w:jc w:val="both"/>
      </w:pPr>
      <w:r>
        <w:t>Amortyzatory pod wentylator należy rozmieszczać w taki sposób, aby środek ciężkości wentylatora znajdował się w połowie odległości pomiędzy amortyzatorami.</w:t>
      </w:r>
    </w:p>
    <w:p w:rsidR="00600319" w:rsidRDefault="00600319" w:rsidP="00600319">
      <w:pPr>
        <w:spacing w:after="0" w:line="240" w:lineRule="auto"/>
        <w:jc w:val="both"/>
      </w:pPr>
      <w:r>
        <w:t>Wymiary poprzeczne i kształt łączników elastycznych powinny być zgodne z wymiarami i kształtem otworów wentylatora. Długość łączników elastycznych (L) powinna wynosić 100 &lt; L &lt; 250 mm. Łączniki elastyczne powinny być tak zamocowane, aby ich materiał zachowywał kształt łącznika podczas pracy wentylatora i jednocześnie aby drgania wentylatora nie były przenoszone na instalację.</w:t>
      </w:r>
    </w:p>
    <w:p w:rsidR="00600319" w:rsidRDefault="00600319" w:rsidP="00600319">
      <w:pPr>
        <w:spacing w:after="0" w:line="240" w:lineRule="auto"/>
        <w:jc w:val="both"/>
      </w:pPr>
      <w:r>
        <w:t>Wentylatory tłoczące (zasysające powietrze z wolnej przestrzeni) powinny mieć otwory wlotowe zabezpieczone siatką.</w:t>
      </w:r>
    </w:p>
    <w:p w:rsidR="00600319" w:rsidRPr="00F2199B" w:rsidRDefault="00600319" w:rsidP="00600319">
      <w:pPr>
        <w:spacing w:after="0" w:line="240" w:lineRule="auto"/>
        <w:jc w:val="both"/>
        <w:rPr>
          <w:u w:val="single"/>
        </w:rPr>
      </w:pPr>
      <w:r w:rsidRPr="00F2199B">
        <w:rPr>
          <w:u w:val="single"/>
        </w:rPr>
        <w:t xml:space="preserve">Nawiewniki, </w:t>
      </w:r>
      <w:proofErr w:type="spellStart"/>
      <w:r w:rsidRPr="00F2199B">
        <w:rPr>
          <w:u w:val="single"/>
        </w:rPr>
        <w:t>wywiewniki</w:t>
      </w:r>
      <w:proofErr w:type="spellEnd"/>
      <w:r w:rsidRPr="00F2199B">
        <w:rPr>
          <w:u w:val="single"/>
        </w:rPr>
        <w:t>, okapy</w:t>
      </w:r>
    </w:p>
    <w:p w:rsidR="00600319" w:rsidRDefault="00600319" w:rsidP="00600319">
      <w:pPr>
        <w:spacing w:after="0" w:line="240" w:lineRule="auto"/>
        <w:jc w:val="both"/>
      </w:pPr>
      <w:r>
        <w:t xml:space="preserve">Elementy ruchome nawiewników i </w:t>
      </w:r>
      <w:proofErr w:type="spellStart"/>
      <w:r>
        <w:t>wywiewników</w:t>
      </w:r>
      <w:proofErr w:type="spellEnd"/>
      <w:r>
        <w:t xml:space="preserve"> powinny być osadzone bez luzów, ale z możliwością ich przestawienia. Położenie ustalone powinno być utrzymywane w sposób trwały. Nawiewniki i </w:t>
      </w:r>
      <w:proofErr w:type="spellStart"/>
      <w:r>
        <w:t>wywiewniki</w:t>
      </w:r>
      <w:proofErr w:type="spellEnd"/>
      <w:r>
        <w:t xml:space="preserve"> powinny być połączone z przewodem w sposób trwały i szczelny. Przewód łączący sieć przewodów z nawiewnikiem lub </w:t>
      </w:r>
      <w:proofErr w:type="spellStart"/>
      <w:r>
        <w:t>wywiewnikiem</w:t>
      </w:r>
      <w:proofErr w:type="spellEnd"/>
      <w:r>
        <w:t xml:space="preserve"> należy prowadzić jak najkrótszą trasą, bez zbędnych łuków i ostrych zmian kierunków. Nawiewniki i </w:t>
      </w:r>
      <w:proofErr w:type="spellStart"/>
      <w:r>
        <w:t>wywiewniki</w:t>
      </w:r>
      <w:proofErr w:type="spellEnd"/>
      <w:r>
        <w:t xml:space="preserve"> z elementami regulacyjnymi powinny być zamontowane w pozycji całkowicie otwartej.</w:t>
      </w:r>
      <w:r>
        <w:cr/>
        <w:t>Okapy powinny być wykonane z blachy nierdzewnej.</w:t>
      </w:r>
    </w:p>
    <w:p w:rsidR="00600319" w:rsidRPr="00F2199B" w:rsidRDefault="00600319" w:rsidP="00600319">
      <w:pPr>
        <w:spacing w:after="0" w:line="240" w:lineRule="auto"/>
        <w:jc w:val="both"/>
        <w:rPr>
          <w:u w:val="single"/>
        </w:rPr>
      </w:pPr>
      <w:r w:rsidRPr="00F2199B">
        <w:rPr>
          <w:u w:val="single"/>
        </w:rPr>
        <w:t>Czerpnie i wyrzutnie</w:t>
      </w:r>
    </w:p>
    <w:p w:rsidR="00600319" w:rsidRDefault="00600319" w:rsidP="00600319">
      <w:pPr>
        <w:spacing w:after="0" w:line="240" w:lineRule="auto"/>
        <w:jc w:val="both"/>
      </w:pPr>
      <w:r>
        <w:t>Konstrukcja czerpni i wyrzutni powinna zabezpieczać instalacje wentylacyjne przed wpływem warunków atmosferycznych przez zastosowanie żaluzji, daszków ochronnych itp.</w:t>
      </w:r>
    </w:p>
    <w:p w:rsidR="00600319" w:rsidRDefault="00600319" w:rsidP="00600319">
      <w:pPr>
        <w:spacing w:after="0" w:line="240" w:lineRule="auto"/>
        <w:jc w:val="both"/>
      </w:pPr>
      <w:r>
        <w:t>Otwory wlotowe czerpni i wylotowe wyrzutni powinny być zabezpieczone przed przedostawaniem się drobnych gryzoni, ptaków, liści itp. Czerpnie i wyrzutnie dachowe powinny być zamocowane w sposób zapewniający wodoszczelność przejścia przez dach.</w:t>
      </w:r>
    </w:p>
    <w:p w:rsidR="00600319" w:rsidRPr="00F2199B" w:rsidRDefault="00600319" w:rsidP="00600319">
      <w:pPr>
        <w:spacing w:after="0" w:line="240" w:lineRule="auto"/>
        <w:jc w:val="both"/>
        <w:rPr>
          <w:u w:val="single"/>
        </w:rPr>
      </w:pPr>
      <w:r w:rsidRPr="00F2199B">
        <w:rPr>
          <w:u w:val="single"/>
        </w:rPr>
        <w:t>Przepustnice</w:t>
      </w:r>
    </w:p>
    <w:p w:rsidR="00600319" w:rsidRDefault="00600319" w:rsidP="00600319">
      <w:pPr>
        <w:spacing w:after="0" w:line="240" w:lineRule="auto"/>
        <w:jc w:val="both"/>
      </w:pPr>
      <w:r>
        <w:t>Przepustnice do regulacji wstępnej i zamykające, nastawiane ręcznie, powinny być wyposażone w element umożliwiający trwałe zablokowanie dźwigni napędu w wybranym położeniu. Mechanizmy napędu przepustnic nie powinny mieć nadmiernych luzów powodujących powstawanie drgań i hałasu w czasie pracy instalacji.</w:t>
      </w:r>
    </w:p>
    <w:p w:rsidR="00600319" w:rsidRDefault="00600319" w:rsidP="00600319">
      <w:pPr>
        <w:spacing w:after="0" w:line="240" w:lineRule="auto"/>
        <w:jc w:val="both"/>
      </w:pPr>
      <w:r>
        <w:t>Mechanizmy napędu przepustnic powinny umożliwiać łatwą zmianę położenia łopat w pełnym zakresie regulacyjnym. Przepustnice powinny mieć wyraźne oznaczenie położenia otwartego i zamkniętego.</w:t>
      </w:r>
    </w:p>
    <w:p w:rsidR="00600319" w:rsidRDefault="00600319" w:rsidP="00600319">
      <w:pPr>
        <w:spacing w:after="0" w:line="240" w:lineRule="auto"/>
        <w:jc w:val="both"/>
      </w:pPr>
      <w:r>
        <w:t>Szczelność przepustnicy zamykającej w pozycji zamkniętej powinna odpowiadać co najmniej klasie 1 wg klasyfikacji podanej w PN-EN 1751:2014-03.</w:t>
      </w:r>
    </w:p>
    <w:p w:rsidR="00600319" w:rsidRDefault="00600319" w:rsidP="00600319">
      <w:pPr>
        <w:spacing w:after="0" w:line="240" w:lineRule="auto"/>
        <w:jc w:val="both"/>
      </w:pPr>
      <w:r>
        <w:t>Szczelność obudowy przepustnic powinna odpowiadać co najmniej klasie A wg klasyfikacji podanej w PN-EN 1751:2014-03.</w:t>
      </w:r>
    </w:p>
    <w:p w:rsidR="00600319" w:rsidRDefault="00600319" w:rsidP="00600319">
      <w:pPr>
        <w:spacing w:after="0" w:line="240" w:lineRule="auto"/>
        <w:jc w:val="both"/>
        <w:rPr>
          <w:b/>
        </w:rPr>
      </w:pPr>
      <w:r w:rsidRPr="007878CB">
        <w:rPr>
          <w:b/>
        </w:rPr>
        <w:t>6.12.5.4.Instalacja centralnego ogrzewania</w:t>
      </w:r>
    </w:p>
    <w:p w:rsidR="00600319" w:rsidRDefault="00600319" w:rsidP="00600319">
      <w:pPr>
        <w:spacing w:after="0" w:line="240" w:lineRule="auto"/>
        <w:jc w:val="both"/>
        <w:rPr>
          <w:b/>
        </w:rPr>
      </w:pPr>
      <w:r>
        <w:rPr>
          <w:b/>
        </w:rPr>
        <w:t>Pompa ciepła</w:t>
      </w:r>
    </w:p>
    <w:p w:rsidR="00600319" w:rsidRPr="00934F5C" w:rsidRDefault="00600319" w:rsidP="00600319">
      <w:pPr>
        <w:spacing w:after="0" w:line="240" w:lineRule="auto"/>
        <w:jc w:val="both"/>
      </w:pPr>
      <w:r w:rsidRPr="00934F5C">
        <w:t>Pompę ciepła należy ustawić na stabilnym</w:t>
      </w:r>
      <w:r w:rsidR="00FB494C">
        <w:t xml:space="preserve"> </w:t>
      </w:r>
      <w:r w:rsidRPr="00934F5C">
        <w:t xml:space="preserve">podłożu, zdolnym </w:t>
      </w:r>
      <w:r>
        <w:t>przenieść  jej  ciężar</w:t>
      </w:r>
      <w:r w:rsidRPr="00934F5C">
        <w:t>, najlepiej na</w:t>
      </w:r>
      <w:r w:rsidR="00FB494C">
        <w:t xml:space="preserve"> </w:t>
      </w:r>
      <w:r w:rsidRPr="00934F5C">
        <w:t>posadzce betonowej lub na fundamencie. Regulowane</w:t>
      </w:r>
      <w:r w:rsidR="00FB494C">
        <w:t xml:space="preserve"> </w:t>
      </w:r>
      <w:r w:rsidRPr="00934F5C">
        <w:t xml:space="preserve">nóżki pompy ciepła </w:t>
      </w:r>
      <w:r>
        <w:t xml:space="preserve">mają </w:t>
      </w:r>
      <w:r w:rsidRPr="00934F5C">
        <w:t>umożliwia</w:t>
      </w:r>
      <w:r>
        <w:t xml:space="preserve">ć jej </w:t>
      </w:r>
      <w:r w:rsidRPr="00934F5C">
        <w:t>wypoziomowanie i stabilne</w:t>
      </w:r>
      <w:r w:rsidR="00FB494C">
        <w:t xml:space="preserve"> </w:t>
      </w:r>
      <w:r w:rsidRPr="00934F5C">
        <w:t>ustawienie.</w:t>
      </w:r>
    </w:p>
    <w:p w:rsidR="00600319" w:rsidRPr="00934F5C" w:rsidRDefault="00600319" w:rsidP="00600319">
      <w:pPr>
        <w:spacing w:after="0" w:line="240" w:lineRule="auto"/>
        <w:jc w:val="both"/>
      </w:pPr>
      <w:r w:rsidRPr="00934F5C">
        <w:t>Urządzenie należy ustawić tyłem do ściany zewnętrznej,</w:t>
      </w:r>
      <w:r w:rsidR="00FB494C">
        <w:t xml:space="preserve"> </w:t>
      </w:r>
      <w:r w:rsidRPr="00934F5C">
        <w:t>najlepiej w pomieszczeniu, w którym nie będzie przeszkadzać</w:t>
      </w:r>
      <w:r w:rsidR="00FB494C">
        <w:t xml:space="preserve"> </w:t>
      </w:r>
      <w:r w:rsidRPr="00934F5C">
        <w:t xml:space="preserve">hałas. </w:t>
      </w:r>
    </w:p>
    <w:p w:rsidR="00600319" w:rsidRDefault="00600319" w:rsidP="00600319">
      <w:pPr>
        <w:spacing w:after="0" w:line="240" w:lineRule="auto"/>
        <w:jc w:val="both"/>
      </w:pPr>
      <w:r>
        <w:t>Od strony serwisowej pompy ciepła należy zostawić 800 mm wolnej przestrzeni.</w:t>
      </w:r>
    </w:p>
    <w:p w:rsidR="00600319" w:rsidRPr="00934F5C" w:rsidRDefault="00600319" w:rsidP="00600319">
      <w:pPr>
        <w:spacing w:after="0" w:line="240" w:lineRule="auto"/>
        <w:jc w:val="both"/>
        <w:rPr>
          <w:u w:val="single"/>
        </w:rPr>
      </w:pPr>
      <w:r w:rsidRPr="00934F5C">
        <w:rPr>
          <w:u w:val="single"/>
        </w:rPr>
        <w:t>Przyłącze rurowe</w:t>
      </w:r>
    </w:p>
    <w:p w:rsidR="00600319" w:rsidRPr="00934F5C" w:rsidRDefault="00600319" w:rsidP="00600319">
      <w:pPr>
        <w:spacing w:after="0" w:line="240" w:lineRule="auto"/>
        <w:jc w:val="both"/>
      </w:pPr>
      <w:r w:rsidRPr="00934F5C">
        <w:t>Instalację rurową należy wykonać zgodnie z obowiązującymi normami i dyrektywami. Instalację przyłączy wyposażyć w zawory ocinające, które należy zainstalować, aby umożliwić</w:t>
      </w:r>
      <w:r w:rsidR="00FB494C">
        <w:t xml:space="preserve"> </w:t>
      </w:r>
      <w:r w:rsidRPr="00934F5C">
        <w:t>późniejsze serwisowanie.</w:t>
      </w:r>
    </w:p>
    <w:p w:rsidR="00600319" w:rsidRPr="00934F5C" w:rsidRDefault="00600319" w:rsidP="00600319">
      <w:pPr>
        <w:spacing w:after="0" w:line="240" w:lineRule="auto"/>
        <w:jc w:val="both"/>
        <w:rPr>
          <w:u w:val="single"/>
        </w:rPr>
      </w:pPr>
      <w:r w:rsidRPr="00934F5C">
        <w:rPr>
          <w:u w:val="single"/>
        </w:rPr>
        <w:t>Podłączenie strony czynnika obiegu dolnego źródła</w:t>
      </w:r>
    </w:p>
    <w:p w:rsidR="00600319" w:rsidRPr="00934F5C" w:rsidRDefault="00600319" w:rsidP="00600319">
      <w:pPr>
        <w:spacing w:after="0" w:line="240" w:lineRule="auto"/>
        <w:jc w:val="both"/>
      </w:pPr>
      <w:r w:rsidRPr="00934F5C">
        <w:t xml:space="preserve">Należy zaizolować wszystkie wewnętrzne rury obiegu czynnika dolnego źródła przed kondensacją wilgoci. Naczynie </w:t>
      </w:r>
      <w:proofErr w:type="spellStart"/>
      <w:r w:rsidRPr="00934F5C">
        <w:t>wzbiorcze</w:t>
      </w:r>
      <w:proofErr w:type="spellEnd"/>
      <w:r w:rsidRPr="00934F5C">
        <w:t xml:space="preserve"> należy zainstalować w najwyższym punkcie obiegu czynnika dolnego źródła na rurze wejściowej przed pompą obiegu dolnego źródła. Jeśli naczynia </w:t>
      </w:r>
      <w:proofErr w:type="spellStart"/>
      <w:r w:rsidRPr="00934F5C">
        <w:t>wzbiorczego</w:t>
      </w:r>
      <w:proofErr w:type="spellEnd"/>
      <w:r w:rsidRPr="00934F5C">
        <w:t xml:space="preserve"> nie można umieścić w najwyższym punkcie, należy użyć naczynia przeponowego. Na naczyniu </w:t>
      </w:r>
      <w:proofErr w:type="spellStart"/>
      <w:r w:rsidRPr="00934F5C">
        <w:t>wzbiorczym</w:t>
      </w:r>
      <w:proofErr w:type="spellEnd"/>
      <w:r w:rsidRPr="00934F5C">
        <w:t xml:space="preserve"> umieść informację o płynie niezamarzającym. Zainstalować dołączony zawór bezpieczeństwa pod naczyniem </w:t>
      </w:r>
      <w:proofErr w:type="spellStart"/>
      <w:r w:rsidRPr="00934F5C">
        <w:t>wzbiorczym</w:t>
      </w:r>
      <w:proofErr w:type="spellEnd"/>
      <w:r w:rsidRPr="00934F5C">
        <w:t>, zgodnie z rysunkiem dostarczanym przez producenta pompy. Rura przelewowa powinna wznosić się na całej długości oraz musi być zabezpieczona</w:t>
      </w:r>
    </w:p>
    <w:p w:rsidR="00600319" w:rsidRDefault="00600319" w:rsidP="00600319">
      <w:pPr>
        <w:spacing w:after="0" w:line="240" w:lineRule="auto"/>
        <w:jc w:val="both"/>
      </w:pPr>
      <w:r w:rsidRPr="00934F5C">
        <w:t>przed możliwym zamarznięciem. Zainstalować zawory odcinające jak najbliżej pompy ciepła. Zamontować  filtr cząstek stałych na rurze wejściowej.</w:t>
      </w:r>
    </w:p>
    <w:p w:rsidR="00600319" w:rsidRDefault="00600319" w:rsidP="00600319">
      <w:pPr>
        <w:spacing w:after="0" w:line="240" w:lineRule="auto"/>
        <w:jc w:val="both"/>
      </w:pPr>
      <w:r>
        <w:t>W przypadku przyłącza do otwartego systemu dolnego źródła  należy zamontować obieg pośredni zabezpieczony przed zamarzaniem ze względu na ryzyko zanieczyszczeń i zamarzania w parowniku. Wymaga to dodatkowego wymiennika ciepła, który należy uwzględnić w wykonanej instalacji.</w:t>
      </w:r>
    </w:p>
    <w:p w:rsidR="00600319" w:rsidRPr="00934F5C" w:rsidRDefault="00600319" w:rsidP="00600319">
      <w:pPr>
        <w:spacing w:after="0" w:line="240" w:lineRule="auto"/>
        <w:jc w:val="both"/>
        <w:rPr>
          <w:u w:val="single"/>
        </w:rPr>
      </w:pPr>
      <w:r w:rsidRPr="00934F5C">
        <w:rPr>
          <w:u w:val="single"/>
        </w:rPr>
        <w:t>Podłączenie system grzewczego</w:t>
      </w:r>
    </w:p>
    <w:p w:rsidR="00600319" w:rsidRDefault="00600319" w:rsidP="00600319">
      <w:pPr>
        <w:spacing w:after="0" w:line="240" w:lineRule="auto"/>
        <w:jc w:val="both"/>
      </w:pPr>
      <w:r>
        <w:t xml:space="preserve">System grzewczy to system, który reguluje temperaturę pomieszczenia za pomocą układu sterowania pompy ciepła  i ogrzewania </w:t>
      </w:r>
    </w:p>
    <w:p w:rsidR="00600319" w:rsidRDefault="00600319" w:rsidP="00600319">
      <w:pPr>
        <w:spacing w:after="0" w:line="240" w:lineRule="auto"/>
        <w:jc w:val="both"/>
      </w:pPr>
      <w:r>
        <w:t>• Należy zainstalować wszystkie wymagane zabezpieczenia, zawory odcinające (jak najbliżej pompy ciepła) oraz dostarczony filtr zanieczyszczeń.</w:t>
      </w:r>
    </w:p>
    <w:p w:rsidR="00600319" w:rsidRDefault="00600319" w:rsidP="00600319">
      <w:pPr>
        <w:spacing w:after="0" w:line="240" w:lineRule="auto"/>
        <w:jc w:val="both"/>
      </w:pPr>
      <w:r>
        <w:t xml:space="preserve">• Ciśnienie otwarcia zaworu bezpieczeństwa powinno wynosić maks. 0,25 </w:t>
      </w:r>
      <w:proofErr w:type="spellStart"/>
      <w:r>
        <w:t>MPa</w:t>
      </w:r>
      <w:proofErr w:type="spellEnd"/>
      <w:r>
        <w:t xml:space="preserve"> (2,5 </w:t>
      </w:r>
      <w:proofErr w:type="spellStart"/>
      <w:r>
        <w:t>bara</w:t>
      </w:r>
      <w:proofErr w:type="spellEnd"/>
      <w:r>
        <w:t>). Zawór należy zainstalować na powrocie czynnika grzewczego, zgodnie z wytycznymi dostawcy systemu; Aby zapobiec powstawaniu kieszeni powietrznych, rura przelewowa powinna być nachylona na całej</w:t>
      </w:r>
    </w:p>
    <w:p w:rsidR="00600319" w:rsidRDefault="00600319" w:rsidP="00600319">
      <w:pPr>
        <w:spacing w:after="0" w:line="240" w:lineRule="auto"/>
        <w:jc w:val="both"/>
      </w:pPr>
      <w:r>
        <w:t>długości od zaworów bezpieczeństwa oraz musi być zabezpieczona przed możliwym zamarzaniem.</w:t>
      </w:r>
    </w:p>
    <w:p w:rsidR="00600319" w:rsidRDefault="00600319" w:rsidP="00600319">
      <w:pPr>
        <w:spacing w:after="0" w:line="240" w:lineRule="auto"/>
        <w:jc w:val="both"/>
      </w:pPr>
      <w:r>
        <w:t>• Podczas podłączania do instalacji, w której wszystkie grzejniki wyposażono w zawory termostatyczne, należy zainstalować odpowiedni zawór bezpieczeństwa na instalacji</w:t>
      </w:r>
    </w:p>
    <w:p w:rsidR="00600319" w:rsidRDefault="00600319" w:rsidP="00600319">
      <w:pPr>
        <w:spacing w:after="0" w:line="240" w:lineRule="auto"/>
        <w:jc w:val="both"/>
      </w:pPr>
      <w:r>
        <w:t>Podłączony zasobnik c.w.u. należy wyposażyć w zestaw niezbędnych zaworów.</w:t>
      </w:r>
    </w:p>
    <w:p w:rsidR="00600319" w:rsidRPr="005608A7" w:rsidRDefault="00600319" w:rsidP="00600319">
      <w:pPr>
        <w:spacing w:after="0" w:line="240" w:lineRule="auto"/>
        <w:jc w:val="both"/>
        <w:rPr>
          <w:b/>
        </w:rPr>
      </w:pPr>
      <w:r w:rsidRPr="005608A7">
        <w:rPr>
          <w:b/>
        </w:rPr>
        <w:t>Rurociągi</w:t>
      </w:r>
    </w:p>
    <w:p w:rsidR="00600319" w:rsidRPr="005608A7" w:rsidRDefault="00600319" w:rsidP="00600319">
      <w:pPr>
        <w:spacing w:after="0" w:line="240" w:lineRule="auto"/>
        <w:jc w:val="both"/>
      </w:pPr>
      <w:r w:rsidRPr="005608A7">
        <w:t>Przed układaniem przewodów należy sprawdzić trasę oraz usunąć przeszkody(możliwe do</w:t>
      </w:r>
    </w:p>
    <w:p w:rsidR="00600319" w:rsidRPr="005608A7" w:rsidRDefault="00600319" w:rsidP="00600319">
      <w:pPr>
        <w:spacing w:after="0" w:line="240" w:lineRule="auto"/>
        <w:jc w:val="both"/>
      </w:pPr>
      <w:r w:rsidRPr="005608A7">
        <w:t>wyeliminowania), mogące powodować uszkodzenie przewodów (np. pręty, wystające</w:t>
      </w:r>
      <w:r w:rsidR="00FB494C">
        <w:t xml:space="preserve"> </w:t>
      </w:r>
      <w:r w:rsidRPr="005608A7">
        <w:t>elementy</w:t>
      </w:r>
    </w:p>
    <w:p w:rsidR="00600319" w:rsidRPr="005608A7" w:rsidRDefault="00600319" w:rsidP="00600319">
      <w:pPr>
        <w:spacing w:after="0" w:line="240" w:lineRule="auto"/>
        <w:jc w:val="both"/>
      </w:pPr>
      <w:r w:rsidRPr="005608A7">
        <w:t>zaprawy betonowej i muru).Przed zamontowaniem należy sprawdzić, czy elementy przewidziane do zamontowania</w:t>
      </w:r>
      <w:r w:rsidR="00FB494C">
        <w:t xml:space="preserve"> </w:t>
      </w:r>
      <w:r w:rsidRPr="005608A7">
        <w:t>nie</w:t>
      </w:r>
      <w:r w:rsidR="00FB494C">
        <w:t xml:space="preserve"> </w:t>
      </w:r>
      <w:r w:rsidRPr="005608A7">
        <w:t>posiadają uszkodzeń mechanicznych oraz czy w przewodach nie ma zanieczyszczeń</w:t>
      </w:r>
    </w:p>
    <w:p w:rsidR="00600319" w:rsidRPr="005608A7" w:rsidRDefault="00600319" w:rsidP="00600319">
      <w:pPr>
        <w:spacing w:after="0" w:line="240" w:lineRule="auto"/>
        <w:jc w:val="both"/>
      </w:pPr>
      <w:r w:rsidRPr="005608A7">
        <w:t>(ziemia,</w:t>
      </w:r>
      <w:r w:rsidR="00FB494C">
        <w:t xml:space="preserve"> </w:t>
      </w:r>
      <w:r w:rsidRPr="005608A7">
        <w:t>papiery i inne elementy). Rur pękniętych lub w inny sposób uszkodzonych nie wolno</w:t>
      </w:r>
    </w:p>
    <w:p w:rsidR="00600319" w:rsidRPr="005608A7" w:rsidRDefault="00600319" w:rsidP="00600319">
      <w:pPr>
        <w:spacing w:after="0" w:line="240" w:lineRule="auto"/>
        <w:jc w:val="both"/>
      </w:pPr>
      <w:r w:rsidRPr="005608A7">
        <w:t>używać.</w:t>
      </w:r>
    </w:p>
    <w:p w:rsidR="00600319" w:rsidRPr="005608A7" w:rsidRDefault="00600319" w:rsidP="00600319">
      <w:pPr>
        <w:spacing w:after="0" w:line="240" w:lineRule="auto"/>
        <w:jc w:val="both"/>
      </w:pPr>
      <w:r w:rsidRPr="005608A7">
        <w:t xml:space="preserve"> Kolejność wykonywania robót:</w:t>
      </w:r>
    </w:p>
    <w:p w:rsidR="00600319" w:rsidRPr="005608A7" w:rsidRDefault="00600319" w:rsidP="00600319">
      <w:pPr>
        <w:spacing w:after="0" w:line="240" w:lineRule="auto"/>
        <w:jc w:val="both"/>
      </w:pPr>
      <w:r w:rsidRPr="005608A7">
        <w:t>– wyznaczenie miejsca ułożenia rur,</w:t>
      </w:r>
    </w:p>
    <w:p w:rsidR="00600319" w:rsidRPr="005608A7" w:rsidRDefault="00600319" w:rsidP="00600319">
      <w:pPr>
        <w:spacing w:after="0" w:line="240" w:lineRule="auto"/>
        <w:jc w:val="both"/>
      </w:pPr>
      <w:r w:rsidRPr="005608A7">
        <w:t>– wykonanie gniazd i osadzenie</w:t>
      </w:r>
      <w:r w:rsidR="00FB494C">
        <w:t xml:space="preserve"> </w:t>
      </w:r>
      <w:r w:rsidRPr="005608A7">
        <w:t>uchwytów,</w:t>
      </w:r>
    </w:p>
    <w:p w:rsidR="00600319" w:rsidRPr="005608A7" w:rsidRDefault="00600319" w:rsidP="00600319">
      <w:pPr>
        <w:spacing w:after="0" w:line="240" w:lineRule="auto"/>
        <w:jc w:val="both"/>
      </w:pPr>
      <w:r w:rsidRPr="005608A7">
        <w:t>– przecinanie rur,</w:t>
      </w:r>
    </w:p>
    <w:p w:rsidR="00600319" w:rsidRPr="005608A7" w:rsidRDefault="00600319" w:rsidP="00600319">
      <w:pPr>
        <w:spacing w:after="0" w:line="240" w:lineRule="auto"/>
        <w:jc w:val="both"/>
      </w:pPr>
      <w:r w:rsidRPr="005608A7">
        <w:t>– założenie tulei ochronnych,</w:t>
      </w:r>
    </w:p>
    <w:p w:rsidR="00600319" w:rsidRPr="005608A7" w:rsidRDefault="00600319" w:rsidP="00600319">
      <w:pPr>
        <w:spacing w:after="0" w:line="240" w:lineRule="auto"/>
        <w:jc w:val="both"/>
      </w:pPr>
      <w:r w:rsidRPr="005608A7">
        <w:t>– ułożenie rur z zamocowaniem</w:t>
      </w:r>
      <w:r w:rsidR="00FB494C">
        <w:t xml:space="preserve"> </w:t>
      </w:r>
      <w:r w:rsidRPr="005608A7">
        <w:t>wstępnym,</w:t>
      </w:r>
    </w:p>
    <w:p w:rsidR="00600319" w:rsidRPr="005608A7" w:rsidRDefault="00600319" w:rsidP="00600319">
      <w:pPr>
        <w:spacing w:after="0" w:line="240" w:lineRule="auto"/>
        <w:jc w:val="both"/>
      </w:pPr>
      <w:r w:rsidRPr="005608A7">
        <w:t>– wykonanie połączeń.</w:t>
      </w:r>
    </w:p>
    <w:p w:rsidR="00600319" w:rsidRPr="005608A7" w:rsidRDefault="00600319" w:rsidP="00600319">
      <w:pPr>
        <w:spacing w:after="0" w:line="240" w:lineRule="auto"/>
        <w:jc w:val="both"/>
      </w:pPr>
      <w:r w:rsidRPr="005608A7">
        <w:t>Rurociągi poziome należy prowadzić ze spadkiem wynoszącym co najmniej 0,3% w</w:t>
      </w:r>
      <w:r w:rsidR="00FB494C">
        <w:t xml:space="preserve"> </w:t>
      </w:r>
      <w:r w:rsidRPr="005608A7">
        <w:t>kierunku</w:t>
      </w:r>
      <w:r w:rsidR="00FB494C">
        <w:t xml:space="preserve"> </w:t>
      </w:r>
      <w:r w:rsidRPr="005608A7">
        <w:t>źródła ciepła. Poziome odcinki muszą być wykonane ze spadkami zabezpieczającymi</w:t>
      </w:r>
      <w:r w:rsidR="00FB494C">
        <w:t xml:space="preserve"> </w:t>
      </w:r>
      <w:r w:rsidRPr="005608A7">
        <w:t>odpowiednie</w:t>
      </w:r>
      <w:r w:rsidR="00FB494C">
        <w:t xml:space="preserve"> </w:t>
      </w:r>
      <w:r w:rsidRPr="005608A7">
        <w:t>odpowietrzenie i odwodnienie całego pionu.</w:t>
      </w:r>
    </w:p>
    <w:p w:rsidR="00600319" w:rsidRPr="005608A7" w:rsidRDefault="00600319" w:rsidP="00600319">
      <w:pPr>
        <w:spacing w:after="0" w:line="240" w:lineRule="auto"/>
        <w:jc w:val="both"/>
      </w:pPr>
      <w:r w:rsidRPr="005608A7">
        <w:t>W miejscach przejść przewodów przez ściany i stropy nie wolno wykonywać żadnych</w:t>
      </w:r>
      <w:r w:rsidR="00FB494C">
        <w:t xml:space="preserve"> </w:t>
      </w:r>
      <w:r w:rsidRPr="005608A7">
        <w:t>połączeń. Przejścia przez przegrody budowlane wykonać w tulejach ochronnych.</w:t>
      </w:r>
      <w:r w:rsidR="00FB494C">
        <w:t xml:space="preserve"> </w:t>
      </w:r>
      <w:r w:rsidRPr="005608A7">
        <w:t>Wolną przestrzeń między zewnętrzną ścianą rury i wewnętrzną tulei należy wypełnić</w:t>
      </w:r>
      <w:r w:rsidR="00FB494C">
        <w:t xml:space="preserve"> </w:t>
      </w:r>
      <w:r w:rsidRPr="005608A7">
        <w:t>odpowiednim materiałem termoplastycznym. Wypełnienie powinno zapewniać jedynie</w:t>
      </w:r>
      <w:r w:rsidR="00FB494C">
        <w:t xml:space="preserve"> </w:t>
      </w:r>
      <w:r w:rsidRPr="005608A7">
        <w:t>możliwość osiowego ruchu przewodu. Długość tulei powinna być większa o 6÷8 mm od</w:t>
      </w:r>
      <w:r w:rsidR="00FB494C">
        <w:t xml:space="preserve"> </w:t>
      </w:r>
      <w:r w:rsidRPr="005608A7">
        <w:t>grubości ściany lub stropu. Przejścia przez przegrody określone jako granice</w:t>
      </w:r>
      <w:r w:rsidR="00FB494C">
        <w:t xml:space="preserve"> </w:t>
      </w:r>
      <w:r w:rsidRPr="005608A7">
        <w:t>oddzielenia pożarowego należy wykonywać za pomocą odpowiednich tulei</w:t>
      </w:r>
      <w:r w:rsidR="00FB494C">
        <w:t xml:space="preserve"> </w:t>
      </w:r>
      <w:r w:rsidRPr="005608A7">
        <w:t>zabezpieczających.</w:t>
      </w:r>
    </w:p>
    <w:p w:rsidR="00600319" w:rsidRPr="005608A7" w:rsidRDefault="00600319" w:rsidP="00600319">
      <w:pPr>
        <w:spacing w:after="0" w:line="240" w:lineRule="auto"/>
        <w:jc w:val="both"/>
      </w:pPr>
      <w:r w:rsidRPr="005608A7">
        <w:t>Przewody pionowe (piony centralnego ogrzewania) należy mocować do ścian za pomocą</w:t>
      </w:r>
      <w:r w:rsidR="00A415FA">
        <w:t xml:space="preserve"> </w:t>
      </w:r>
      <w:r w:rsidRPr="005608A7">
        <w:t>uchwytów umieszczonych co najmniej co 3,0 m dla rur o średnicy 15÷20 mm. Piony</w:t>
      </w:r>
      <w:r w:rsidR="00A415FA">
        <w:t xml:space="preserve"> </w:t>
      </w:r>
      <w:r w:rsidRPr="005608A7">
        <w:t>należy łączyć do rurociągów poziomych za pośrednictwem odsadzek o długości</w:t>
      </w:r>
      <w:r w:rsidR="00A415FA">
        <w:t xml:space="preserve"> </w:t>
      </w:r>
      <w:r w:rsidRPr="005608A7">
        <w:t>ramienia co najmniej 1 metr, wykonanych tak, aby możliwa była kompensacja wydłużeń</w:t>
      </w:r>
      <w:r w:rsidR="00A415FA">
        <w:t xml:space="preserve"> </w:t>
      </w:r>
      <w:r w:rsidRPr="005608A7">
        <w:t>przewodów.</w:t>
      </w:r>
    </w:p>
    <w:p w:rsidR="00600319" w:rsidRDefault="00600319" w:rsidP="00600319">
      <w:pPr>
        <w:spacing w:after="0" w:line="240" w:lineRule="auto"/>
        <w:jc w:val="both"/>
        <w:rPr>
          <w:b/>
        </w:rPr>
      </w:pPr>
      <w:r>
        <w:rPr>
          <w:b/>
        </w:rPr>
        <w:t>Grzejniki</w:t>
      </w:r>
    </w:p>
    <w:p w:rsidR="00600319" w:rsidRPr="005608A7" w:rsidRDefault="00600319" w:rsidP="00600319">
      <w:pPr>
        <w:spacing w:after="0" w:line="240" w:lineRule="auto"/>
        <w:jc w:val="both"/>
      </w:pPr>
      <w:r w:rsidRPr="005608A7">
        <w:t xml:space="preserve">Grzejniki montowane przy ścianie należy ustawić w płaszczyźnie równoległej </w:t>
      </w:r>
      <w:r w:rsidR="00A415FA" w:rsidRPr="005608A7">
        <w:t>do powierzchni</w:t>
      </w:r>
    </w:p>
    <w:p w:rsidR="00600319" w:rsidRPr="005608A7" w:rsidRDefault="00600319" w:rsidP="00600319">
      <w:pPr>
        <w:spacing w:after="0" w:line="240" w:lineRule="auto"/>
        <w:jc w:val="both"/>
      </w:pPr>
      <w:r w:rsidRPr="005608A7">
        <w:t xml:space="preserve">ściany lub wnęki. Odległość grzejnika od podłogi i od parapetu powinna wynosić </w:t>
      </w:r>
      <w:r w:rsidR="00A415FA" w:rsidRPr="005608A7">
        <w:t>co najmniej</w:t>
      </w:r>
      <w:r w:rsidRPr="005608A7">
        <w:t xml:space="preserve"> 100 mm.</w:t>
      </w:r>
    </w:p>
    <w:p w:rsidR="00600319" w:rsidRPr="005608A7" w:rsidRDefault="00600319" w:rsidP="00600319">
      <w:pPr>
        <w:spacing w:after="0" w:line="240" w:lineRule="auto"/>
        <w:jc w:val="both"/>
      </w:pPr>
      <w:r w:rsidRPr="005608A7">
        <w:t>Kolejność wykonywania robót:</w:t>
      </w:r>
    </w:p>
    <w:p w:rsidR="00600319" w:rsidRPr="005608A7" w:rsidRDefault="00600319" w:rsidP="00600319">
      <w:pPr>
        <w:spacing w:after="0" w:line="240" w:lineRule="auto"/>
        <w:jc w:val="both"/>
      </w:pPr>
      <w:r w:rsidRPr="005608A7">
        <w:t xml:space="preserve">– wyznaczenie miejsca </w:t>
      </w:r>
      <w:r w:rsidR="00A415FA" w:rsidRPr="005608A7">
        <w:t>zamontowania uchwytów</w:t>
      </w:r>
      <w:r w:rsidRPr="005608A7">
        <w:t>,</w:t>
      </w:r>
    </w:p>
    <w:p w:rsidR="00600319" w:rsidRPr="005608A7" w:rsidRDefault="00600319" w:rsidP="00600319">
      <w:pPr>
        <w:spacing w:after="0" w:line="240" w:lineRule="auto"/>
        <w:jc w:val="both"/>
      </w:pPr>
      <w:r w:rsidRPr="005608A7">
        <w:t xml:space="preserve">– wykonanie otworów i </w:t>
      </w:r>
      <w:r w:rsidR="00A415FA" w:rsidRPr="005608A7">
        <w:t>osadzenie uchwytów</w:t>
      </w:r>
      <w:r w:rsidRPr="005608A7">
        <w:t>,</w:t>
      </w:r>
    </w:p>
    <w:p w:rsidR="00600319" w:rsidRPr="005608A7" w:rsidRDefault="00600319" w:rsidP="00600319">
      <w:pPr>
        <w:spacing w:after="0" w:line="240" w:lineRule="auto"/>
        <w:jc w:val="both"/>
      </w:pPr>
      <w:r w:rsidRPr="005608A7">
        <w:t>– zawieszenie grzejnika,</w:t>
      </w:r>
    </w:p>
    <w:p w:rsidR="00600319" w:rsidRPr="005608A7" w:rsidRDefault="00600319" w:rsidP="00600319">
      <w:pPr>
        <w:spacing w:after="0" w:line="240" w:lineRule="auto"/>
        <w:jc w:val="both"/>
      </w:pPr>
      <w:r w:rsidRPr="005608A7">
        <w:t>– podłączenie grzejnika z rurami</w:t>
      </w:r>
      <w:r w:rsidR="00A415FA">
        <w:t xml:space="preserve"> </w:t>
      </w:r>
      <w:proofErr w:type="spellStart"/>
      <w:r w:rsidRPr="005608A7">
        <w:t>przyłącznymi</w:t>
      </w:r>
      <w:proofErr w:type="spellEnd"/>
      <w:r w:rsidRPr="005608A7">
        <w:t>.</w:t>
      </w:r>
    </w:p>
    <w:p w:rsidR="00600319" w:rsidRPr="005608A7" w:rsidRDefault="00600319" w:rsidP="00600319">
      <w:pPr>
        <w:spacing w:after="0" w:line="240" w:lineRule="auto"/>
        <w:jc w:val="both"/>
      </w:pPr>
      <w:r w:rsidRPr="005608A7">
        <w:t xml:space="preserve">Grzejniki należy montować w opakowaniu fabrycznym. Jeżeli instalacja </w:t>
      </w:r>
      <w:r w:rsidR="00A415FA" w:rsidRPr="005608A7">
        <w:t>centralnego ogrzewania</w:t>
      </w:r>
      <w:r w:rsidRPr="005608A7">
        <w:t xml:space="preserve"> uruchamiana jest, aby ogrzewać budynek podczas prac </w:t>
      </w:r>
      <w:r w:rsidR="00A415FA" w:rsidRPr="005608A7">
        <w:t>wykończeniowych, lub</w:t>
      </w:r>
      <w:r w:rsidRPr="005608A7">
        <w:t xml:space="preserve"> by go osuszać, grzejnik powinien być zapakowany. Jeżeli opakowanie </w:t>
      </w:r>
      <w:r w:rsidR="00A415FA" w:rsidRPr="005608A7">
        <w:t>zostało zniszczone</w:t>
      </w:r>
      <w:r w:rsidRPr="005608A7">
        <w:t xml:space="preserve">, grzejnik należy w inny sposób zabezpieczyć przed zabrudzeniem. </w:t>
      </w:r>
      <w:r w:rsidR="00A415FA" w:rsidRPr="005608A7">
        <w:t>Zaleca się</w:t>
      </w:r>
      <w:r w:rsidRPr="005608A7">
        <w:t xml:space="preserve">, aby opakowanie było zdejmowane dopiero po zakończeniu wszystkich </w:t>
      </w:r>
      <w:r w:rsidR="00A415FA" w:rsidRPr="005608A7">
        <w:t>prac wykończeniowych</w:t>
      </w:r>
      <w:r w:rsidRPr="005608A7">
        <w:t>.</w:t>
      </w:r>
    </w:p>
    <w:p w:rsidR="00600319" w:rsidRDefault="00600319" w:rsidP="00600319">
      <w:pPr>
        <w:spacing w:after="0" w:line="240" w:lineRule="auto"/>
        <w:jc w:val="both"/>
      </w:pPr>
      <w:r w:rsidRPr="005608A7">
        <w:t xml:space="preserve">Gałązki grzejnika powinny być tak ukształtowane, aby po połączeniu z grzejnikiem </w:t>
      </w:r>
      <w:r w:rsidR="00A415FA" w:rsidRPr="005608A7">
        <w:t>i skręceniu</w:t>
      </w:r>
      <w:r w:rsidRPr="005608A7">
        <w:t xml:space="preserve"> złączek w grzejniku nie następowały żadne naprężenia. Niedopuszczalne </w:t>
      </w:r>
      <w:r w:rsidR="00A415FA" w:rsidRPr="005608A7">
        <w:t>są działania</w:t>
      </w:r>
      <w:r w:rsidRPr="005608A7">
        <w:t xml:space="preserve"> </w:t>
      </w:r>
      <w:r w:rsidR="00A415FA" w:rsidRPr="005608A7">
        <w:t>mogące powodować</w:t>
      </w:r>
      <w:r w:rsidRPr="005608A7">
        <w:t xml:space="preserve"> deformację grzejnika lub zniszczenie powłoki lakierniczej.</w:t>
      </w:r>
    </w:p>
    <w:p w:rsidR="00600319" w:rsidRPr="005608A7" w:rsidRDefault="00600319" w:rsidP="00600319">
      <w:pPr>
        <w:spacing w:after="0" w:line="240" w:lineRule="auto"/>
        <w:jc w:val="both"/>
        <w:rPr>
          <w:b/>
        </w:rPr>
      </w:pPr>
      <w:r w:rsidRPr="005608A7">
        <w:rPr>
          <w:b/>
        </w:rPr>
        <w:t>Armatura</w:t>
      </w:r>
    </w:p>
    <w:p w:rsidR="00600319" w:rsidRDefault="00600319" w:rsidP="00600319">
      <w:pPr>
        <w:spacing w:after="0" w:line="240" w:lineRule="auto"/>
        <w:jc w:val="both"/>
      </w:pPr>
      <w:r>
        <w:t>Rurociągi łączone będą z armaturą i osprzętem za pomocą połączeń gwintowanych, z zastosowaniem kształtek. Uszczelnienie tych połączeń wykonać za pomocą np. konopi oraz pasty miniowej.</w:t>
      </w:r>
    </w:p>
    <w:p w:rsidR="00600319" w:rsidRDefault="00600319" w:rsidP="00600319">
      <w:pPr>
        <w:spacing w:after="0" w:line="240" w:lineRule="auto"/>
        <w:jc w:val="both"/>
      </w:pPr>
      <w:r>
        <w:t>Kolejność wykonywania robót:</w:t>
      </w:r>
    </w:p>
    <w:p w:rsidR="00600319" w:rsidRDefault="00600319" w:rsidP="00600319">
      <w:pPr>
        <w:spacing w:after="0" w:line="240" w:lineRule="auto"/>
        <w:jc w:val="both"/>
      </w:pPr>
      <w:r>
        <w:t>– sprawdzenie działania zaworu,</w:t>
      </w:r>
    </w:p>
    <w:p w:rsidR="00600319" w:rsidRDefault="00600319" w:rsidP="00600319">
      <w:pPr>
        <w:spacing w:after="0" w:line="240" w:lineRule="auto"/>
        <w:jc w:val="both"/>
      </w:pPr>
      <w:r>
        <w:t>– nagwintowanie końcówek,</w:t>
      </w:r>
    </w:p>
    <w:p w:rsidR="00600319" w:rsidRDefault="00600319" w:rsidP="00600319">
      <w:pPr>
        <w:spacing w:after="0" w:line="240" w:lineRule="auto"/>
        <w:jc w:val="both"/>
      </w:pPr>
      <w:r>
        <w:t>– wkręcenie pół-śrubunków w zawór i na rurę, z uszczelnieniem gwintów materiałem uszczelniającym, – skręcenie połączenia.</w:t>
      </w:r>
    </w:p>
    <w:p w:rsidR="00600319" w:rsidRDefault="00600319" w:rsidP="00600319">
      <w:pPr>
        <w:spacing w:after="0" w:line="240" w:lineRule="auto"/>
        <w:jc w:val="both"/>
      </w:pPr>
      <w:r>
        <w:t>Na przewodach poziomych armaturę należy w miarę możliwości ustawić w takim położeniu, by wrzeciono było skierowane do góry i leżało w płaszczyźnie pionowe przechodzącej przez oś przewodu.</w:t>
      </w:r>
    </w:p>
    <w:p w:rsidR="00600319" w:rsidRDefault="00600319" w:rsidP="00600319">
      <w:pPr>
        <w:spacing w:after="0" w:line="240" w:lineRule="auto"/>
        <w:jc w:val="both"/>
      </w:pPr>
      <w:r>
        <w:t>Zawory na pionach i gałązkach oraz odpowietrzniki należy umieszczać w miejscach widocznych oraz łatwo dostępnych dla obsługi, konserwacji i kontroli.</w:t>
      </w:r>
    </w:p>
    <w:p w:rsidR="00600319" w:rsidRDefault="00600319" w:rsidP="00600319">
      <w:pPr>
        <w:spacing w:after="0" w:line="240" w:lineRule="auto"/>
        <w:jc w:val="both"/>
      </w:pPr>
      <w:r>
        <w:t>Odpowietrzenie instalacji wykonać zgodnie z PN-91/B-02420 jako odpowietrzenie miejscowe przy pomocy odpowietrzników automatycznych, z zaworem stopowym, montowanym w najwyższych punktach instalacji. Bezpośrednio pod zaworem odpowietrzającym należy zamontować zawór kulowy.</w:t>
      </w:r>
    </w:p>
    <w:p w:rsidR="00600319" w:rsidRPr="00327F99" w:rsidRDefault="00600319" w:rsidP="00600319">
      <w:pPr>
        <w:spacing w:after="0" w:line="240" w:lineRule="auto"/>
        <w:jc w:val="both"/>
      </w:pPr>
      <w:r w:rsidRPr="00327F99">
        <w:t xml:space="preserve">Instalacja przed zakryciem bruzd oraz przed wykonaniem izolacji termicznej przewodów musi być poddana </w:t>
      </w:r>
      <w:r w:rsidR="00A415FA" w:rsidRPr="00327F99">
        <w:t>próbie szczelności</w:t>
      </w:r>
      <w:r w:rsidRPr="00327F99">
        <w:t>.</w:t>
      </w:r>
    </w:p>
    <w:p w:rsidR="00600319" w:rsidRPr="00F2199B" w:rsidRDefault="00600319" w:rsidP="00600319">
      <w:pPr>
        <w:spacing w:after="0" w:line="240" w:lineRule="auto"/>
        <w:jc w:val="both"/>
        <w:rPr>
          <w:b/>
        </w:rPr>
      </w:pPr>
      <w:r w:rsidRPr="00F2199B">
        <w:rPr>
          <w:b/>
        </w:rPr>
        <w:t>6.1</w:t>
      </w:r>
      <w:r>
        <w:rPr>
          <w:b/>
        </w:rPr>
        <w:t>2</w:t>
      </w:r>
      <w:r w:rsidRPr="00F2199B">
        <w:rPr>
          <w:b/>
        </w:rPr>
        <w:t>.6. Kontrola jakości robót</w:t>
      </w:r>
    </w:p>
    <w:p w:rsidR="00600319" w:rsidRDefault="00600319" w:rsidP="00600319">
      <w:pPr>
        <w:spacing w:after="0" w:line="240" w:lineRule="auto"/>
        <w:jc w:val="both"/>
      </w:pPr>
      <w:r>
        <w:t>Ogólne zasady kontroli jakości robót podano w PFU „Wymagania ogólne”.</w:t>
      </w:r>
    </w:p>
    <w:p w:rsidR="00600319" w:rsidRPr="00F2199B" w:rsidRDefault="00600319" w:rsidP="00600319">
      <w:pPr>
        <w:spacing w:after="0" w:line="240" w:lineRule="auto"/>
        <w:jc w:val="both"/>
        <w:rPr>
          <w:b/>
        </w:rPr>
      </w:pPr>
      <w:r w:rsidRPr="00F2199B">
        <w:rPr>
          <w:b/>
        </w:rPr>
        <w:t>6.1</w:t>
      </w:r>
      <w:r>
        <w:rPr>
          <w:b/>
        </w:rPr>
        <w:t>2</w:t>
      </w:r>
      <w:r w:rsidRPr="00F2199B">
        <w:rPr>
          <w:b/>
        </w:rPr>
        <w:t xml:space="preserve">.6.1. Instalacje wody </w:t>
      </w:r>
      <w:r>
        <w:rPr>
          <w:b/>
        </w:rPr>
        <w:t>zimnej i ciepłej</w:t>
      </w:r>
    </w:p>
    <w:p w:rsidR="00600319" w:rsidRDefault="00600319" w:rsidP="00600319">
      <w:pPr>
        <w:spacing w:after="0" w:line="240" w:lineRule="auto"/>
        <w:jc w:val="both"/>
      </w:pPr>
      <w:r>
        <w:t>Badania w czasie prowadzenia robót polegają na sprawdzeniu przez Inspektora w miarę postępu robót, jakości używanych przez Wykonawcę materiałów i zgodności wykonywanych robót z Dokumentacją Projektową i wymaganiami PFU, a w szczególności:</w:t>
      </w:r>
    </w:p>
    <w:p w:rsidR="00600319" w:rsidRDefault="00600319" w:rsidP="00600319">
      <w:pPr>
        <w:spacing w:after="0" w:line="240" w:lineRule="auto"/>
        <w:jc w:val="both"/>
      </w:pPr>
      <w:r>
        <w:t>•</w:t>
      </w:r>
      <w:r>
        <w:tab/>
        <w:t>sprawdzenie wytyczenia osi przewodu,</w:t>
      </w:r>
    </w:p>
    <w:p w:rsidR="00600319" w:rsidRDefault="00600319" w:rsidP="00600319">
      <w:pPr>
        <w:spacing w:after="0" w:line="240" w:lineRule="auto"/>
        <w:jc w:val="both"/>
      </w:pPr>
      <w:r>
        <w:t>•</w:t>
      </w:r>
      <w:r>
        <w:tab/>
      </w:r>
      <w:r w:rsidRPr="00F2199B">
        <w:t xml:space="preserve">sprawdzenie </w:t>
      </w:r>
      <w:r>
        <w:t>rodzaju rur, kształtek i armatury,</w:t>
      </w:r>
    </w:p>
    <w:p w:rsidR="00600319" w:rsidRDefault="00600319" w:rsidP="00600319">
      <w:pPr>
        <w:spacing w:after="0" w:line="240" w:lineRule="auto"/>
        <w:jc w:val="both"/>
      </w:pPr>
      <w:r>
        <w:t>•</w:t>
      </w:r>
      <w:r>
        <w:tab/>
      </w:r>
      <w:r w:rsidRPr="00F2199B">
        <w:t xml:space="preserve">sprawdzenie </w:t>
      </w:r>
      <w:r>
        <w:t>składowania rur, kształtek i armatury,</w:t>
      </w:r>
    </w:p>
    <w:p w:rsidR="00600319" w:rsidRDefault="00600319" w:rsidP="00600319">
      <w:pPr>
        <w:spacing w:after="0" w:line="240" w:lineRule="auto"/>
        <w:jc w:val="both"/>
      </w:pPr>
      <w:r>
        <w:t>•</w:t>
      </w:r>
      <w:r>
        <w:tab/>
      </w:r>
      <w:r w:rsidRPr="00F2199B">
        <w:t xml:space="preserve">sprawdzenie </w:t>
      </w:r>
      <w:r>
        <w:t>ułożenia przewodu,</w:t>
      </w:r>
    </w:p>
    <w:p w:rsidR="00600319" w:rsidRDefault="00600319" w:rsidP="00600319">
      <w:pPr>
        <w:spacing w:after="0" w:line="240" w:lineRule="auto"/>
        <w:jc w:val="both"/>
      </w:pPr>
      <w:r>
        <w:t>•</w:t>
      </w:r>
      <w:r>
        <w:tab/>
      </w:r>
      <w:r w:rsidRPr="00F2199B">
        <w:t xml:space="preserve">sprawdzenie </w:t>
      </w:r>
      <w:r>
        <w:t>badania szczelności przewodu,</w:t>
      </w:r>
    </w:p>
    <w:p w:rsidR="00600319" w:rsidRDefault="00600319" w:rsidP="00600319">
      <w:pPr>
        <w:spacing w:after="0" w:line="240" w:lineRule="auto"/>
        <w:jc w:val="both"/>
      </w:pPr>
      <w:r>
        <w:t>•</w:t>
      </w:r>
      <w:r>
        <w:tab/>
      </w:r>
      <w:r w:rsidRPr="00F2199B">
        <w:t xml:space="preserve">sprawdzenie </w:t>
      </w:r>
      <w:r>
        <w:t xml:space="preserve">zamontowania armatury, </w:t>
      </w:r>
    </w:p>
    <w:p w:rsidR="00600319" w:rsidRDefault="00600319" w:rsidP="00600319">
      <w:pPr>
        <w:spacing w:after="0" w:line="240" w:lineRule="auto"/>
        <w:jc w:val="both"/>
      </w:pPr>
      <w:r>
        <w:t>•</w:t>
      </w:r>
      <w:r>
        <w:tab/>
      </w:r>
      <w:r w:rsidRPr="00F2199B">
        <w:t xml:space="preserve">sprawdzenie </w:t>
      </w:r>
      <w:r>
        <w:t>wyników płukania i dezynfekcji przewodów</w:t>
      </w:r>
    </w:p>
    <w:p w:rsidR="00600319" w:rsidRDefault="00600319" w:rsidP="00600319">
      <w:pPr>
        <w:spacing w:after="0" w:line="240" w:lineRule="auto"/>
        <w:jc w:val="both"/>
      </w:pPr>
      <w:r>
        <w:t>•</w:t>
      </w:r>
      <w:r>
        <w:tab/>
      </w:r>
      <w:r w:rsidRPr="00F2199B">
        <w:t xml:space="preserve">sprawdzenie </w:t>
      </w:r>
      <w:r>
        <w:t>jakości materiałów i urządzeń użytych do budowy instalacji,</w:t>
      </w:r>
    </w:p>
    <w:p w:rsidR="00600319" w:rsidRDefault="00600319" w:rsidP="00600319">
      <w:pPr>
        <w:spacing w:after="0" w:line="240" w:lineRule="auto"/>
        <w:jc w:val="both"/>
      </w:pPr>
      <w:r>
        <w:t>•</w:t>
      </w:r>
      <w:r>
        <w:tab/>
      </w:r>
      <w:r w:rsidRPr="00F2199B">
        <w:t xml:space="preserve">sprawdzenie </w:t>
      </w:r>
      <w:r>
        <w:t>zamontowanych urządzeń i orurowania</w:t>
      </w:r>
    </w:p>
    <w:p w:rsidR="00600319" w:rsidRDefault="00600319" w:rsidP="00600319">
      <w:pPr>
        <w:spacing w:after="0" w:line="240" w:lineRule="auto"/>
        <w:jc w:val="both"/>
      </w:pPr>
      <w:r>
        <w:t>•</w:t>
      </w:r>
      <w:r>
        <w:tab/>
      </w:r>
      <w:r w:rsidRPr="00F2199B">
        <w:t xml:space="preserve">sprawdzenie </w:t>
      </w:r>
      <w:r>
        <w:t>izolacji cieplnej,</w:t>
      </w:r>
    </w:p>
    <w:p w:rsidR="00600319" w:rsidRDefault="00600319" w:rsidP="00600319">
      <w:pPr>
        <w:spacing w:after="0" w:line="240" w:lineRule="auto"/>
        <w:jc w:val="both"/>
      </w:pPr>
      <w:r>
        <w:t>•</w:t>
      </w:r>
      <w:r>
        <w:tab/>
      </w:r>
      <w:r w:rsidRPr="00F2199B">
        <w:t xml:space="preserve">sprawdzenie </w:t>
      </w:r>
      <w:r>
        <w:t>rysunków powykonawczych przedłożonych przez wykonawcę,</w:t>
      </w:r>
    </w:p>
    <w:p w:rsidR="00600319" w:rsidRDefault="00600319" w:rsidP="00600319">
      <w:pPr>
        <w:spacing w:after="0" w:line="240" w:lineRule="auto"/>
        <w:jc w:val="both"/>
      </w:pPr>
      <w:r>
        <w:t>•</w:t>
      </w:r>
      <w:r>
        <w:tab/>
      </w:r>
      <w:r w:rsidRPr="00F2199B">
        <w:t xml:space="preserve">sprawdzenie </w:t>
      </w:r>
      <w:r>
        <w:t>usunięcia wszystkich wad,</w:t>
      </w:r>
    </w:p>
    <w:p w:rsidR="00600319" w:rsidRDefault="00600319" w:rsidP="00600319">
      <w:pPr>
        <w:spacing w:after="0" w:line="240" w:lineRule="auto"/>
        <w:jc w:val="both"/>
      </w:pPr>
      <w:r>
        <w:t>•</w:t>
      </w:r>
      <w:r>
        <w:tab/>
      </w:r>
      <w:r w:rsidRPr="00F2199B">
        <w:t xml:space="preserve">sprawdzenie </w:t>
      </w:r>
      <w:r>
        <w:t>wykonania mocowań,</w:t>
      </w:r>
    </w:p>
    <w:p w:rsidR="00600319" w:rsidRPr="00F2199B" w:rsidRDefault="00600319" w:rsidP="00600319">
      <w:pPr>
        <w:spacing w:after="0" w:line="240" w:lineRule="auto"/>
        <w:jc w:val="both"/>
        <w:rPr>
          <w:b/>
        </w:rPr>
      </w:pPr>
      <w:r w:rsidRPr="00F2199B">
        <w:rPr>
          <w:b/>
        </w:rPr>
        <w:t>6.1</w:t>
      </w:r>
      <w:r>
        <w:rPr>
          <w:b/>
        </w:rPr>
        <w:t>2</w:t>
      </w:r>
      <w:r w:rsidRPr="00F2199B">
        <w:rPr>
          <w:b/>
        </w:rPr>
        <w:t>.6.2. Instalacja kanalizacji</w:t>
      </w:r>
    </w:p>
    <w:p w:rsidR="00600319" w:rsidRDefault="00600319" w:rsidP="00600319">
      <w:pPr>
        <w:spacing w:after="0" w:line="240" w:lineRule="auto"/>
        <w:jc w:val="both"/>
      </w:pPr>
      <w:r>
        <w:t>Kontrola obejmuje na bieżąco wizualne sprawdzenie wszystkich elementów procesu technologicznego, oraz zaakceptowanie wyników badań laboratoryjnych Wykonawcy.</w:t>
      </w:r>
    </w:p>
    <w:p w:rsidR="00600319" w:rsidRDefault="00600319" w:rsidP="00600319">
      <w:pPr>
        <w:spacing w:after="0" w:line="240" w:lineRule="auto"/>
        <w:jc w:val="both"/>
      </w:pPr>
      <w:r>
        <w:t>Badania w czasie prowadzenia robót polegają na sprawdzeniu przez Inspektora w miarę postępu robót, jakości używanych przez Wykonawcę materiałów, i zgodności wykonywanych robót z Dokumentacją Projektową i wymaganiami PFU, a w szczególności:</w:t>
      </w:r>
    </w:p>
    <w:p w:rsidR="00600319" w:rsidRDefault="00600319" w:rsidP="00600319">
      <w:pPr>
        <w:spacing w:after="0" w:line="240" w:lineRule="auto"/>
        <w:jc w:val="both"/>
      </w:pPr>
      <w:r>
        <w:t>•</w:t>
      </w:r>
      <w:r>
        <w:tab/>
      </w:r>
      <w:r w:rsidRPr="00F2199B">
        <w:t xml:space="preserve">sprawdzenie </w:t>
      </w:r>
      <w:r>
        <w:t>wytyczenia osi przewodu,</w:t>
      </w:r>
    </w:p>
    <w:p w:rsidR="00600319" w:rsidRDefault="00600319" w:rsidP="00600319">
      <w:pPr>
        <w:spacing w:after="0" w:line="240" w:lineRule="auto"/>
        <w:jc w:val="both"/>
      </w:pPr>
      <w:r>
        <w:t>•</w:t>
      </w:r>
      <w:r>
        <w:tab/>
      </w:r>
      <w:r w:rsidRPr="00F2199B">
        <w:t xml:space="preserve">sprawdzenie </w:t>
      </w:r>
      <w:r>
        <w:t>rodzaju rur, kształtek i armatury,</w:t>
      </w:r>
    </w:p>
    <w:p w:rsidR="00600319" w:rsidRDefault="00600319" w:rsidP="00600319">
      <w:pPr>
        <w:spacing w:after="0" w:line="240" w:lineRule="auto"/>
        <w:jc w:val="both"/>
      </w:pPr>
      <w:r>
        <w:t>•</w:t>
      </w:r>
      <w:r>
        <w:tab/>
      </w:r>
      <w:r w:rsidRPr="00F2199B">
        <w:t xml:space="preserve">sprawdzenie </w:t>
      </w:r>
      <w:r>
        <w:t>składowania rur, kształtek i armatury,</w:t>
      </w:r>
    </w:p>
    <w:p w:rsidR="00600319" w:rsidRDefault="00600319" w:rsidP="00600319">
      <w:pPr>
        <w:spacing w:after="0" w:line="240" w:lineRule="auto"/>
        <w:jc w:val="both"/>
      </w:pPr>
      <w:r>
        <w:t>•</w:t>
      </w:r>
      <w:r>
        <w:tab/>
      </w:r>
      <w:r w:rsidRPr="00F2199B">
        <w:t xml:space="preserve">sprawdzenie </w:t>
      </w:r>
      <w:r>
        <w:t>ułożenie przewodu,</w:t>
      </w:r>
    </w:p>
    <w:p w:rsidR="00600319" w:rsidRDefault="00600319" w:rsidP="00600319">
      <w:pPr>
        <w:spacing w:after="0" w:line="240" w:lineRule="auto"/>
        <w:jc w:val="both"/>
      </w:pPr>
      <w:r>
        <w:t>•</w:t>
      </w:r>
      <w:r>
        <w:tab/>
      </w:r>
      <w:r w:rsidRPr="00F2199B">
        <w:t xml:space="preserve">sprawdzenie </w:t>
      </w:r>
      <w:r>
        <w:t>szczelności przewodów,</w:t>
      </w:r>
    </w:p>
    <w:p w:rsidR="00600319" w:rsidRDefault="00600319" w:rsidP="00600319">
      <w:pPr>
        <w:spacing w:after="0" w:line="240" w:lineRule="auto"/>
        <w:jc w:val="both"/>
      </w:pPr>
      <w:r>
        <w:t>•</w:t>
      </w:r>
      <w:r>
        <w:tab/>
      </w:r>
      <w:r w:rsidRPr="00F2199B">
        <w:t xml:space="preserve">sprawdzenie </w:t>
      </w:r>
      <w:r>
        <w:t xml:space="preserve">zamontowanej armatury, </w:t>
      </w:r>
    </w:p>
    <w:p w:rsidR="00600319" w:rsidRDefault="00600319" w:rsidP="00600319">
      <w:pPr>
        <w:spacing w:after="0" w:line="240" w:lineRule="auto"/>
        <w:jc w:val="both"/>
      </w:pPr>
      <w:r>
        <w:t>•</w:t>
      </w:r>
      <w:r>
        <w:tab/>
      </w:r>
      <w:r w:rsidRPr="00F2199B">
        <w:t xml:space="preserve">sprawdzenie </w:t>
      </w:r>
      <w:r>
        <w:t>wyników płukania przewodów.</w:t>
      </w:r>
    </w:p>
    <w:p w:rsidR="00600319" w:rsidRPr="00F2199B" w:rsidRDefault="00600319" w:rsidP="00600319">
      <w:pPr>
        <w:spacing w:after="0" w:line="240" w:lineRule="auto"/>
        <w:jc w:val="both"/>
        <w:rPr>
          <w:b/>
        </w:rPr>
      </w:pPr>
      <w:r w:rsidRPr="00F2199B">
        <w:rPr>
          <w:b/>
        </w:rPr>
        <w:t>6.1</w:t>
      </w:r>
      <w:r>
        <w:rPr>
          <w:b/>
        </w:rPr>
        <w:t>2</w:t>
      </w:r>
      <w:r w:rsidRPr="00F2199B">
        <w:rPr>
          <w:b/>
        </w:rPr>
        <w:t>.6.3. Instalacja wentylacji</w:t>
      </w:r>
    </w:p>
    <w:p w:rsidR="00600319" w:rsidRDefault="00600319" w:rsidP="00600319">
      <w:pPr>
        <w:spacing w:after="0" w:line="240" w:lineRule="auto"/>
        <w:jc w:val="both"/>
      </w:pPr>
      <w:r>
        <w:t>Badania w czasie prowadzenia robót polegają na sprawdzeniu przez Inspektora, na bieżąco, w miarę postępu robót, jakości używanych przez Wykonawcę materiałów i zaakceptowanie wyników badań laboratoryjnych Wykonawcy, zgodności wykonywanych robót Dokumentacją Projektową, i wymaganiami PFU a w szczególności:</w:t>
      </w:r>
    </w:p>
    <w:p w:rsidR="00600319" w:rsidRDefault="00600319" w:rsidP="00600319">
      <w:pPr>
        <w:spacing w:after="0" w:line="240" w:lineRule="auto"/>
        <w:jc w:val="both"/>
      </w:pPr>
      <w:r>
        <w:t>•</w:t>
      </w:r>
      <w:r>
        <w:tab/>
        <w:t>s</w:t>
      </w:r>
      <w:r w:rsidRPr="00091EAC">
        <w:t xml:space="preserve">prawdzenie </w:t>
      </w:r>
      <w:r>
        <w:t>wszystkich elementów wykonanej instalacji z Dokumentacją Projektową i wymaganiami PFU</w:t>
      </w:r>
    </w:p>
    <w:p w:rsidR="00600319" w:rsidRDefault="00600319" w:rsidP="00600319">
      <w:pPr>
        <w:spacing w:after="0" w:line="240" w:lineRule="auto"/>
        <w:jc w:val="both"/>
      </w:pPr>
      <w:r>
        <w:t>•</w:t>
      </w:r>
      <w:r>
        <w:tab/>
        <w:t>sprawdzenie zgodności wykonania instalacji z obowiązującymi przepisami oraz z zasadami technicznymi.</w:t>
      </w:r>
    </w:p>
    <w:p w:rsidR="00600319" w:rsidRDefault="00600319" w:rsidP="00600319">
      <w:pPr>
        <w:spacing w:after="0" w:line="240" w:lineRule="auto"/>
        <w:jc w:val="both"/>
      </w:pPr>
      <w:r>
        <w:t>•</w:t>
      </w:r>
      <w:r>
        <w:tab/>
        <w:t>sprawdzenie dostępności dla obsługi instalacji ze względu na działanie, czyszczenie i konserwację.</w:t>
      </w:r>
    </w:p>
    <w:p w:rsidR="00600319" w:rsidRDefault="00600319" w:rsidP="00600319">
      <w:pPr>
        <w:spacing w:after="0" w:line="240" w:lineRule="auto"/>
        <w:jc w:val="both"/>
      </w:pPr>
      <w:r>
        <w:t>•</w:t>
      </w:r>
      <w:r>
        <w:tab/>
        <w:t>sprawdzenie czystości instalacji.</w:t>
      </w:r>
    </w:p>
    <w:p w:rsidR="00600319" w:rsidRDefault="00600319" w:rsidP="00600319">
      <w:pPr>
        <w:spacing w:after="0" w:line="240" w:lineRule="auto"/>
        <w:jc w:val="both"/>
      </w:pPr>
      <w:r>
        <w:t>•</w:t>
      </w:r>
      <w:r>
        <w:tab/>
        <w:t>sprawdzenie kompletności dokumentów niezbędnych do eksploatacji instalacji.</w:t>
      </w:r>
    </w:p>
    <w:p w:rsidR="00600319" w:rsidRDefault="00600319" w:rsidP="00600319">
      <w:pPr>
        <w:spacing w:after="0" w:line="240" w:lineRule="auto"/>
        <w:jc w:val="both"/>
      </w:pPr>
      <w:r>
        <w:t>•</w:t>
      </w:r>
      <w:r>
        <w:tab/>
      </w:r>
      <w:r w:rsidRPr="00091EAC">
        <w:t xml:space="preserve">sprawdzenie </w:t>
      </w:r>
      <w:r>
        <w:t>środków do uziemienia urządzeń i przewodów.</w:t>
      </w:r>
    </w:p>
    <w:p w:rsidR="00600319" w:rsidRDefault="00600319" w:rsidP="00600319">
      <w:pPr>
        <w:spacing w:after="0" w:line="240" w:lineRule="auto"/>
        <w:jc w:val="both"/>
      </w:pPr>
      <w:r>
        <w:t>•</w:t>
      </w:r>
      <w:r>
        <w:tab/>
      </w:r>
      <w:r w:rsidRPr="00091EAC">
        <w:t xml:space="preserve">sprawdzenie </w:t>
      </w:r>
      <w:r>
        <w:t>zainstalowania urządzeń, zamocowania przewodów itp. w sposób nie powodujący przenoszenia drgań.</w:t>
      </w:r>
    </w:p>
    <w:p w:rsidR="00600319" w:rsidRDefault="00600319" w:rsidP="00600319">
      <w:pPr>
        <w:spacing w:after="0" w:line="240" w:lineRule="auto"/>
        <w:jc w:val="both"/>
      </w:pPr>
      <w:r>
        <w:t>•</w:t>
      </w:r>
      <w:r>
        <w:tab/>
        <w:t>sprawdzenie kompletności każdego obwodu układu regulacji na podstawie schematu regulacji.</w:t>
      </w:r>
    </w:p>
    <w:p w:rsidR="00600319" w:rsidRDefault="00600319" w:rsidP="00600319">
      <w:pPr>
        <w:spacing w:after="0" w:line="240" w:lineRule="auto"/>
        <w:jc w:val="both"/>
      </w:pPr>
      <w:r>
        <w:t>•</w:t>
      </w:r>
      <w:r>
        <w:tab/>
        <w:t>sprawdzenie rozmieszczenia czujników.</w:t>
      </w:r>
    </w:p>
    <w:p w:rsidR="00600319" w:rsidRDefault="00600319" w:rsidP="00600319">
      <w:pPr>
        <w:spacing w:after="0" w:line="240" w:lineRule="auto"/>
        <w:jc w:val="both"/>
      </w:pPr>
      <w:r>
        <w:t>•</w:t>
      </w:r>
      <w:r>
        <w:tab/>
        <w:t>sprawdzenie kompletności i rozmieszczenia regulatorów.</w:t>
      </w:r>
    </w:p>
    <w:p w:rsidR="00600319" w:rsidRDefault="00600319" w:rsidP="00600319">
      <w:pPr>
        <w:spacing w:after="0" w:line="240" w:lineRule="auto"/>
        <w:jc w:val="both"/>
      </w:pPr>
      <w:r>
        <w:t>Kontrola działania instalacji wentylacyjnej obejmuje:</w:t>
      </w:r>
    </w:p>
    <w:p w:rsidR="00600319" w:rsidRDefault="00600319" w:rsidP="00600319">
      <w:pPr>
        <w:spacing w:after="0" w:line="240" w:lineRule="auto"/>
        <w:jc w:val="both"/>
      </w:pPr>
      <w:r>
        <w:t>•</w:t>
      </w:r>
      <w:r>
        <w:tab/>
        <w:t>Próbny ruch całej instalacji w warunkach różnych obciążeń (72 godziny).</w:t>
      </w:r>
    </w:p>
    <w:p w:rsidR="00600319" w:rsidRDefault="00600319" w:rsidP="00600319">
      <w:pPr>
        <w:spacing w:after="0" w:line="240" w:lineRule="auto"/>
        <w:jc w:val="both"/>
      </w:pPr>
      <w:r>
        <w:t>•</w:t>
      </w:r>
      <w:r>
        <w:tab/>
        <w:t>Regulacja strumienia i rozprowadzenia powietrza z uwzględnieniem specjalnych warunków eksploatacyjnych.</w:t>
      </w:r>
    </w:p>
    <w:p w:rsidR="00600319" w:rsidRDefault="00600319" w:rsidP="00600319">
      <w:pPr>
        <w:spacing w:after="0" w:line="240" w:lineRule="auto"/>
        <w:jc w:val="both"/>
      </w:pPr>
      <w:r>
        <w:t>•</w:t>
      </w:r>
      <w:r>
        <w:tab/>
        <w:t>Nastawienie przepustnic regulacyjnych w przewodach wentylacyjnych.</w:t>
      </w:r>
    </w:p>
    <w:p w:rsidR="00600319" w:rsidRDefault="00600319" w:rsidP="00600319">
      <w:pPr>
        <w:spacing w:after="0" w:line="240" w:lineRule="auto"/>
        <w:jc w:val="both"/>
      </w:pPr>
      <w:r>
        <w:t>•</w:t>
      </w:r>
      <w:r>
        <w:tab/>
        <w:t xml:space="preserve">Określenie strumienia powietrza na każdym nawiewniku i </w:t>
      </w:r>
      <w:proofErr w:type="spellStart"/>
      <w:r>
        <w:t>wywiewniku</w:t>
      </w:r>
      <w:proofErr w:type="spellEnd"/>
      <w:r>
        <w:t>; jeśli to konieczne, ustawienie kierunku wypływu powietrza z nawiewników.</w:t>
      </w:r>
    </w:p>
    <w:p w:rsidR="00600319" w:rsidRDefault="00600319" w:rsidP="00600319">
      <w:pPr>
        <w:spacing w:after="0" w:line="240" w:lineRule="auto"/>
        <w:jc w:val="both"/>
      </w:pPr>
      <w:r>
        <w:t>•</w:t>
      </w:r>
      <w:r>
        <w:tab/>
        <w:t>Nastawienie i sprawdzenie urządzeń zabezpieczających.</w:t>
      </w:r>
    </w:p>
    <w:p w:rsidR="00600319" w:rsidRDefault="00600319" w:rsidP="00600319">
      <w:pPr>
        <w:spacing w:after="0" w:line="240" w:lineRule="auto"/>
        <w:jc w:val="both"/>
      </w:pPr>
      <w:r>
        <w:t>•</w:t>
      </w:r>
      <w:r>
        <w:tab/>
        <w:t>Nastawienie regulatorów regulacji automatycznej.</w:t>
      </w:r>
    </w:p>
    <w:p w:rsidR="00600319" w:rsidRDefault="00600319" w:rsidP="00600319">
      <w:pPr>
        <w:spacing w:after="0" w:line="240" w:lineRule="auto"/>
        <w:jc w:val="both"/>
      </w:pPr>
      <w:r>
        <w:t>•</w:t>
      </w:r>
      <w:r>
        <w:tab/>
        <w:t>Nastawienie elementów zasilania elektrycznego zgodnie z wymaganiami projektowymi.</w:t>
      </w:r>
    </w:p>
    <w:p w:rsidR="00600319" w:rsidRDefault="00600319" w:rsidP="00600319">
      <w:pPr>
        <w:spacing w:after="0" w:line="240" w:lineRule="auto"/>
        <w:jc w:val="both"/>
      </w:pPr>
      <w:r>
        <w:t>•</w:t>
      </w:r>
      <w:r>
        <w:tab/>
        <w:t>Przedłożenie protokołów z wszystkich pomiarów wykonanych w czasie regulacji wstępnej.</w:t>
      </w:r>
    </w:p>
    <w:p w:rsidR="00600319" w:rsidRDefault="00600319" w:rsidP="00600319">
      <w:pPr>
        <w:spacing w:after="0" w:line="240" w:lineRule="auto"/>
        <w:jc w:val="both"/>
        <w:rPr>
          <w:b/>
        </w:rPr>
      </w:pPr>
      <w:r w:rsidRPr="002D0E5C">
        <w:rPr>
          <w:b/>
        </w:rPr>
        <w:t>6.12.6.4. Instalacja centralnego ogrzewania</w:t>
      </w:r>
    </w:p>
    <w:p w:rsidR="00600319" w:rsidRPr="002D0E5C" w:rsidRDefault="00600319" w:rsidP="00600319">
      <w:pPr>
        <w:spacing w:after="0" w:line="240" w:lineRule="auto"/>
        <w:jc w:val="both"/>
      </w:pPr>
      <w:r w:rsidRPr="002D0E5C">
        <w:t>Przed przystąpieniem do badania szczelności należy instalację podlegającą próbie (lub jej część) kilkakrotnie skutecznie przepłukać wodą. Niezwłocznie po zakończeniu płukania należy instalację napełnić wodą uzdatnioną o jakości zgodnej z PN-93/C- 04607 „Woda w instalacjach ogrzewania. Wymagania i badania dotyczące jakości wody”, lub z dodatkiem inhibitorów korozji.</w:t>
      </w:r>
    </w:p>
    <w:p w:rsidR="00600319" w:rsidRPr="002D0E5C" w:rsidRDefault="00600319" w:rsidP="00600319">
      <w:pPr>
        <w:spacing w:after="0" w:line="240" w:lineRule="auto"/>
        <w:jc w:val="both"/>
      </w:pPr>
      <w:r w:rsidRPr="002D0E5C">
        <w:t>Instalację należy dokładnie odpowietrzyć. Jeżeli w budynku występuje kilka odrębnych zładów, badania szczelności należy przeprowadzić dla każdego zładu oddzielnie.</w:t>
      </w:r>
    </w:p>
    <w:p w:rsidR="00600319" w:rsidRPr="002D0E5C" w:rsidRDefault="00600319" w:rsidP="00600319">
      <w:pPr>
        <w:spacing w:after="0" w:line="240" w:lineRule="auto"/>
        <w:jc w:val="both"/>
      </w:pPr>
      <w:r w:rsidRPr="002D0E5C">
        <w:t>Badania szczelności instalacji na zimno należy przeprowadzać przy temperaturze zewnętrznej powyżej 0°C.  Każdy grzejnik sprawdzany jest szczegółowo przez producenta przy ciśnieniu próbnym 13 barów. Ciśnienie robocze w instalacji na poziomie dolnej krawędzi nie powinno przekraczać 10 barów. Próbę szczelności w instalacji centralnego ogrzewania należy przeprowadzić zgodnie z „Warunkami technicznymi wykonania i odbioru robót budowlano-montażowych. Tom II Instalacje sanitarne i przemysłowe”, tzn. ciśnienie robocze powiększone o 2 bary, lecz nie mniejsze niż 4 bary. Ciśnienie podczas próby szczelności należy dokładnie kontrolować i nie dopuszczać do przekroczenia jego maksymalnej wartości 12 barów.</w:t>
      </w:r>
    </w:p>
    <w:p w:rsidR="00600319" w:rsidRPr="002D0E5C" w:rsidRDefault="00600319" w:rsidP="00600319">
      <w:pPr>
        <w:spacing w:after="0" w:line="240" w:lineRule="auto"/>
        <w:jc w:val="both"/>
      </w:pPr>
      <w:r w:rsidRPr="002D0E5C">
        <w:t xml:space="preserve">Do pomiaru ciśnień próbnych należy używać manometru, który pozwala na bezbłędny odczyt zmiany ciśnienia o 0,1 </w:t>
      </w:r>
      <w:proofErr w:type="spellStart"/>
      <w:r w:rsidRPr="002D0E5C">
        <w:t>bara</w:t>
      </w:r>
      <w:proofErr w:type="spellEnd"/>
      <w:r w:rsidRPr="002D0E5C">
        <w:t>. Powinien on być umieszczony w możliwie najniższym punkcie instalacji.</w:t>
      </w:r>
    </w:p>
    <w:p w:rsidR="00600319" w:rsidRDefault="00600319" w:rsidP="00600319">
      <w:pPr>
        <w:spacing w:after="0" w:line="240" w:lineRule="auto"/>
        <w:jc w:val="both"/>
      </w:pPr>
      <w:r w:rsidRPr="002D0E5C">
        <w:t xml:space="preserve">Wyniki badania szczelności należy uznać za pozytywne, jeżeli w ciągu 20 min. Nie stwierdzono przecieków ani roszenia.  Z próby ciśnieniowej należy sporządzić protokół.  </w:t>
      </w:r>
    </w:p>
    <w:p w:rsidR="00600319" w:rsidRDefault="00600319" w:rsidP="00600319">
      <w:pPr>
        <w:spacing w:after="0" w:line="240" w:lineRule="auto"/>
        <w:jc w:val="both"/>
      </w:pPr>
      <w:r w:rsidRPr="002D0E5C">
        <w:t xml:space="preserve">Po uzyskaniu pozytywnej próby szczelności należy przeprowadzić próbę na gorąco, przy najwyższych – w miarę możliwości – parametrach czynnika grzewczego, lecz nie przekraczających parametrów </w:t>
      </w:r>
      <w:r w:rsidR="00BD5CF5" w:rsidRPr="002D0E5C">
        <w:t>obliczeniowych. Próba</w:t>
      </w:r>
      <w:r w:rsidRPr="002D0E5C">
        <w:t xml:space="preserve"> szczelności na gorąco winna być poprzedzona co najmniej 72-godzinną pracą instalacji.</w:t>
      </w:r>
    </w:p>
    <w:p w:rsidR="00600319" w:rsidRDefault="00600319" w:rsidP="00600319">
      <w:pPr>
        <w:spacing w:after="0" w:line="240" w:lineRule="auto"/>
        <w:jc w:val="both"/>
      </w:pPr>
      <w:r>
        <w:t xml:space="preserve">Ocenę efektów regulacji montażowej instalacji grzewczej należy dokonać  po  upływie  co najmniej 3-ch dób od rozpoczęcia ogrzewania budynku, przy czym temperatura zasilania i powrotu  w okresie 6-iu godzin przez pomiarem nie powinna odbiegać od wartości  z wykresu regulacyjnego o więcej niż </w:t>
      </w:r>
      <w:r>
        <w:rPr>
          <w:rFonts w:cstheme="minorHAnsi"/>
        </w:rPr>
        <w:t>±</w:t>
      </w:r>
      <w:r>
        <w:t>1K zewnętrznej  możliwie najniższej  lecz nie niższej niż obliczeniowa i nie wyższej niż +6</w:t>
      </w:r>
      <w:r>
        <w:rPr>
          <w:rFonts w:cstheme="minorHAnsi"/>
        </w:rPr>
        <w:t>⁰</w:t>
      </w:r>
      <w:r>
        <w:t>C.</w:t>
      </w:r>
    </w:p>
    <w:p w:rsidR="00600319" w:rsidRDefault="00600319" w:rsidP="00600319">
      <w:pPr>
        <w:spacing w:after="0" w:line="240" w:lineRule="auto"/>
        <w:jc w:val="both"/>
      </w:pPr>
      <w:r>
        <w:t>Ocena prawidłowości przebiegu  regulacji montażowej instalacji ogrzewania wodnego polega na:</w:t>
      </w:r>
    </w:p>
    <w:p w:rsidR="00600319" w:rsidRDefault="00600319" w:rsidP="00600319">
      <w:pPr>
        <w:pStyle w:val="Akapitzlist"/>
        <w:numPr>
          <w:ilvl w:val="0"/>
          <w:numId w:val="11"/>
        </w:numPr>
        <w:spacing w:after="0" w:line="240" w:lineRule="auto"/>
        <w:jc w:val="both"/>
      </w:pPr>
      <w:r>
        <w:t>Zmierzeniu temperatury zasilenia i powrotu na głównych ciągach rozdzielczych wydzielonych obiegów o zróżnicowanych wartościach  temperatury zasilania i powrotu; porównaniu zmierzonych temperatur z właściwymi wykresami regulacji eksploatacyjnej dla aktualnej temperatury zewnętrznej</w:t>
      </w:r>
    </w:p>
    <w:p w:rsidR="00600319" w:rsidRPr="00B75702" w:rsidRDefault="00600319" w:rsidP="00600319">
      <w:pPr>
        <w:pStyle w:val="Akapitzlist"/>
        <w:numPr>
          <w:ilvl w:val="0"/>
          <w:numId w:val="11"/>
        </w:numPr>
        <w:spacing w:after="0" w:line="240" w:lineRule="auto"/>
        <w:jc w:val="both"/>
      </w:pPr>
      <w:r w:rsidRPr="00B75702">
        <w:t>Skontrolowaniu pracy  grzejników w budynku</w:t>
      </w:r>
    </w:p>
    <w:p w:rsidR="00600319" w:rsidRPr="00B75702" w:rsidRDefault="00600319" w:rsidP="00600319">
      <w:pPr>
        <w:pStyle w:val="Akapitzlist"/>
        <w:spacing w:after="0" w:line="240" w:lineRule="auto"/>
        <w:jc w:val="both"/>
      </w:pPr>
      <w:r w:rsidRPr="00B75702">
        <w:t>- na dotyk „ręką”</w:t>
      </w:r>
    </w:p>
    <w:p w:rsidR="00600319" w:rsidRPr="00B75702" w:rsidRDefault="00600319" w:rsidP="00600319">
      <w:pPr>
        <w:pStyle w:val="Akapitzlist"/>
        <w:spacing w:after="0" w:line="240" w:lineRule="auto"/>
        <w:jc w:val="both"/>
      </w:pPr>
      <w:r w:rsidRPr="00B75702">
        <w:t>- w przypadkach wątpliwych przez   pomiar temperatury na zasilaniu i powrocie</w:t>
      </w:r>
    </w:p>
    <w:p w:rsidR="00600319" w:rsidRPr="00B75702" w:rsidRDefault="00600319" w:rsidP="00600319">
      <w:pPr>
        <w:spacing w:after="0" w:line="240" w:lineRule="auto"/>
        <w:ind w:left="340"/>
        <w:jc w:val="both"/>
      </w:pPr>
      <w:r w:rsidRPr="00B75702">
        <w:t>c) skontrolowaniu temperatury powietrza w pomieszczeniu z uwzględnieniem wpływu  innych źródeł ciepła, wentylacji</w:t>
      </w:r>
    </w:p>
    <w:p w:rsidR="00600319" w:rsidRPr="00B75702" w:rsidRDefault="00600319" w:rsidP="00600319">
      <w:pPr>
        <w:spacing w:after="0" w:line="240" w:lineRule="auto"/>
        <w:ind w:left="340"/>
        <w:jc w:val="both"/>
      </w:pPr>
      <w:r w:rsidRPr="00B75702">
        <w:t xml:space="preserve">d) skontrolowaniu spadków ciśnienia wody w instalacji z obiegiem pompowym, dopuszczalna odchyłka powinna się mieścić w granicach </w:t>
      </w:r>
      <w:r w:rsidRPr="00B75702">
        <w:rPr>
          <w:rFonts w:cstheme="minorHAnsi"/>
        </w:rPr>
        <w:t>±</w:t>
      </w:r>
      <w:r w:rsidRPr="00B75702">
        <w:t>10% obliczeniowego spadku ciśnienia</w:t>
      </w:r>
    </w:p>
    <w:p w:rsidR="00600319" w:rsidRPr="00B75702" w:rsidRDefault="00600319" w:rsidP="00600319">
      <w:pPr>
        <w:spacing w:after="0" w:line="240" w:lineRule="auto"/>
        <w:ind w:left="340"/>
        <w:jc w:val="both"/>
      </w:pPr>
      <w:r w:rsidRPr="00B75702">
        <w:t>e) skontrolowaniu spadków temperatury wody  w poszczególnych gałęziach na wszystkich rozdzielaczach</w:t>
      </w:r>
    </w:p>
    <w:p w:rsidR="00600319" w:rsidRPr="00B75702" w:rsidRDefault="00600319" w:rsidP="00600319">
      <w:pPr>
        <w:spacing w:after="0" w:line="240" w:lineRule="auto"/>
        <w:jc w:val="both"/>
      </w:pPr>
      <w:r w:rsidRPr="00B75702">
        <w:t>W pomieszczeniach, w których temperatura  powietrza nie spełnia wymagań należy:</w:t>
      </w:r>
    </w:p>
    <w:p w:rsidR="00600319" w:rsidRPr="00B75702" w:rsidRDefault="00600319" w:rsidP="00600319">
      <w:pPr>
        <w:spacing w:after="0" w:line="240" w:lineRule="auto"/>
        <w:jc w:val="both"/>
      </w:pPr>
      <w:r w:rsidRPr="00B75702">
        <w:t>- przeprowadzić korektę działania ogrzewania przez odpowiednie wyregulowanie przepływów wody w poszczególnych obiegach wody i przez grzejniki</w:t>
      </w:r>
    </w:p>
    <w:p w:rsidR="00600319" w:rsidRPr="00B75702" w:rsidRDefault="00600319" w:rsidP="00600319">
      <w:pPr>
        <w:spacing w:after="0" w:line="240" w:lineRule="auto"/>
        <w:jc w:val="both"/>
      </w:pPr>
      <w:r w:rsidRPr="00B75702">
        <w:t xml:space="preserve"> - określić inne właściwe przyczyny niedogrzania lub przegrzania</w:t>
      </w:r>
    </w:p>
    <w:p w:rsidR="00600319" w:rsidRPr="00091EAC" w:rsidRDefault="00600319" w:rsidP="00600319">
      <w:pPr>
        <w:spacing w:after="0" w:line="240" w:lineRule="auto"/>
        <w:jc w:val="both"/>
        <w:rPr>
          <w:b/>
        </w:rPr>
      </w:pPr>
      <w:r w:rsidRPr="00091EAC">
        <w:rPr>
          <w:b/>
        </w:rPr>
        <w:t>6.1</w:t>
      </w:r>
      <w:r>
        <w:rPr>
          <w:b/>
        </w:rPr>
        <w:t>2</w:t>
      </w:r>
      <w:r w:rsidRPr="00091EAC">
        <w:rPr>
          <w:b/>
        </w:rPr>
        <w:t>.7.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Warunkami Technicznymi oraz obowiązującymi Normami.</w:t>
      </w:r>
    </w:p>
    <w:p w:rsidR="00600319" w:rsidRPr="00091EAC" w:rsidRDefault="00600319" w:rsidP="00600319">
      <w:pPr>
        <w:spacing w:after="0" w:line="240" w:lineRule="auto"/>
        <w:jc w:val="both"/>
        <w:rPr>
          <w:b/>
        </w:rPr>
      </w:pPr>
      <w:r>
        <w:rPr>
          <w:b/>
        </w:rPr>
        <w:t>6.12</w:t>
      </w:r>
      <w:r w:rsidRPr="00091EAC">
        <w:rPr>
          <w:b/>
        </w:rPr>
        <w:t>.8.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2A2B84" w:rsidRDefault="00600319" w:rsidP="00600319">
      <w:pPr>
        <w:spacing w:after="0" w:line="240" w:lineRule="auto"/>
        <w:jc w:val="both"/>
        <w:rPr>
          <w:b/>
        </w:rPr>
      </w:pPr>
      <w:r w:rsidRPr="00B75702">
        <w:rPr>
          <w:b/>
        </w:rPr>
        <w:t>6.12.9. Przepisy związane</w:t>
      </w:r>
    </w:p>
    <w:p w:rsidR="00600319" w:rsidRDefault="00600319" w:rsidP="00600319">
      <w:pPr>
        <w:spacing w:after="0" w:line="240" w:lineRule="auto"/>
        <w:jc w:val="both"/>
      </w:pPr>
      <w:r>
        <w:t>•</w:t>
      </w:r>
      <w:r>
        <w:tab/>
        <w:t>PN-B-01706:1992 Instalacje wodociągowe - Wymagania w projektowaniu</w:t>
      </w:r>
    </w:p>
    <w:p w:rsidR="00600319" w:rsidRDefault="00600319" w:rsidP="00600319">
      <w:pPr>
        <w:spacing w:after="0" w:line="240" w:lineRule="auto"/>
        <w:jc w:val="both"/>
      </w:pPr>
      <w:r w:rsidRPr="002A2B84">
        <w:t>•</w:t>
      </w:r>
      <w:r w:rsidRPr="002A2B84">
        <w:tab/>
      </w:r>
      <w:r>
        <w:t>PN-EN 1717:2003 Ochrona przed wtórnym zanieczyszczeniem wody w instalacjach wodociągowych i ogólne wymagania dotyczące urządzeń zapobiegawczych zanieczyszczeniu przez przepływ zwrotny</w:t>
      </w:r>
    </w:p>
    <w:p w:rsidR="00600319" w:rsidRDefault="00600319" w:rsidP="00600319">
      <w:pPr>
        <w:spacing w:after="0" w:line="240" w:lineRule="auto"/>
        <w:jc w:val="both"/>
      </w:pPr>
      <w:r w:rsidRPr="002A2B84">
        <w:t>•</w:t>
      </w:r>
      <w:r w:rsidRPr="002A2B84">
        <w:tab/>
      </w:r>
      <w:r>
        <w:t>PN-B-01707:1992 Instalacje kanalizacyjne - Wymagania w projektowaniu</w:t>
      </w:r>
    </w:p>
    <w:p w:rsidR="00600319" w:rsidRDefault="00600319" w:rsidP="00600319">
      <w:pPr>
        <w:spacing w:after="0" w:line="240" w:lineRule="auto"/>
        <w:jc w:val="both"/>
      </w:pPr>
      <w:r w:rsidRPr="002A2B84">
        <w:t>•</w:t>
      </w:r>
      <w:r w:rsidRPr="002A2B84">
        <w:tab/>
      </w:r>
      <w:r>
        <w:t>PN-EN 12056-1:2002 Systemy kanalizacji grawitacyjnej wewnątrz budynków – Część 1: Postanowienia ogólne i wymagania (w zakresie pkt 4 i 5)</w:t>
      </w:r>
    </w:p>
    <w:p w:rsidR="00600319" w:rsidRDefault="00600319" w:rsidP="00600319">
      <w:pPr>
        <w:spacing w:after="0" w:line="240" w:lineRule="auto"/>
        <w:jc w:val="both"/>
      </w:pPr>
      <w:r w:rsidRPr="002A2B84">
        <w:t>•</w:t>
      </w:r>
      <w:r w:rsidRPr="002A2B84">
        <w:tab/>
      </w:r>
      <w:r>
        <w:t>PN-EN 12056-2:2002 Systemy kanalizacji grawitacyjnej wewnątrz budynków – Część 2: Kanalizacja sanitarna - Projektowanie układu i obliczenia</w:t>
      </w:r>
    </w:p>
    <w:p w:rsidR="00600319" w:rsidRDefault="00600319" w:rsidP="00600319">
      <w:pPr>
        <w:spacing w:after="0" w:line="240" w:lineRule="auto"/>
        <w:jc w:val="both"/>
      </w:pPr>
      <w:r w:rsidRPr="002A2B84">
        <w:t>•</w:t>
      </w:r>
      <w:r w:rsidRPr="002A2B84">
        <w:tab/>
      </w:r>
      <w:r>
        <w:t>PN-EN 12056-3:2002 Systemy kanalizacji grawitacyjnej wewnątrz budynków – Część 3: Przewody deszczowe - Projektowanie układu i obliczenia</w:t>
      </w:r>
    </w:p>
    <w:p w:rsidR="00600319" w:rsidRDefault="00600319" w:rsidP="00600319">
      <w:pPr>
        <w:spacing w:after="0" w:line="240" w:lineRule="auto"/>
        <w:jc w:val="both"/>
      </w:pPr>
      <w:r w:rsidRPr="002A2B84">
        <w:t>•</w:t>
      </w:r>
      <w:r w:rsidRPr="002A2B84">
        <w:tab/>
      </w:r>
      <w:r>
        <w:t>PN-EN 12056-4:2002 Systemy kanalizacji grawitacyjnej wewnątrz budynków – Część 4: Pompownie ścieków - Projektowanie układu i obliczenia</w:t>
      </w:r>
    </w:p>
    <w:p w:rsidR="00600319" w:rsidRDefault="00600319" w:rsidP="00600319">
      <w:pPr>
        <w:spacing w:after="0" w:line="240" w:lineRule="auto"/>
        <w:jc w:val="both"/>
      </w:pPr>
      <w:r w:rsidRPr="002A2B84">
        <w:t>•</w:t>
      </w:r>
      <w:r w:rsidRPr="002A2B84">
        <w:tab/>
      </w:r>
      <w:r>
        <w:t>PN-B-10425:1989 Przewody dymowe, spalinowe i wentylacyjne murowane z cegły. Wymagania techniczne i badania przy odbiorze</w:t>
      </w:r>
    </w:p>
    <w:p w:rsidR="00600319" w:rsidRDefault="00600319" w:rsidP="00600319">
      <w:pPr>
        <w:spacing w:after="0" w:line="240" w:lineRule="auto"/>
        <w:jc w:val="both"/>
      </w:pPr>
      <w:r w:rsidRPr="002A2B84">
        <w:t>•</w:t>
      </w:r>
      <w:r w:rsidRPr="002A2B84">
        <w:tab/>
      </w:r>
      <w:r>
        <w:t>PN-B-03430:1983,  PN-B-03430:1983/Az3:2000 Wentylacja w budynkach mieszkalnych zamieszkania zbiorowego i użyteczności publicznej. Wymagania</w:t>
      </w:r>
    </w:p>
    <w:p w:rsidR="00600319" w:rsidRDefault="00600319" w:rsidP="00600319">
      <w:pPr>
        <w:spacing w:after="0" w:line="240" w:lineRule="auto"/>
        <w:jc w:val="both"/>
      </w:pPr>
      <w:r w:rsidRPr="002A2B84">
        <w:t>•</w:t>
      </w:r>
      <w:r w:rsidRPr="002A2B84">
        <w:tab/>
      </w:r>
      <w:r>
        <w:t>PN-B-03421: 1978 Wentylacja i klimatyzacja. Parametry obliczeniowe powietrza wewnętrznego w pomieszczeniach przeznaczonych do stałego przebywania ludzi</w:t>
      </w:r>
    </w:p>
    <w:p w:rsidR="00600319" w:rsidRDefault="00600319" w:rsidP="00600319">
      <w:pPr>
        <w:spacing w:after="0" w:line="240" w:lineRule="auto"/>
        <w:jc w:val="both"/>
      </w:pPr>
      <w:r w:rsidRPr="002A2B84">
        <w:t>•</w:t>
      </w:r>
      <w:r w:rsidRPr="002A2B84">
        <w:tab/>
      </w:r>
      <w:r>
        <w:t>PN-B-03420:1976 Wentylacja i klimatyzacja. Parametry obliczeniowe powietrza zewnętrznego.</w:t>
      </w:r>
    </w:p>
    <w:p w:rsidR="00600319" w:rsidRDefault="00600319" w:rsidP="00600319">
      <w:pPr>
        <w:spacing w:after="0" w:line="240" w:lineRule="auto"/>
        <w:jc w:val="both"/>
      </w:pPr>
      <w:r w:rsidRPr="002A2B84">
        <w:t>•</w:t>
      </w:r>
      <w:r w:rsidRPr="002A2B84">
        <w:tab/>
      </w:r>
      <w:r>
        <w:t>PN-B-02421:2000 Ogrzewnictwo i ciepłownictwo. Izolacja cieplna przewodów, armatury i urządzeń. Wymagania i badania odbiorcze.</w:t>
      </w:r>
    </w:p>
    <w:p w:rsidR="00600319" w:rsidRDefault="00600319" w:rsidP="00600319">
      <w:pPr>
        <w:spacing w:after="0" w:line="240" w:lineRule="auto"/>
        <w:jc w:val="both"/>
      </w:pPr>
      <w:r w:rsidRPr="002A2B84">
        <w:t>•</w:t>
      </w:r>
      <w:r w:rsidRPr="002A2B84">
        <w:tab/>
      </w:r>
      <w:r>
        <w:t>PN-B-10720:1998 Wodociągi – Zabudowa zestawów wodomierzowych w instalacjach wodociągowych – Wymagania i badania przy odbiorze</w:t>
      </w:r>
    </w:p>
    <w:p w:rsidR="00600319" w:rsidRDefault="00600319" w:rsidP="00600319">
      <w:pPr>
        <w:spacing w:after="0" w:line="240" w:lineRule="auto"/>
        <w:jc w:val="both"/>
      </w:pPr>
      <w:r w:rsidRPr="002A2B84">
        <w:t>•</w:t>
      </w:r>
      <w:r w:rsidRPr="002A2B84">
        <w:tab/>
      </w:r>
      <w:r>
        <w:t>PN-EN 1610:2002, PN-EN 1610:2002/Ap1:2007 Budowa i badanie przewodów kanalizacyjnych.</w:t>
      </w:r>
    </w:p>
    <w:p w:rsidR="00600319" w:rsidRDefault="00600319" w:rsidP="00600319">
      <w:pPr>
        <w:spacing w:after="0" w:line="240" w:lineRule="auto"/>
        <w:jc w:val="both"/>
      </w:pPr>
      <w:r w:rsidRPr="002A2B84">
        <w:t>•</w:t>
      </w:r>
      <w:r w:rsidRPr="002A2B84">
        <w:tab/>
      </w:r>
      <w:r>
        <w:t>PN-EN 12056-5:2002 Systemy kanalizacji grawitacyjnej wewnątrz budynków - Część5: Montaż  i badania, instrukcje działania, użytkowania i eksploatacji</w:t>
      </w:r>
    </w:p>
    <w:p w:rsidR="00600319" w:rsidRDefault="00600319" w:rsidP="00600319">
      <w:pPr>
        <w:spacing w:after="0" w:line="240" w:lineRule="auto"/>
        <w:jc w:val="both"/>
      </w:pPr>
      <w:r w:rsidRPr="00861E25">
        <w:t>•</w:t>
      </w:r>
      <w:r w:rsidRPr="00861E25">
        <w:tab/>
      </w:r>
      <w:r>
        <w:t>PN-EN 12900:2014-01 - Sprężarki ziębnicze - Warunki znamionowe, odchyłki i sposób przedstawiania charakterystyk przez producentów</w:t>
      </w:r>
    </w:p>
    <w:p w:rsidR="00600319" w:rsidRDefault="00600319" w:rsidP="00600319">
      <w:pPr>
        <w:spacing w:after="0" w:line="240" w:lineRule="auto"/>
        <w:jc w:val="both"/>
      </w:pPr>
      <w:r w:rsidRPr="00861E25">
        <w:t>•</w:t>
      </w:r>
      <w:r w:rsidRPr="00861E25">
        <w:tab/>
      </w:r>
      <w:r>
        <w:t>PN-EN 15218:2013-12 - Klimatyzatory i ziębiarki cieczy ze skraplaczem chłodzonym wyparnie i sprężarkami o napędzie elektrycznym, wykorzystywane do ziębienia pomieszczeń - Terminy, definicje, warunki badań, metody badań i wymagania</w:t>
      </w:r>
    </w:p>
    <w:p w:rsidR="00600319" w:rsidRDefault="00600319" w:rsidP="00600319">
      <w:pPr>
        <w:spacing w:after="0" w:line="240" w:lineRule="auto"/>
        <w:jc w:val="both"/>
      </w:pPr>
      <w:r w:rsidRPr="00861E25">
        <w:t>•</w:t>
      </w:r>
      <w:r w:rsidRPr="00861E25">
        <w:tab/>
      </w:r>
      <w:r>
        <w:t>PN-EN 14511-1:2014-02 - Klimatyzatory, ziębiarki cieczy i pompy ciepła ze sprężarkami o napędzie elektrycznym, do grzania i ziębienia - Część 1: Terminy, definicje i klasyfikacja</w:t>
      </w:r>
    </w:p>
    <w:p w:rsidR="00600319" w:rsidRDefault="00600319" w:rsidP="00600319">
      <w:pPr>
        <w:spacing w:after="0" w:line="240" w:lineRule="auto"/>
        <w:jc w:val="both"/>
      </w:pPr>
      <w:r w:rsidRPr="00861E25">
        <w:t>•</w:t>
      </w:r>
      <w:r w:rsidRPr="00861E25">
        <w:tab/>
      </w:r>
      <w:r>
        <w:t>PN-EN 14825:2014-02 - Klimatyzatory, ziębiarki cieczy i pompy ciepła ze sprężarkami o napędzie elektrycznym, do grzania i ziębienia - Badanie i ocena w warunkach niepełnego obciążenia oraz obliczanie wydajności sezonowej</w:t>
      </w:r>
    </w:p>
    <w:p w:rsidR="00600319" w:rsidRDefault="00600319" w:rsidP="00600319">
      <w:pPr>
        <w:spacing w:after="0" w:line="240" w:lineRule="auto"/>
        <w:jc w:val="both"/>
      </w:pPr>
      <w:r w:rsidRPr="00861E25">
        <w:t>•</w:t>
      </w:r>
      <w:r w:rsidRPr="00861E25">
        <w:tab/>
      </w:r>
      <w:r>
        <w:t>PN-EN 14511-3:2013-12 - Klimatyzatory, ziębiarki cieczy i pompy ciepła ze sprężarkami o napędzie elektrycznym, do grzania i ziębienia - Część 3: Metody badań</w:t>
      </w:r>
    </w:p>
    <w:p w:rsidR="00600319" w:rsidRDefault="00600319" w:rsidP="00600319">
      <w:pPr>
        <w:spacing w:after="0" w:line="240" w:lineRule="auto"/>
        <w:jc w:val="both"/>
      </w:pPr>
      <w:r w:rsidRPr="00861E25">
        <w:t>•</w:t>
      </w:r>
      <w:r w:rsidRPr="00861E25">
        <w:tab/>
      </w:r>
      <w:r>
        <w:t>PN-EN 12102:2014-01 - Klimatyzatory, ziębiarki cieczy, pompy ciepła i odwilżacze ze sprężarkami o napędzie elektrycznym, wykorzystywane do ogrzewania i oziębiania - Pomiary hałasu - Wyznaczanie poziomu mocy akustycznej</w:t>
      </w:r>
    </w:p>
    <w:p w:rsidR="00600319" w:rsidRDefault="00600319" w:rsidP="00600319">
      <w:pPr>
        <w:spacing w:after="0" w:line="240" w:lineRule="auto"/>
        <w:jc w:val="both"/>
      </w:pPr>
      <w:r w:rsidRPr="00861E25">
        <w:t>•</w:t>
      </w:r>
      <w:r w:rsidRPr="00861E25">
        <w:tab/>
      </w:r>
      <w:r>
        <w:t xml:space="preserve">PN-B-02414:1999 „Ogrzewnictwo i ciepłownictwo. Zabezpieczenie instalacji </w:t>
      </w:r>
      <w:proofErr w:type="spellStart"/>
      <w:r>
        <w:t>ogrzewań</w:t>
      </w:r>
      <w:proofErr w:type="spellEnd"/>
      <w:r>
        <w:t xml:space="preserve"> wodnych systemu zamkniętego z naczyniami </w:t>
      </w:r>
      <w:proofErr w:type="spellStart"/>
      <w:r>
        <w:t>wzbiorczymi</w:t>
      </w:r>
      <w:proofErr w:type="spellEnd"/>
      <w:r>
        <w:t xml:space="preserve"> przeponowymi. Wymagania”. </w:t>
      </w:r>
    </w:p>
    <w:p w:rsidR="00600319" w:rsidRDefault="00600319" w:rsidP="00600319">
      <w:pPr>
        <w:spacing w:after="0" w:line="240" w:lineRule="auto"/>
        <w:jc w:val="both"/>
      </w:pPr>
      <w:r w:rsidRPr="00861E25">
        <w:t>•</w:t>
      </w:r>
      <w:r w:rsidRPr="00861E25">
        <w:tab/>
      </w:r>
      <w:r>
        <w:t xml:space="preserve">PN-91/B-02415 „Ogrzewnictwo i ciepłownictwo. Zabezpieczenie wodnych zamkniętych systemów ciepłowniczych. Wymagania”. </w:t>
      </w:r>
    </w:p>
    <w:p w:rsidR="00600319" w:rsidRDefault="00600319" w:rsidP="00600319">
      <w:pPr>
        <w:spacing w:after="0" w:line="240" w:lineRule="auto"/>
        <w:jc w:val="both"/>
      </w:pPr>
      <w:r w:rsidRPr="00861E25">
        <w:t>•</w:t>
      </w:r>
      <w:r w:rsidRPr="00861E25">
        <w:tab/>
      </w:r>
      <w:r>
        <w:t xml:space="preserve">PN-91/B-02420 „Ogrzewnictwo. Odpowietrzanie instalacji </w:t>
      </w:r>
      <w:proofErr w:type="spellStart"/>
      <w:r>
        <w:t>ogrzewań</w:t>
      </w:r>
      <w:proofErr w:type="spellEnd"/>
      <w:r>
        <w:t xml:space="preserve"> wodnych. Wymagania”. </w:t>
      </w:r>
    </w:p>
    <w:p w:rsidR="00600319" w:rsidRDefault="00600319" w:rsidP="00600319">
      <w:pPr>
        <w:spacing w:after="0" w:line="240" w:lineRule="auto"/>
        <w:jc w:val="both"/>
      </w:pPr>
      <w:r w:rsidRPr="00861E25">
        <w:t>•</w:t>
      </w:r>
      <w:r w:rsidRPr="00861E25">
        <w:tab/>
      </w:r>
      <w:r>
        <w:t xml:space="preserve">PN-90/M-75003 „Armatura instalacji centralnego ogrzewania. Ogólne wymagania i badania”. </w:t>
      </w:r>
    </w:p>
    <w:p w:rsidR="00600319" w:rsidRDefault="00600319" w:rsidP="00600319">
      <w:pPr>
        <w:spacing w:after="0" w:line="240" w:lineRule="auto"/>
        <w:jc w:val="both"/>
      </w:pPr>
      <w:r w:rsidRPr="00861E25">
        <w:t>•</w:t>
      </w:r>
      <w:r w:rsidRPr="00861E25">
        <w:tab/>
      </w:r>
      <w:r>
        <w:t xml:space="preserve">PN-91/M-75009 „Armatura instalacji centralnego ogrzewania. Zawory regulacyjne. Wymagania i badania”. </w:t>
      </w:r>
    </w:p>
    <w:p w:rsidR="00600319" w:rsidRDefault="00600319" w:rsidP="00600319">
      <w:pPr>
        <w:spacing w:after="0" w:line="240" w:lineRule="auto"/>
        <w:jc w:val="both"/>
      </w:pPr>
      <w:r w:rsidRPr="00861E25">
        <w:t>•</w:t>
      </w:r>
      <w:r w:rsidRPr="00861E25">
        <w:tab/>
        <w:t xml:space="preserve">PN-EN 215:2005 </w:t>
      </w:r>
      <w:r>
        <w:t xml:space="preserve">„Termostatyczne zawory grzejnikowe. Część 1: Wymagania i badania”. </w:t>
      </w:r>
    </w:p>
    <w:p w:rsidR="00600319" w:rsidRDefault="00600319" w:rsidP="00600319">
      <w:pPr>
        <w:spacing w:after="0" w:line="240" w:lineRule="auto"/>
        <w:jc w:val="both"/>
      </w:pPr>
      <w:r w:rsidRPr="00861E25">
        <w:t>•</w:t>
      </w:r>
      <w:r w:rsidRPr="00861E25">
        <w:tab/>
        <w:t>PN-EN 442-1:2015-02 Grzejniki i konwektory -- Część 1: Wymagania i warunki techniczne</w:t>
      </w:r>
    </w:p>
    <w:p w:rsidR="00600319" w:rsidRDefault="00600319" w:rsidP="00600319">
      <w:pPr>
        <w:spacing w:after="0" w:line="240" w:lineRule="auto"/>
        <w:jc w:val="both"/>
      </w:pPr>
      <w:r w:rsidRPr="00861E25">
        <w:t>•</w:t>
      </w:r>
      <w:r w:rsidRPr="00861E25">
        <w:tab/>
        <w:t>PN-EN 442-2:2015-02 Grzejniki i konwektory-- Część 2: Moc cieplna i metody badań</w:t>
      </w:r>
    </w:p>
    <w:p w:rsidR="00600319" w:rsidRDefault="00600319" w:rsidP="00600319">
      <w:pPr>
        <w:spacing w:after="0" w:line="240" w:lineRule="auto"/>
        <w:jc w:val="both"/>
      </w:pPr>
      <w:r w:rsidRPr="00861E25">
        <w:t>•</w:t>
      </w:r>
      <w:r w:rsidRPr="00861E25">
        <w:tab/>
      </w:r>
      <w:r>
        <w:t xml:space="preserve">PN-B-02421:2000 „Ogrzewnictwo i ciepłownictwo. Izolacja cieplna przewodów, armatury </w:t>
      </w:r>
    </w:p>
    <w:p w:rsidR="00600319" w:rsidRDefault="00600319" w:rsidP="00600319">
      <w:pPr>
        <w:spacing w:after="0" w:line="240" w:lineRule="auto"/>
        <w:jc w:val="both"/>
      </w:pPr>
      <w:r>
        <w:t xml:space="preserve">i urządzeń. Wymagania i badania odbiorcze” </w:t>
      </w:r>
    </w:p>
    <w:p w:rsidR="00600319" w:rsidRDefault="00600319" w:rsidP="00600319">
      <w:pPr>
        <w:spacing w:after="0" w:line="240" w:lineRule="auto"/>
        <w:jc w:val="both"/>
      </w:pPr>
      <w:r w:rsidRPr="00861E25">
        <w:t>•</w:t>
      </w:r>
      <w:r w:rsidRPr="00861E25">
        <w:tab/>
      </w:r>
      <w:r>
        <w:t>PN– 93/C-04607 „Woda w instalacjach ogrzewania. Wymagania i badania dotyczące jakości wody”.</w:t>
      </w:r>
    </w:p>
    <w:p w:rsidR="00600319" w:rsidRDefault="00600319" w:rsidP="00600319">
      <w:pPr>
        <w:spacing w:after="0" w:line="240" w:lineRule="auto"/>
        <w:jc w:val="both"/>
      </w:pPr>
      <w:r w:rsidRPr="002A2B84">
        <w:t>•</w:t>
      </w:r>
      <w:r w:rsidRPr="002A2B84">
        <w:tab/>
      </w:r>
      <w:r>
        <w:t>COBRTI INSTAL Warunki techniczne wykonania i odbioru sieci wodociągowych. Zeszyt 3</w:t>
      </w:r>
    </w:p>
    <w:p w:rsidR="00600319" w:rsidRDefault="00600319" w:rsidP="00600319">
      <w:pPr>
        <w:spacing w:after="0" w:line="240" w:lineRule="auto"/>
        <w:jc w:val="both"/>
      </w:pPr>
      <w:r w:rsidRPr="002A2B84">
        <w:t>•</w:t>
      </w:r>
      <w:r w:rsidRPr="002A2B84">
        <w:tab/>
      </w:r>
      <w:r>
        <w:t>COBRTI INSTAL Warunki techniczne wykonania i odbioru instalacji wentylacyjnych. Zeszyt 5</w:t>
      </w:r>
    </w:p>
    <w:p w:rsidR="00600319" w:rsidRDefault="00600319" w:rsidP="00600319">
      <w:pPr>
        <w:spacing w:after="0" w:line="240" w:lineRule="auto"/>
        <w:jc w:val="both"/>
      </w:pPr>
      <w:r w:rsidRPr="002A2B84">
        <w:t>•</w:t>
      </w:r>
      <w:r w:rsidRPr="002A2B84">
        <w:tab/>
      </w:r>
      <w:r>
        <w:t>COBRTI INSTAL Warunki techniczne wykonania i odbioru instalacji wodociągowych. Zeszyt 7</w:t>
      </w:r>
    </w:p>
    <w:p w:rsidR="00600319" w:rsidRDefault="00600319" w:rsidP="00600319">
      <w:pPr>
        <w:spacing w:after="0" w:line="240" w:lineRule="auto"/>
        <w:jc w:val="both"/>
      </w:pPr>
      <w:r w:rsidRPr="002A2B84">
        <w:t>•</w:t>
      </w:r>
      <w:r w:rsidRPr="002A2B84">
        <w:tab/>
      </w:r>
      <w:r>
        <w:t>COBRTI INSTAL Warunki techniczne wykonania i odbioru sieci kanalizacyjnych. Zeszyt 9</w:t>
      </w:r>
    </w:p>
    <w:p w:rsidR="00600319" w:rsidRDefault="00600319" w:rsidP="00600319">
      <w:pPr>
        <w:spacing w:after="0" w:line="240" w:lineRule="auto"/>
        <w:jc w:val="both"/>
      </w:pPr>
      <w:r w:rsidRPr="002A2B84">
        <w:t>•</w:t>
      </w:r>
      <w:r w:rsidRPr="002A2B84">
        <w:tab/>
      </w:r>
      <w:r>
        <w:t>COBRTI INSTAL Warunki techniczne wykonania i odbioru instalacji  kanalizacyjnych Zeszyt 12</w:t>
      </w:r>
    </w:p>
    <w:p w:rsidR="00600319" w:rsidRPr="00197366" w:rsidRDefault="00600319" w:rsidP="00590EA7">
      <w:pPr>
        <w:pStyle w:val="Nagwek3"/>
      </w:pPr>
      <w:bookmarkStart w:id="62" w:name="_Toc496353483"/>
      <w:r w:rsidRPr="00197366">
        <w:t>6.1</w:t>
      </w:r>
      <w:r>
        <w:t>3</w:t>
      </w:r>
      <w:r w:rsidRPr="00197366">
        <w:t>. Roboty montażowe stolarki  okiennej i drzwiowej</w:t>
      </w:r>
      <w:bookmarkEnd w:id="62"/>
    </w:p>
    <w:p w:rsidR="00600319" w:rsidRPr="00197366" w:rsidRDefault="00600319" w:rsidP="00600319">
      <w:pPr>
        <w:spacing w:after="0" w:line="240" w:lineRule="auto"/>
        <w:jc w:val="both"/>
        <w:rPr>
          <w:b/>
        </w:rPr>
      </w:pPr>
      <w:r w:rsidRPr="00197366">
        <w:rPr>
          <w:b/>
        </w:rPr>
        <w:t>6.1</w:t>
      </w:r>
      <w:r>
        <w:rPr>
          <w:b/>
        </w:rPr>
        <w:t>3</w:t>
      </w:r>
      <w:r w:rsidRPr="00197366">
        <w:rPr>
          <w:b/>
        </w:rPr>
        <w:t>.1. Wstęp</w:t>
      </w:r>
    </w:p>
    <w:p w:rsidR="00600319" w:rsidRPr="00197366" w:rsidRDefault="00600319" w:rsidP="00600319">
      <w:pPr>
        <w:spacing w:after="0" w:line="240" w:lineRule="auto"/>
        <w:jc w:val="both"/>
        <w:rPr>
          <w:b/>
        </w:rPr>
      </w:pPr>
      <w:r w:rsidRPr="00197366">
        <w:rPr>
          <w:b/>
        </w:rPr>
        <w:t>6.1</w:t>
      </w:r>
      <w:r>
        <w:rPr>
          <w:b/>
        </w:rPr>
        <w:t>3</w:t>
      </w:r>
      <w:r w:rsidRPr="00197366">
        <w:rPr>
          <w:b/>
        </w:rPr>
        <w:t xml:space="preserve">.1.1. Przedmiot </w:t>
      </w:r>
    </w:p>
    <w:p w:rsidR="00600319" w:rsidRDefault="00600319" w:rsidP="00600319">
      <w:pPr>
        <w:spacing w:after="0" w:line="240" w:lineRule="auto"/>
        <w:jc w:val="both"/>
      </w:pPr>
      <w:r>
        <w:t>Przedmiotem niniejszego rozdziału  PFU są wymagania techniczne dotyczące wykonania i odbioru  robót montażowych stolarki okiennej i drzwiowej.</w:t>
      </w:r>
    </w:p>
    <w:p w:rsidR="00600319" w:rsidRPr="00197366" w:rsidRDefault="00600319" w:rsidP="00600319">
      <w:pPr>
        <w:spacing w:after="0" w:line="240" w:lineRule="auto"/>
        <w:jc w:val="both"/>
        <w:rPr>
          <w:b/>
        </w:rPr>
      </w:pPr>
      <w:r w:rsidRPr="00197366">
        <w:rPr>
          <w:b/>
        </w:rPr>
        <w:t>6.1</w:t>
      </w:r>
      <w:r>
        <w:rPr>
          <w:b/>
        </w:rPr>
        <w:t>3</w:t>
      </w:r>
      <w:r w:rsidRPr="00197366">
        <w:rPr>
          <w:b/>
        </w:rPr>
        <w:t xml:space="preserve">.1.2. Zakres stosowania </w:t>
      </w:r>
    </w:p>
    <w:p w:rsidR="00600319" w:rsidRPr="00A07862" w:rsidRDefault="00600319" w:rsidP="00600319">
      <w:pPr>
        <w:spacing w:after="0" w:line="240" w:lineRule="auto"/>
        <w:jc w:val="both"/>
      </w:pPr>
      <w:r w:rsidRPr="00A07862">
        <w:t>PFU  jest stosowana jako dokument przetargowy i kontraktowy przy zlecaniu i realizacji robót.</w:t>
      </w:r>
    </w:p>
    <w:p w:rsidR="00600319" w:rsidRPr="00A07862" w:rsidRDefault="00600319" w:rsidP="00600319">
      <w:pPr>
        <w:spacing w:after="0" w:line="240" w:lineRule="auto"/>
        <w:jc w:val="both"/>
        <w:rPr>
          <w:b/>
        </w:rPr>
      </w:pPr>
      <w:r w:rsidRPr="00A07862">
        <w:rPr>
          <w:b/>
        </w:rPr>
        <w:t>6.13.1.3. Zakres robót objętych PFU</w:t>
      </w:r>
    </w:p>
    <w:p w:rsidR="00600319" w:rsidRDefault="00600319" w:rsidP="00600319">
      <w:pPr>
        <w:spacing w:after="0" w:line="240" w:lineRule="auto"/>
        <w:jc w:val="both"/>
      </w:pPr>
      <w:r>
        <w:t>Roboty, których  dotyczy PFU obejmują wszystkie czynności umożliwiające i mające na celu wykonanie robót  m</w:t>
      </w:r>
      <w:r w:rsidRPr="00A07862">
        <w:t>ontażowych stolarki okiennej i drzwiowej</w:t>
      </w:r>
      <w:r>
        <w:t xml:space="preserve"> występujących w obiekcie objętym kontraktem.</w:t>
      </w:r>
    </w:p>
    <w:p w:rsidR="00600319" w:rsidRPr="00A07862" w:rsidRDefault="00600319" w:rsidP="00600319">
      <w:pPr>
        <w:spacing w:after="0" w:line="240" w:lineRule="auto"/>
        <w:jc w:val="both"/>
        <w:rPr>
          <w:b/>
        </w:rPr>
      </w:pPr>
      <w:r w:rsidRPr="00A07862">
        <w:rPr>
          <w:b/>
        </w:rPr>
        <w:t>6.13.1.4.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A07862" w:rsidRDefault="00600319" w:rsidP="00600319">
      <w:pPr>
        <w:spacing w:after="0" w:line="240" w:lineRule="auto"/>
        <w:jc w:val="both"/>
        <w:rPr>
          <w:b/>
        </w:rPr>
      </w:pPr>
      <w:r w:rsidRPr="00A07862">
        <w:rPr>
          <w:b/>
        </w:rPr>
        <w:t>6.13.1.5.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A07862" w:rsidRDefault="00600319" w:rsidP="00600319">
      <w:pPr>
        <w:spacing w:after="0" w:line="240" w:lineRule="auto"/>
        <w:jc w:val="both"/>
        <w:rPr>
          <w:b/>
        </w:rPr>
      </w:pPr>
      <w:r w:rsidRPr="00A07862">
        <w:rPr>
          <w:b/>
        </w:rPr>
        <w:t>6.13.2. Materiały</w:t>
      </w:r>
    </w:p>
    <w:p w:rsidR="00600319" w:rsidRDefault="00600319" w:rsidP="00600319">
      <w:pPr>
        <w:spacing w:after="0" w:line="240" w:lineRule="auto"/>
        <w:jc w:val="both"/>
      </w:pPr>
      <w:r>
        <w:t>Ogólne wymagania dotyczące materiałów podano w  PFU „Wymagania ogóle”</w:t>
      </w:r>
    </w:p>
    <w:p w:rsidR="00600319" w:rsidRDefault="00600319" w:rsidP="00600319">
      <w:pPr>
        <w:spacing w:after="0" w:line="240" w:lineRule="auto"/>
        <w:jc w:val="both"/>
      </w:pPr>
      <w:r>
        <w:t>Wykonawca przedstawi szczegółowe informacje dotyczące proponowanego źródła wytwarzania i zamawiania materiałów i odpowiednie świadectwa badań laboratoryjnych oraz próbki do zatwierdzenia przez Inspektora.</w:t>
      </w:r>
    </w:p>
    <w:p w:rsidR="00600319" w:rsidRDefault="00600319" w:rsidP="00600319">
      <w:pPr>
        <w:spacing w:after="0" w:line="240" w:lineRule="auto"/>
        <w:jc w:val="both"/>
      </w:pPr>
      <w:r>
        <w:t>Wykonawca zobowiązany jest do prowadzenia badań w celu udokumentowania, że materiały uzyskane z dopuszczalnego źródła spełniają wymagania PFU.</w:t>
      </w:r>
    </w:p>
    <w:p w:rsidR="00600319" w:rsidRPr="00D84193" w:rsidRDefault="00600319" w:rsidP="00600319">
      <w:pPr>
        <w:spacing w:after="0" w:line="240" w:lineRule="auto"/>
        <w:jc w:val="both"/>
        <w:rPr>
          <w:b/>
        </w:rPr>
      </w:pPr>
      <w:r w:rsidRPr="00D84193">
        <w:rPr>
          <w:b/>
        </w:rPr>
        <w:t>6.13.2.1.</w:t>
      </w:r>
      <w:r w:rsidRPr="00D84193">
        <w:rPr>
          <w:b/>
        </w:rPr>
        <w:tab/>
        <w:t>Wymagania dla materiałów</w:t>
      </w:r>
    </w:p>
    <w:p w:rsidR="00600319" w:rsidRDefault="00600319" w:rsidP="00600319">
      <w:pPr>
        <w:spacing w:after="0" w:line="240" w:lineRule="auto"/>
        <w:jc w:val="both"/>
      </w:pPr>
      <w:r>
        <w:t>Stolarka okienna i drzwiowa winna spełniać wymagania materiałowe wymienione poniższych norm:</w:t>
      </w:r>
    </w:p>
    <w:p w:rsidR="00600319" w:rsidRDefault="00600319" w:rsidP="00600319">
      <w:pPr>
        <w:spacing w:after="0" w:line="240" w:lineRule="auto"/>
        <w:jc w:val="both"/>
      </w:pPr>
      <w:r>
        <w:t>•</w:t>
      </w:r>
      <w:r>
        <w:tab/>
        <w:t xml:space="preserve">PN-EN 14351-1+A2:2016-10 Okna i drzwi z drewna, materiałów drewnopochodnych i tworzyw sztucznych. Wymagania i badania. </w:t>
      </w:r>
    </w:p>
    <w:p w:rsidR="00600319" w:rsidRDefault="00600319" w:rsidP="00600319">
      <w:pPr>
        <w:spacing w:after="0" w:line="240" w:lineRule="auto"/>
        <w:jc w:val="both"/>
      </w:pPr>
      <w:r>
        <w:t>•</w:t>
      </w:r>
      <w:r>
        <w:tab/>
        <w:t>PN-EN 14351-1+A2:2016-10 Zmiana 2. Stolarka budowlana. Okna i drzwi. Wymagania i badania.</w:t>
      </w:r>
    </w:p>
    <w:p w:rsidR="00600319" w:rsidRDefault="00600319" w:rsidP="00600319">
      <w:pPr>
        <w:spacing w:after="0" w:line="240" w:lineRule="auto"/>
        <w:jc w:val="both"/>
      </w:pPr>
      <w:r>
        <w:t>•</w:t>
      </w:r>
      <w:r>
        <w:tab/>
        <w:t>PN-EN 14351-1+A2:2016-10 Stolarka budowlana. Okna i drzwi. Wymagania i badania.</w:t>
      </w:r>
    </w:p>
    <w:p w:rsidR="00600319" w:rsidRDefault="00600319" w:rsidP="00600319">
      <w:pPr>
        <w:spacing w:after="0" w:line="240" w:lineRule="auto"/>
        <w:jc w:val="both"/>
      </w:pPr>
      <w:r>
        <w:t>•</w:t>
      </w:r>
      <w:r>
        <w:tab/>
        <w:t>PN-EN 12604:2002 Bramy. Aspekty mechaniczne. Wymagania.</w:t>
      </w:r>
    </w:p>
    <w:p w:rsidR="00600319" w:rsidRDefault="00600319" w:rsidP="00600319">
      <w:pPr>
        <w:spacing w:after="0" w:line="240" w:lineRule="auto"/>
        <w:jc w:val="both"/>
      </w:pPr>
      <w:r>
        <w:t>•</w:t>
      </w:r>
      <w:r>
        <w:tab/>
        <w:t>PN-EN 13241+A2:2016-10 (U) Bramy. Norma wyrobu. Część 1: Wyroby bez właściwości ognioodporności i dymoszczelności.</w:t>
      </w:r>
    </w:p>
    <w:p w:rsidR="00600319" w:rsidRDefault="00600319" w:rsidP="00600319">
      <w:pPr>
        <w:spacing w:after="0" w:line="240" w:lineRule="auto"/>
        <w:jc w:val="both"/>
      </w:pPr>
      <w:r>
        <w:t>•</w:t>
      </w:r>
      <w:r>
        <w:tab/>
        <w:t xml:space="preserve">PN-B-05000:1996 Okna i drzwi. Pakowanie, przechowywanie i transport. </w:t>
      </w:r>
    </w:p>
    <w:p w:rsidR="00600319" w:rsidRDefault="00600319" w:rsidP="00600319">
      <w:pPr>
        <w:spacing w:after="0" w:line="240" w:lineRule="auto"/>
        <w:jc w:val="both"/>
      </w:pPr>
      <w:r>
        <w:t>oraz:</w:t>
      </w:r>
    </w:p>
    <w:p w:rsidR="00600319" w:rsidRDefault="00600319" w:rsidP="00600319">
      <w:pPr>
        <w:spacing w:after="0" w:line="240" w:lineRule="auto"/>
        <w:jc w:val="both"/>
      </w:pPr>
      <w:r>
        <w:t>•</w:t>
      </w:r>
      <w:r>
        <w:tab/>
        <w:t xml:space="preserve">Okna </w:t>
      </w:r>
      <w:proofErr w:type="spellStart"/>
      <w:r>
        <w:t>rozwieralno</w:t>
      </w:r>
      <w:proofErr w:type="spellEnd"/>
      <w:r>
        <w:t xml:space="preserve"> -uchylne z szybami bezpiecznymi, otwierane ręcznie z poziomu podłogi; </w:t>
      </w:r>
      <w:proofErr w:type="spellStart"/>
      <w:r>
        <w:t>U</w:t>
      </w:r>
      <w:r w:rsidRPr="00D84193">
        <w:rPr>
          <w:vertAlign w:val="subscript"/>
        </w:rPr>
        <w:t>kmax</w:t>
      </w:r>
      <w:proofErr w:type="spellEnd"/>
      <w:r>
        <w:t xml:space="preserve"> =1,1.</w:t>
      </w:r>
    </w:p>
    <w:p w:rsidR="00600319" w:rsidRDefault="00600319" w:rsidP="00600319">
      <w:pPr>
        <w:spacing w:after="0" w:line="240" w:lineRule="auto"/>
        <w:jc w:val="both"/>
      </w:pPr>
      <w:r>
        <w:t>•</w:t>
      </w:r>
      <w:r>
        <w:tab/>
        <w:t xml:space="preserve">Drzwi i bramy zewnętrzne; </w:t>
      </w:r>
      <w:proofErr w:type="spellStart"/>
      <w:r>
        <w:t>U</w:t>
      </w:r>
      <w:r w:rsidRPr="00D84193">
        <w:rPr>
          <w:vertAlign w:val="subscript"/>
        </w:rPr>
        <w:t>k</w:t>
      </w:r>
      <w:proofErr w:type="spellEnd"/>
      <w:r w:rsidRPr="00D84193">
        <w:rPr>
          <w:vertAlign w:val="subscript"/>
        </w:rPr>
        <w:t xml:space="preserve"> max </w:t>
      </w:r>
      <w:r>
        <w:t>=1,3.</w:t>
      </w:r>
    </w:p>
    <w:p w:rsidR="00600319" w:rsidRDefault="00600319" w:rsidP="00600319">
      <w:pPr>
        <w:spacing w:after="0" w:line="240" w:lineRule="auto"/>
        <w:jc w:val="both"/>
      </w:pPr>
      <w:r>
        <w:t>Zastosowane systemy zamknięć winny posiadać atest:</w:t>
      </w:r>
    </w:p>
    <w:p w:rsidR="00600319" w:rsidRDefault="00600319" w:rsidP="00600319">
      <w:pPr>
        <w:spacing w:after="0" w:line="240" w:lineRule="auto"/>
        <w:jc w:val="both"/>
      </w:pPr>
      <w:r>
        <w:t>•</w:t>
      </w:r>
      <w:r>
        <w:tab/>
        <w:t>Instytutu Mechaniki Precyzyjnej,</w:t>
      </w:r>
    </w:p>
    <w:p w:rsidR="00600319" w:rsidRDefault="00600319" w:rsidP="00600319">
      <w:pPr>
        <w:spacing w:after="0" w:line="240" w:lineRule="auto"/>
        <w:jc w:val="both"/>
      </w:pPr>
      <w:r>
        <w:t xml:space="preserve">Każdy wyrób stolarki budowlanej powinien być wyposażony w okucia zamykające, łączące, zabezpieczające i uchwytowo-osłonowe, okucia powinny odpowiadać wymaganiom norm, a w przypadku braku takich norm - wymaganiom określonym w świadectwie ITB dopuszczającym do stosowania wyroby stolarki budowlanej wyposażone w okucie, na które nie została ustanowiona norma. Okucia stalowe powinny być zabezpieczone fabrycznie trwałymi powłokami antykorozyjnymi. Okna z </w:t>
      </w:r>
      <w:proofErr w:type="spellStart"/>
      <w:r>
        <w:t>okuciami</w:t>
      </w:r>
      <w:proofErr w:type="spellEnd"/>
      <w:r>
        <w:t xml:space="preserve"> nie zabezpieczonymi powłokami należy usunąć z budowy.</w:t>
      </w:r>
    </w:p>
    <w:p w:rsidR="00600319" w:rsidRDefault="00600319" w:rsidP="00600319">
      <w:pPr>
        <w:spacing w:after="0" w:line="240" w:lineRule="auto"/>
        <w:jc w:val="both"/>
      </w:pPr>
      <w:r>
        <w:t xml:space="preserve">Wszystkie dostarczone na budowę parapety winny być zabezpieczone folią. </w:t>
      </w:r>
    </w:p>
    <w:p w:rsidR="00600319" w:rsidRPr="00143C4E" w:rsidRDefault="00600319" w:rsidP="00600319">
      <w:pPr>
        <w:spacing w:after="0" w:line="240" w:lineRule="auto"/>
        <w:jc w:val="both"/>
        <w:rPr>
          <w:b/>
        </w:rPr>
      </w:pPr>
      <w:r w:rsidRPr="00143C4E">
        <w:rPr>
          <w:b/>
        </w:rPr>
        <w:t>6.13.2.2.Składowanie elementów</w:t>
      </w:r>
    </w:p>
    <w:p w:rsidR="00600319" w:rsidRDefault="00600319" w:rsidP="00600319">
      <w:pPr>
        <w:spacing w:after="0" w:line="240" w:lineRule="auto"/>
        <w:jc w:val="both"/>
      </w:pPr>
      <w:r>
        <w:t xml:space="preserve">Wszystkie wyroby należy przechowywać w magazynach zamkniętych, suchych i przewiewnych, zabezpieczonych przed opadami atmosferycznymi. Podłogi w pomieszczeniu magazynowym powinny być utwardzone, poziome i równe. Wyroby należy układać w jednej lub kilku warstwach, w odległości nie mniejszej niż 1 m od czynnych urządzeń grzejnych i zabezpieczyć przed uszkodzeniem. </w:t>
      </w:r>
    </w:p>
    <w:p w:rsidR="00600319" w:rsidRDefault="00600319" w:rsidP="00600319">
      <w:pPr>
        <w:spacing w:after="0" w:line="240" w:lineRule="auto"/>
        <w:jc w:val="both"/>
      </w:pPr>
      <w:r>
        <w:t>Materiały stosowane do wykonywania robót powinny być zgodne z dokumentacją projektową i obowiązującymi normami, posiadać odpowiednie atesty i świadectwa dopuszczenia do użycia, oraz akceptacje inspektora nadzoru. Przechowywanie i składowanie materiałów winno być wykonane w sposób zapewniający zachowanie ich właściwości, jakości i przydatności do robót i montażu.</w:t>
      </w:r>
    </w:p>
    <w:p w:rsidR="00600319" w:rsidRPr="00143C4E" w:rsidRDefault="00600319" w:rsidP="00600319">
      <w:pPr>
        <w:spacing w:after="0" w:line="240" w:lineRule="auto"/>
        <w:jc w:val="both"/>
        <w:rPr>
          <w:b/>
        </w:rPr>
      </w:pPr>
      <w:r w:rsidRPr="00143C4E">
        <w:rPr>
          <w:b/>
        </w:rPr>
        <w:t>6.13.3.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w:t>
      </w:r>
    </w:p>
    <w:p w:rsidR="00600319" w:rsidRDefault="00600319" w:rsidP="00600319">
      <w:pPr>
        <w:spacing w:after="0" w:line="240" w:lineRule="auto"/>
        <w:jc w:val="both"/>
      </w:pPr>
      <w:r>
        <w:t>Wykonawca dostarczy Inspektorowi kopie dokumentów potwierdzających dopuszczenie sprzętu do użytkowania zgodnie z jego przeznaczeniem.</w:t>
      </w:r>
    </w:p>
    <w:p w:rsidR="00600319" w:rsidRDefault="00600319" w:rsidP="00600319">
      <w:pPr>
        <w:spacing w:after="0" w:line="240" w:lineRule="auto"/>
        <w:jc w:val="both"/>
      </w:pPr>
      <w:r>
        <w:t>Do montażu stolarki okiennej konieczne jest posiadanie:</w:t>
      </w:r>
    </w:p>
    <w:p w:rsidR="00600319" w:rsidRDefault="00600319" w:rsidP="00600319">
      <w:pPr>
        <w:spacing w:after="0" w:line="240" w:lineRule="auto"/>
        <w:jc w:val="both"/>
      </w:pPr>
      <w:r>
        <w:t>•</w:t>
      </w:r>
      <w:r>
        <w:tab/>
        <w:t xml:space="preserve">wiertarki, </w:t>
      </w:r>
      <w:proofErr w:type="spellStart"/>
      <w:r>
        <w:t>młotowiertarki</w:t>
      </w:r>
      <w:proofErr w:type="spellEnd"/>
      <w:r>
        <w:t>,</w:t>
      </w:r>
    </w:p>
    <w:p w:rsidR="00600319" w:rsidRDefault="00600319" w:rsidP="00600319">
      <w:pPr>
        <w:spacing w:after="0" w:line="240" w:lineRule="auto"/>
        <w:jc w:val="both"/>
      </w:pPr>
      <w:r>
        <w:t>•</w:t>
      </w:r>
      <w:r>
        <w:tab/>
        <w:t>pistoletu do podawania piany poliuretanowej,</w:t>
      </w:r>
    </w:p>
    <w:p w:rsidR="00600319" w:rsidRDefault="00600319" w:rsidP="00600319">
      <w:pPr>
        <w:spacing w:after="0" w:line="240" w:lineRule="auto"/>
        <w:jc w:val="both"/>
      </w:pPr>
      <w:r>
        <w:t>•</w:t>
      </w:r>
      <w:r>
        <w:tab/>
        <w:t>betoniarki lub urządzenia do mieszania gotowych zapraw tynkarskich, betonowych.</w:t>
      </w:r>
    </w:p>
    <w:p w:rsidR="00600319" w:rsidRPr="00143C4E" w:rsidRDefault="00600319" w:rsidP="00600319">
      <w:pPr>
        <w:spacing w:after="0" w:line="240" w:lineRule="auto"/>
        <w:jc w:val="both"/>
        <w:rPr>
          <w:b/>
        </w:rPr>
      </w:pPr>
      <w:r w:rsidRPr="00143C4E">
        <w:rPr>
          <w:b/>
        </w:rPr>
        <w:t>6.13.4.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Pr="00143C4E" w:rsidRDefault="00600319" w:rsidP="00600319">
      <w:pPr>
        <w:spacing w:after="0" w:line="240" w:lineRule="auto"/>
        <w:jc w:val="both"/>
        <w:rPr>
          <w:b/>
        </w:rPr>
      </w:pPr>
      <w:r w:rsidRPr="00143C4E">
        <w:rPr>
          <w:b/>
        </w:rPr>
        <w:t>6.13.5. Wykonanie robót</w:t>
      </w:r>
    </w:p>
    <w:p w:rsidR="00600319" w:rsidRDefault="00600319" w:rsidP="00600319">
      <w:pPr>
        <w:spacing w:after="0" w:line="240" w:lineRule="auto"/>
        <w:jc w:val="both"/>
      </w:pPr>
      <w:r>
        <w:t>Ogólne zasady wykonywania robót podano w PFU „Wymagania ogólne”.</w:t>
      </w:r>
    </w:p>
    <w:p w:rsidR="00600319" w:rsidRPr="00143C4E" w:rsidRDefault="00600319" w:rsidP="00600319">
      <w:pPr>
        <w:spacing w:after="0" w:line="240" w:lineRule="auto"/>
        <w:jc w:val="both"/>
        <w:rPr>
          <w:b/>
        </w:rPr>
      </w:pPr>
      <w:r w:rsidRPr="00143C4E">
        <w:rPr>
          <w:b/>
        </w:rPr>
        <w:t>6.1</w:t>
      </w:r>
      <w:r>
        <w:rPr>
          <w:b/>
        </w:rPr>
        <w:t xml:space="preserve">3.5.1. </w:t>
      </w:r>
      <w:r w:rsidRPr="00143C4E">
        <w:rPr>
          <w:b/>
        </w:rPr>
        <w:t>Montaż okien i drzwi</w:t>
      </w:r>
    </w:p>
    <w:p w:rsidR="00600319" w:rsidRDefault="00600319" w:rsidP="00600319">
      <w:pPr>
        <w:spacing w:after="0" w:line="240" w:lineRule="auto"/>
        <w:jc w:val="both"/>
      </w:pPr>
      <w:r>
        <w:t>Miejsca wbudowania wyrobów powinno być wykonane w sposób umożliwiający montaż bez innych dodatkowych robót, a ich powierzchnie powinny być równe, oczyszczone z wystających części zaprawy i betonu. Przygotowane warsztatowo i zabezpieczone przed zabrudzeniem ościeżnice należy umieścić w otworach, ustawić do pionu, poziomu i w płaszczyźnie oraz zamocować do muru.</w:t>
      </w:r>
    </w:p>
    <w:p w:rsidR="00600319" w:rsidRDefault="00600319" w:rsidP="00600319">
      <w:pPr>
        <w:spacing w:after="0" w:line="240" w:lineRule="auto"/>
        <w:jc w:val="both"/>
      </w:pPr>
      <w:r>
        <w:t>Dopuszczalne odchylenie od pionu i poziomu nie powinno być większe niż 2 mm na 1m wysokości lub szerokości okna, jednak nie więcej niż 3 mm na całej długości elementów ościeżnicy, a odchylenie ościeżnicy od płaszczyzny pionowej nie może być większe niż 2 mm. Różnice wymiarów przekątnych nie powinny być większe niż :</w:t>
      </w:r>
    </w:p>
    <w:p w:rsidR="00600319" w:rsidRDefault="00600319" w:rsidP="00600319">
      <w:pPr>
        <w:spacing w:after="0" w:line="240" w:lineRule="auto"/>
        <w:jc w:val="both"/>
      </w:pPr>
      <w:r>
        <w:t>•</w:t>
      </w:r>
      <w:r>
        <w:tab/>
        <w:t>2 mm przy długości przekątnej do 1 m,</w:t>
      </w:r>
    </w:p>
    <w:p w:rsidR="00600319" w:rsidRDefault="00600319" w:rsidP="00600319">
      <w:pPr>
        <w:spacing w:after="0" w:line="240" w:lineRule="auto"/>
        <w:jc w:val="both"/>
      </w:pPr>
      <w:r>
        <w:t>•</w:t>
      </w:r>
      <w:r>
        <w:tab/>
        <w:t>3 mm przy długości przekątnej do 2 m,</w:t>
      </w:r>
    </w:p>
    <w:p w:rsidR="00600319" w:rsidRDefault="00600319" w:rsidP="00600319">
      <w:pPr>
        <w:spacing w:after="0" w:line="240" w:lineRule="auto"/>
        <w:jc w:val="both"/>
      </w:pPr>
      <w:r>
        <w:t>•</w:t>
      </w:r>
      <w:r>
        <w:tab/>
        <w:t>4 mm przy długości przekątnej powyżej 2 m.</w:t>
      </w:r>
    </w:p>
    <w:p w:rsidR="00600319" w:rsidRDefault="00600319" w:rsidP="00600319">
      <w:pPr>
        <w:spacing w:after="0" w:line="240" w:lineRule="auto"/>
        <w:jc w:val="both"/>
      </w:pPr>
      <w:r>
        <w:t>Mocowanie do muru powinno być wykonane na kotwy lub śruby. Przerwy między ościeżnicą a murem powinny być wypełnione pianką montażową, której nadmiar po wyschnięciu należy usunąć. Po osadzeniu skrzydeł należy je wyregulować i uzbroić w okucia. Zabezpieczenia elementów okiennych i drzwiowych usunąć po zakończeniu wszystkich prac wykończeniowych. W ścianach działowych o grubości &lt;25cm można ościeżnice mocować równocześnie podczas wznoszenia ścian, ale także mocując je na kotwy lub śruby.</w:t>
      </w:r>
    </w:p>
    <w:p w:rsidR="00600319" w:rsidRDefault="00600319" w:rsidP="00600319">
      <w:pPr>
        <w:spacing w:after="0" w:line="240" w:lineRule="auto"/>
        <w:jc w:val="both"/>
      </w:pPr>
      <w:r>
        <w:t>Stolarkę okienną należy zamocować w ościeżu w punktach rozmieszczonych zgodnie z wymaganiami podanymi poniżej:</w:t>
      </w:r>
    </w:p>
    <w:tbl>
      <w:tblPr>
        <w:tblStyle w:val="Tabela-Siatka"/>
        <w:tblW w:w="0" w:type="auto"/>
        <w:tblLook w:val="04A0" w:firstRow="1" w:lastRow="0" w:firstColumn="1" w:lastColumn="0" w:noHBand="0" w:noVBand="1"/>
      </w:tblPr>
      <w:tblGrid>
        <w:gridCol w:w="1808"/>
        <w:gridCol w:w="1807"/>
        <w:gridCol w:w="1813"/>
        <w:gridCol w:w="1825"/>
        <w:gridCol w:w="1809"/>
      </w:tblGrid>
      <w:tr w:rsidR="00600319" w:rsidTr="0076553A">
        <w:tc>
          <w:tcPr>
            <w:tcW w:w="3684" w:type="dxa"/>
            <w:gridSpan w:val="2"/>
          </w:tcPr>
          <w:p w:rsidR="00600319" w:rsidRPr="002150C1" w:rsidRDefault="00600319" w:rsidP="0076553A">
            <w:pPr>
              <w:jc w:val="center"/>
              <w:rPr>
                <w:sz w:val="20"/>
                <w:szCs w:val="20"/>
              </w:rPr>
            </w:pPr>
            <w:r w:rsidRPr="002150C1">
              <w:rPr>
                <w:sz w:val="20"/>
                <w:szCs w:val="20"/>
              </w:rPr>
              <w:t>Wymiary zewnętrzne stolarki</w:t>
            </w:r>
          </w:p>
        </w:tc>
        <w:tc>
          <w:tcPr>
            <w:tcW w:w="1842" w:type="dxa"/>
            <w:vMerge w:val="restart"/>
          </w:tcPr>
          <w:p w:rsidR="00600319" w:rsidRPr="002150C1" w:rsidRDefault="00600319" w:rsidP="0076553A">
            <w:pPr>
              <w:jc w:val="center"/>
              <w:rPr>
                <w:sz w:val="20"/>
                <w:szCs w:val="20"/>
              </w:rPr>
            </w:pPr>
            <w:r w:rsidRPr="002150C1">
              <w:rPr>
                <w:sz w:val="20"/>
                <w:szCs w:val="20"/>
              </w:rPr>
              <w:t>Liczba</w:t>
            </w:r>
          </w:p>
          <w:p w:rsidR="00600319" w:rsidRPr="002150C1" w:rsidRDefault="00600319" w:rsidP="0076553A">
            <w:pPr>
              <w:jc w:val="center"/>
              <w:rPr>
                <w:sz w:val="20"/>
                <w:szCs w:val="20"/>
              </w:rPr>
            </w:pPr>
            <w:r w:rsidRPr="002150C1">
              <w:rPr>
                <w:sz w:val="20"/>
                <w:szCs w:val="20"/>
              </w:rPr>
              <w:t>punktów</w:t>
            </w:r>
          </w:p>
          <w:p w:rsidR="00600319" w:rsidRPr="002150C1" w:rsidRDefault="00600319" w:rsidP="0076553A">
            <w:pPr>
              <w:jc w:val="center"/>
              <w:rPr>
                <w:sz w:val="20"/>
                <w:szCs w:val="20"/>
              </w:rPr>
            </w:pPr>
            <w:r w:rsidRPr="002150C1">
              <w:rPr>
                <w:sz w:val="20"/>
                <w:szCs w:val="20"/>
              </w:rPr>
              <w:t>mocowania</w:t>
            </w:r>
          </w:p>
        </w:tc>
        <w:tc>
          <w:tcPr>
            <w:tcW w:w="3686" w:type="dxa"/>
            <w:gridSpan w:val="2"/>
          </w:tcPr>
          <w:p w:rsidR="00600319" w:rsidRPr="002150C1" w:rsidRDefault="00600319" w:rsidP="0076553A">
            <w:pPr>
              <w:jc w:val="center"/>
              <w:rPr>
                <w:sz w:val="20"/>
                <w:szCs w:val="20"/>
              </w:rPr>
            </w:pPr>
            <w:r w:rsidRPr="002150C1">
              <w:rPr>
                <w:sz w:val="20"/>
                <w:szCs w:val="20"/>
              </w:rPr>
              <w:t>Rozmieszczenie punktów mocowania</w:t>
            </w:r>
          </w:p>
        </w:tc>
      </w:tr>
      <w:tr w:rsidR="00600319" w:rsidTr="0076553A">
        <w:tc>
          <w:tcPr>
            <w:tcW w:w="1842" w:type="dxa"/>
          </w:tcPr>
          <w:p w:rsidR="00600319" w:rsidRPr="002150C1" w:rsidRDefault="00600319" w:rsidP="0076553A">
            <w:pPr>
              <w:jc w:val="center"/>
              <w:rPr>
                <w:sz w:val="20"/>
                <w:szCs w:val="20"/>
              </w:rPr>
            </w:pPr>
            <w:r w:rsidRPr="002150C1">
              <w:rPr>
                <w:sz w:val="20"/>
                <w:szCs w:val="20"/>
              </w:rPr>
              <w:t>Wysokość</w:t>
            </w:r>
          </w:p>
          <w:p w:rsidR="00600319" w:rsidRPr="002150C1" w:rsidRDefault="00600319" w:rsidP="0076553A">
            <w:pPr>
              <w:jc w:val="center"/>
              <w:rPr>
                <w:sz w:val="20"/>
                <w:szCs w:val="20"/>
              </w:rPr>
            </w:pPr>
            <w:r w:rsidRPr="002150C1">
              <w:rPr>
                <w:sz w:val="20"/>
                <w:szCs w:val="20"/>
              </w:rPr>
              <w:t>[cm]</w:t>
            </w:r>
          </w:p>
        </w:tc>
        <w:tc>
          <w:tcPr>
            <w:tcW w:w="1842" w:type="dxa"/>
          </w:tcPr>
          <w:p w:rsidR="00600319" w:rsidRPr="002150C1" w:rsidRDefault="00600319" w:rsidP="0076553A">
            <w:pPr>
              <w:jc w:val="center"/>
              <w:rPr>
                <w:sz w:val="20"/>
                <w:szCs w:val="20"/>
              </w:rPr>
            </w:pPr>
            <w:r w:rsidRPr="002150C1">
              <w:rPr>
                <w:sz w:val="20"/>
                <w:szCs w:val="20"/>
              </w:rPr>
              <w:t>Szerokość [cm]</w:t>
            </w:r>
          </w:p>
        </w:tc>
        <w:tc>
          <w:tcPr>
            <w:tcW w:w="1842" w:type="dxa"/>
            <w:vMerge/>
          </w:tcPr>
          <w:p w:rsidR="00600319" w:rsidRPr="002150C1" w:rsidRDefault="00600319" w:rsidP="0076553A">
            <w:pPr>
              <w:jc w:val="center"/>
              <w:rPr>
                <w:sz w:val="20"/>
                <w:szCs w:val="20"/>
              </w:rPr>
            </w:pPr>
          </w:p>
        </w:tc>
        <w:tc>
          <w:tcPr>
            <w:tcW w:w="1843" w:type="dxa"/>
          </w:tcPr>
          <w:p w:rsidR="00600319" w:rsidRPr="002150C1" w:rsidRDefault="00600319" w:rsidP="0076553A">
            <w:pPr>
              <w:jc w:val="center"/>
              <w:rPr>
                <w:sz w:val="20"/>
                <w:szCs w:val="20"/>
              </w:rPr>
            </w:pPr>
            <w:r w:rsidRPr="002150C1">
              <w:rPr>
                <w:sz w:val="20"/>
                <w:szCs w:val="20"/>
              </w:rPr>
              <w:t>W nadprożu i progu</w:t>
            </w:r>
          </w:p>
        </w:tc>
        <w:tc>
          <w:tcPr>
            <w:tcW w:w="1843" w:type="dxa"/>
          </w:tcPr>
          <w:p w:rsidR="00600319" w:rsidRPr="002150C1" w:rsidRDefault="00600319" w:rsidP="0076553A">
            <w:pPr>
              <w:jc w:val="center"/>
              <w:rPr>
                <w:sz w:val="20"/>
                <w:szCs w:val="20"/>
              </w:rPr>
            </w:pPr>
            <w:r w:rsidRPr="002150C1">
              <w:rPr>
                <w:sz w:val="20"/>
                <w:szCs w:val="20"/>
              </w:rPr>
              <w:t>Na stojaku</w:t>
            </w:r>
          </w:p>
        </w:tc>
      </w:tr>
      <w:tr w:rsidR="00600319" w:rsidTr="0076553A">
        <w:tc>
          <w:tcPr>
            <w:tcW w:w="1842" w:type="dxa"/>
            <w:vMerge w:val="restart"/>
          </w:tcPr>
          <w:p w:rsidR="00600319" w:rsidRPr="002150C1" w:rsidRDefault="00600319" w:rsidP="0076553A">
            <w:pPr>
              <w:jc w:val="center"/>
              <w:rPr>
                <w:sz w:val="20"/>
                <w:szCs w:val="20"/>
              </w:rPr>
            </w:pPr>
            <w:r w:rsidRPr="002150C1">
              <w:rPr>
                <w:sz w:val="20"/>
                <w:szCs w:val="20"/>
              </w:rPr>
              <w:t>Do 150</w:t>
            </w:r>
          </w:p>
          <w:p w:rsidR="00600319" w:rsidRPr="002150C1" w:rsidRDefault="00600319" w:rsidP="0076553A">
            <w:pPr>
              <w:jc w:val="center"/>
              <w:rPr>
                <w:sz w:val="20"/>
                <w:szCs w:val="20"/>
              </w:rPr>
            </w:pPr>
          </w:p>
        </w:tc>
        <w:tc>
          <w:tcPr>
            <w:tcW w:w="1842" w:type="dxa"/>
          </w:tcPr>
          <w:p w:rsidR="00600319" w:rsidRPr="002150C1" w:rsidRDefault="00600319" w:rsidP="0076553A">
            <w:pPr>
              <w:jc w:val="center"/>
              <w:rPr>
                <w:sz w:val="20"/>
                <w:szCs w:val="20"/>
              </w:rPr>
            </w:pPr>
            <w:r w:rsidRPr="002150C1">
              <w:rPr>
                <w:sz w:val="20"/>
                <w:szCs w:val="20"/>
              </w:rPr>
              <w:t>Do 150</w:t>
            </w:r>
          </w:p>
        </w:tc>
        <w:tc>
          <w:tcPr>
            <w:tcW w:w="1842" w:type="dxa"/>
          </w:tcPr>
          <w:p w:rsidR="00600319" w:rsidRPr="002150C1" w:rsidRDefault="00600319" w:rsidP="0076553A">
            <w:pPr>
              <w:jc w:val="center"/>
              <w:rPr>
                <w:sz w:val="20"/>
                <w:szCs w:val="20"/>
              </w:rPr>
            </w:pPr>
            <w:r w:rsidRPr="002150C1">
              <w:rPr>
                <w:sz w:val="20"/>
                <w:szCs w:val="20"/>
              </w:rPr>
              <w:t>4</w:t>
            </w:r>
          </w:p>
        </w:tc>
        <w:tc>
          <w:tcPr>
            <w:tcW w:w="1843" w:type="dxa"/>
          </w:tcPr>
          <w:p w:rsidR="00600319" w:rsidRPr="002150C1" w:rsidRDefault="00600319" w:rsidP="0076553A">
            <w:pPr>
              <w:jc w:val="center"/>
              <w:rPr>
                <w:sz w:val="20"/>
                <w:szCs w:val="20"/>
              </w:rPr>
            </w:pPr>
          </w:p>
        </w:tc>
        <w:tc>
          <w:tcPr>
            <w:tcW w:w="1843" w:type="dxa"/>
            <w:vMerge w:val="restart"/>
          </w:tcPr>
          <w:p w:rsidR="00600319" w:rsidRPr="002150C1" w:rsidRDefault="00600319" w:rsidP="0076553A">
            <w:pPr>
              <w:jc w:val="center"/>
              <w:rPr>
                <w:sz w:val="20"/>
                <w:szCs w:val="20"/>
              </w:rPr>
            </w:pPr>
            <w:r w:rsidRPr="002150C1">
              <w:rPr>
                <w:sz w:val="20"/>
                <w:szCs w:val="20"/>
              </w:rPr>
              <w:t>Każdy stojak w 2 punktach w odległości ok. 33 cm od nadproża i ok. 35cm od progu</w:t>
            </w:r>
          </w:p>
        </w:tc>
      </w:tr>
      <w:tr w:rsidR="00600319" w:rsidTr="0076553A">
        <w:tc>
          <w:tcPr>
            <w:tcW w:w="1842" w:type="dxa"/>
            <w:vMerge/>
          </w:tcPr>
          <w:p w:rsidR="00600319" w:rsidRPr="002150C1" w:rsidRDefault="00600319" w:rsidP="0076553A">
            <w:pPr>
              <w:jc w:val="center"/>
              <w:rPr>
                <w:sz w:val="20"/>
                <w:szCs w:val="20"/>
              </w:rPr>
            </w:pPr>
          </w:p>
        </w:tc>
        <w:tc>
          <w:tcPr>
            <w:tcW w:w="1842" w:type="dxa"/>
          </w:tcPr>
          <w:p w:rsidR="00600319" w:rsidRPr="002150C1" w:rsidRDefault="00600319" w:rsidP="0076553A">
            <w:pPr>
              <w:jc w:val="center"/>
              <w:rPr>
                <w:sz w:val="20"/>
                <w:szCs w:val="20"/>
              </w:rPr>
            </w:pPr>
          </w:p>
          <w:p w:rsidR="00600319" w:rsidRPr="002150C1" w:rsidRDefault="00600319" w:rsidP="0076553A">
            <w:pPr>
              <w:jc w:val="center"/>
              <w:rPr>
                <w:sz w:val="20"/>
                <w:szCs w:val="20"/>
              </w:rPr>
            </w:pPr>
            <w:r w:rsidRPr="002150C1">
              <w:rPr>
                <w:sz w:val="20"/>
                <w:szCs w:val="20"/>
              </w:rPr>
              <w:t>250-200</w:t>
            </w:r>
          </w:p>
        </w:tc>
        <w:tc>
          <w:tcPr>
            <w:tcW w:w="1842" w:type="dxa"/>
          </w:tcPr>
          <w:p w:rsidR="00600319" w:rsidRPr="002150C1" w:rsidRDefault="00600319" w:rsidP="0076553A">
            <w:pPr>
              <w:jc w:val="center"/>
              <w:rPr>
                <w:sz w:val="20"/>
                <w:szCs w:val="20"/>
              </w:rPr>
            </w:pPr>
            <w:r w:rsidRPr="002150C1">
              <w:rPr>
                <w:sz w:val="20"/>
                <w:szCs w:val="20"/>
              </w:rPr>
              <w:t>6</w:t>
            </w:r>
          </w:p>
        </w:tc>
        <w:tc>
          <w:tcPr>
            <w:tcW w:w="1843" w:type="dxa"/>
          </w:tcPr>
          <w:p w:rsidR="00600319" w:rsidRPr="002150C1" w:rsidRDefault="00600319" w:rsidP="0076553A">
            <w:pPr>
              <w:jc w:val="center"/>
              <w:rPr>
                <w:sz w:val="20"/>
                <w:szCs w:val="20"/>
              </w:rPr>
            </w:pPr>
            <w:r w:rsidRPr="002150C1">
              <w:rPr>
                <w:sz w:val="20"/>
                <w:szCs w:val="20"/>
              </w:rPr>
              <w:t>Po 1 punkcie w nadprożu i progu w ½ szerokości okna</w:t>
            </w:r>
          </w:p>
        </w:tc>
        <w:tc>
          <w:tcPr>
            <w:tcW w:w="1843" w:type="dxa"/>
            <w:vMerge/>
          </w:tcPr>
          <w:p w:rsidR="00600319" w:rsidRPr="002150C1" w:rsidRDefault="00600319" w:rsidP="0076553A">
            <w:pPr>
              <w:jc w:val="center"/>
              <w:rPr>
                <w:sz w:val="20"/>
                <w:szCs w:val="20"/>
              </w:rPr>
            </w:pPr>
          </w:p>
        </w:tc>
      </w:tr>
      <w:tr w:rsidR="00600319" w:rsidTr="0076553A">
        <w:tc>
          <w:tcPr>
            <w:tcW w:w="1842" w:type="dxa"/>
            <w:vMerge/>
          </w:tcPr>
          <w:p w:rsidR="00600319" w:rsidRPr="002150C1" w:rsidRDefault="00600319" w:rsidP="0076553A">
            <w:pPr>
              <w:jc w:val="center"/>
              <w:rPr>
                <w:sz w:val="20"/>
                <w:szCs w:val="20"/>
              </w:rPr>
            </w:pPr>
          </w:p>
        </w:tc>
        <w:tc>
          <w:tcPr>
            <w:tcW w:w="1842" w:type="dxa"/>
          </w:tcPr>
          <w:p w:rsidR="00600319" w:rsidRPr="002150C1" w:rsidRDefault="00600319" w:rsidP="0076553A">
            <w:pPr>
              <w:jc w:val="center"/>
              <w:rPr>
                <w:sz w:val="20"/>
                <w:szCs w:val="20"/>
              </w:rPr>
            </w:pPr>
            <w:r w:rsidRPr="002150C1">
              <w:rPr>
                <w:sz w:val="20"/>
                <w:szCs w:val="20"/>
              </w:rPr>
              <w:t>Powyżej 200</w:t>
            </w:r>
          </w:p>
        </w:tc>
        <w:tc>
          <w:tcPr>
            <w:tcW w:w="1842" w:type="dxa"/>
          </w:tcPr>
          <w:p w:rsidR="00600319" w:rsidRPr="002150C1" w:rsidRDefault="00600319" w:rsidP="0076553A">
            <w:pPr>
              <w:jc w:val="center"/>
              <w:rPr>
                <w:sz w:val="20"/>
                <w:szCs w:val="20"/>
              </w:rPr>
            </w:pPr>
            <w:r w:rsidRPr="002150C1">
              <w:rPr>
                <w:sz w:val="20"/>
                <w:szCs w:val="20"/>
              </w:rPr>
              <w:t>8</w:t>
            </w:r>
          </w:p>
        </w:tc>
        <w:tc>
          <w:tcPr>
            <w:tcW w:w="1843" w:type="dxa"/>
          </w:tcPr>
          <w:p w:rsidR="00600319" w:rsidRPr="002150C1" w:rsidRDefault="00600319" w:rsidP="0076553A">
            <w:pPr>
              <w:jc w:val="center"/>
              <w:rPr>
                <w:sz w:val="20"/>
                <w:szCs w:val="20"/>
              </w:rPr>
            </w:pPr>
            <w:r w:rsidRPr="002150C1">
              <w:rPr>
                <w:sz w:val="20"/>
                <w:szCs w:val="20"/>
              </w:rPr>
              <w:t>Po 2 punkty w nadprożu i progu rozmieszczone symetrycznie w</w:t>
            </w:r>
          </w:p>
          <w:p w:rsidR="00600319" w:rsidRPr="002150C1" w:rsidRDefault="00600319" w:rsidP="0076553A">
            <w:pPr>
              <w:jc w:val="center"/>
              <w:rPr>
                <w:sz w:val="20"/>
                <w:szCs w:val="20"/>
              </w:rPr>
            </w:pPr>
            <w:r w:rsidRPr="002150C1">
              <w:rPr>
                <w:sz w:val="20"/>
                <w:szCs w:val="20"/>
              </w:rPr>
              <w:t>odległościach od pionowej krawędzi ościeża, równej 1/3 szerokości okna</w:t>
            </w:r>
          </w:p>
        </w:tc>
        <w:tc>
          <w:tcPr>
            <w:tcW w:w="1843" w:type="dxa"/>
            <w:vMerge/>
          </w:tcPr>
          <w:p w:rsidR="00600319" w:rsidRPr="002150C1" w:rsidRDefault="00600319" w:rsidP="0076553A">
            <w:pPr>
              <w:jc w:val="center"/>
              <w:rPr>
                <w:sz w:val="20"/>
                <w:szCs w:val="20"/>
              </w:rPr>
            </w:pPr>
          </w:p>
        </w:tc>
      </w:tr>
      <w:tr w:rsidR="00600319" w:rsidTr="0076553A">
        <w:tc>
          <w:tcPr>
            <w:tcW w:w="1842" w:type="dxa"/>
            <w:vMerge w:val="restart"/>
          </w:tcPr>
          <w:p w:rsidR="00600319" w:rsidRPr="002150C1" w:rsidRDefault="00600319" w:rsidP="0076553A">
            <w:pPr>
              <w:jc w:val="center"/>
              <w:rPr>
                <w:sz w:val="20"/>
                <w:szCs w:val="20"/>
              </w:rPr>
            </w:pPr>
            <w:r w:rsidRPr="002150C1">
              <w:rPr>
                <w:sz w:val="20"/>
                <w:szCs w:val="20"/>
              </w:rPr>
              <w:t>Powyżej 150</w:t>
            </w:r>
          </w:p>
        </w:tc>
        <w:tc>
          <w:tcPr>
            <w:tcW w:w="1842" w:type="dxa"/>
          </w:tcPr>
          <w:p w:rsidR="00600319" w:rsidRPr="002150C1" w:rsidRDefault="00600319" w:rsidP="0076553A">
            <w:pPr>
              <w:jc w:val="center"/>
              <w:rPr>
                <w:sz w:val="20"/>
                <w:szCs w:val="20"/>
              </w:rPr>
            </w:pPr>
            <w:r w:rsidRPr="002150C1">
              <w:rPr>
                <w:sz w:val="20"/>
                <w:szCs w:val="20"/>
              </w:rPr>
              <w:t>Do 150</w:t>
            </w:r>
          </w:p>
        </w:tc>
        <w:tc>
          <w:tcPr>
            <w:tcW w:w="1842" w:type="dxa"/>
          </w:tcPr>
          <w:p w:rsidR="00600319" w:rsidRPr="002150C1" w:rsidRDefault="00600319" w:rsidP="0076553A">
            <w:pPr>
              <w:jc w:val="center"/>
              <w:rPr>
                <w:sz w:val="20"/>
                <w:szCs w:val="20"/>
              </w:rPr>
            </w:pPr>
            <w:r w:rsidRPr="002150C1">
              <w:rPr>
                <w:sz w:val="20"/>
                <w:szCs w:val="20"/>
              </w:rPr>
              <w:t>4</w:t>
            </w:r>
          </w:p>
        </w:tc>
        <w:tc>
          <w:tcPr>
            <w:tcW w:w="1843" w:type="dxa"/>
          </w:tcPr>
          <w:p w:rsidR="00600319" w:rsidRPr="002150C1" w:rsidRDefault="00600319" w:rsidP="0076553A">
            <w:pPr>
              <w:jc w:val="center"/>
              <w:rPr>
                <w:sz w:val="20"/>
                <w:szCs w:val="20"/>
              </w:rPr>
            </w:pPr>
            <w:r w:rsidRPr="002150C1">
              <w:rPr>
                <w:sz w:val="20"/>
                <w:szCs w:val="20"/>
              </w:rPr>
              <w:t>Nie mocuje się</w:t>
            </w:r>
          </w:p>
        </w:tc>
        <w:tc>
          <w:tcPr>
            <w:tcW w:w="1843" w:type="dxa"/>
            <w:vMerge w:val="restart"/>
          </w:tcPr>
          <w:p w:rsidR="00600319" w:rsidRPr="002150C1" w:rsidRDefault="00600319" w:rsidP="0076553A">
            <w:pPr>
              <w:jc w:val="center"/>
              <w:rPr>
                <w:sz w:val="20"/>
                <w:szCs w:val="20"/>
              </w:rPr>
            </w:pPr>
            <w:r w:rsidRPr="002150C1">
              <w:rPr>
                <w:sz w:val="20"/>
                <w:szCs w:val="20"/>
              </w:rPr>
              <w:t>Każdy stojak w 3 punktach:</w:t>
            </w:r>
          </w:p>
          <w:p w:rsidR="00600319" w:rsidRPr="002150C1" w:rsidRDefault="00600319" w:rsidP="0076553A">
            <w:pPr>
              <w:jc w:val="center"/>
              <w:rPr>
                <w:sz w:val="20"/>
                <w:szCs w:val="20"/>
              </w:rPr>
            </w:pPr>
            <w:r w:rsidRPr="002150C1">
              <w:rPr>
                <w:sz w:val="20"/>
                <w:szCs w:val="20"/>
              </w:rPr>
              <w:t>- w odległości 33cm od nadproża</w:t>
            </w:r>
          </w:p>
          <w:p w:rsidR="00600319" w:rsidRPr="002150C1" w:rsidRDefault="00600319" w:rsidP="0076553A">
            <w:pPr>
              <w:jc w:val="center"/>
              <w:rPr>
                <w:sz w:val="20"/>
                <w:szCs w:val="20"/>
              </w:rPr>
            </w:pPr>
            <w:r w:rsidRPr="002150C1">
              <w:rPr>
                <w:sz w:val="20"/>
                <w:szCs w:val="20"/>
              </w:rPr>
              <w:t>- w ½ wysokości</w:t>
            </w:r>
          </w:p>
          <w:p w:rsidR="00600319" w:rsidRPr="002150C1" w:rsidRDefault="00600319" w:rsidP="0076553A">
            <w:pPr>
              <w:jc w:val="center"/>
              <w:rPr>
                <w:sz w:val="20"/>
                <w:szCs w:val="20"/>
              </w:rPr>
            </w:pPr>
            <w:r w:rsidRPr="002150C1">
              <w:rPr>
                <w:sz w:val="20"/>
                <w:szCs w:val="20"/>
              </w:rPr>
              <w:t>- w odległości 33cm od dolnej części ramy</w:t>
            </w:r>
          </w:p>
        </w:tc>
      </w:tr>
      <w:tr w:rsidR="00600319" w:rsidTr="0076553A">
        <w:tc>
          <w:tcPr>
            <w:tcW w:w="1842" w:type="dxa"/>
            <w:vMerge/>
          </w:tcPr>
          <w:p w:rsidR="00600319" w:rsidRPr="00143C4E" w:rsidRDefault="00600319" w:rsidP="0076553A">
            <w:pPr>
              <w:jc w:val="center"/>
              <w:rPr>
                <w:sz w:val="20"/>
                <w:szCs w:val="20"/>
              </w:rPr>
            </w:pPr>
          </w:p>
        </w:tc>
        <w:tc>
          <w:tcPr>
            <w:tcW w:w="1842" w:type="dxa"/>
          </w:tcPr>
          <w:p w:rsidR="00600319" w:rsidRPr="00143C4E" w:rsidRDefault="00600319" w:rsidP="0076553A">
            <w:pPr>
              <w:jc w:val="center"/>
              <w:rPr>
                <w:sz w:val="20"/>
                <w:szCs w:val="20"/>
              </w:rPr>
            </w:pPr>
            <w:r>
              <w:rPr>
                <w:sz w:val="20"/>
                <w:szCs w:val="20"/>
              </w:rPr>
              <w:t>150-200</w:t>
            </w:r>
          </w:p>
        </w:tc>
        <w:tc>
          <w:tcPr>
            <w:tcW w:w="1842" w:type="dxa"/>
          </w:tcPr>
          <w:p w:rsidR="00600319" w:rsidRPr="00143C4E" w:rsidRDefault="00600319" w:rsidP="0076553A">
            <w:pPr>
              <w:jc w:val="center"/>
              <w:rPr>
                <w:sz w:val="20"/>
                <w:szCs w:val="20"/>
              </w:rPr>
            </w:pPr>
            <w:r>
              <w:rPr>
                <w:sz w:val="20"/>
                <w:szCs w:val="20"/>
              </w:rPr>
              <w:t>8</w:t>
            </w:r>
          </w:p>
        </w:tc>
        <w:tc>
          <w:tcPr>
            <w:tcW w:w="1843" w:type="dxa"/>
          </w:tcPr>
          <w:p w:rsidR="00600319" w:rsidRPr="00143C4E" w:rsidRDefault="00600319" w:rsidP="0076553A">
            <w:pPr>
              <w:jc w:val="center"/>
              <w:rPr>
                <w:sz w:val="20"/>
                <w:szCs w:val="20"/>
              </w:rPr>
            </w:pPr>
            <w:r>
              <w:t>Po 1 punkcie w nadprożu i progu w ½ szerokości okna</w:t>
            </w:r>
          </w:p>
        </w:tc>
        <w:tc>
          <w:tcPr>
            <w:tcW w:w="1843" w:type="dxa"/>
            <w:vMerge/>
          </w:tcPr>
          <w:p w:rsidR="00600319" w:rsidRPr="00143C4E" w:rsidRDefault="00600319" w:rsidP="0076553A">
            <w:pPr>
              <w:jc w:val="center"/>
              <w:rPr>
                <w:sz w:val="20"/>
                <w:szCs w:val="20"/>
              </w:rPr>
            </w:pPr>
          </w:p>
        </w:tc>
      </w:tr>
      <w:tr w:rsidR="00600319" w:rsidTr="0076553A">
        <w:tc>
          <w:tcPr>
            <w:tcW w:w="1842" w:type="dxa"/>
            <w:vMerge/>
          </w:tcPr>
          <w:p w:rsidR="00600319" w:rsidRPr="00143C4E" w:rsidRDefault="00600319" w:rsidP="0076553A">
            <w:pPr>
              <w:jc w:val="center"/>
              <w:rPr>
                <w:sz w:val="20"/>
                <w:szCs w:val="20"/>
              </w:rPr>
            </w:pPr>
          </w:p>
        </w:tc>
        <w:tc>
          <w:tcPr>
            <w:tcW w:w="1842" w:type="dxa"/>
          </w:tcPr>
          <w:p w:rsidR="00600319" w:rsidRPr="00143C4E" w:rsidRDefault="00600319" w:rsidP="0076553A">
            <w:pPr>
              <w:jc w:val="center"/>
              <w:rPr>
                <w:sz w:val="20"/>
                <w:szCs w:val="20"/>
              </w:rPr>
            </w:pPr>
            <w:r>
              <w:rPr>
                <w:sz w:val="20"/>
                <w:szCs w:val="20"/>
              </w:rPr>
              <w:t>Powyżej 200</w:t>
            </w:r>
          </w:p>
        </w:tc>
        <w:tc>
          <w:tcPr>
            <w:tcW w:w="1842" w:type="dxa"/>
          </w:tcPr>
          <w:p w:rsidR="00600319" w:rsidRPr="00143C4E" w:rsidRDefault="00600319" w:rsidP="0076553A">
            <w:pPr>
              <w:jc w:val="center"/>
              <w:rPr>
                <w:sz w:val="20"/>
                <w:szCs w:val="20"/>
              </w:rPr>
            </w:pPr>
            <w:r>
              <w:rPr>
                <w:sz w:val="20"/>
                <w:szCs w:val="20"/>
              </w:rPr>
              <w:t>10</w:t>
            </w:r>
          </w:p>
        </w:tc>
        <w:tc>
          <w:tcPr>
            <w:tcW w:w="1843" w:type="dxa"/>
          </w:tcPr>
          <w:p w:rsidR="00600319" w:rsidRPr="002150C1" w:rsidRDefault="00600319" w:rsidP="0076553A">
            <w:pPr>
              <w:jc w:val="center"/>
              <w:rPr>
                <w:sz w:val="20"/>
                <w:szCs w:val="20"/>
              </w:rPr>
            </w:pPr>
            <w:r w:rsidRPr="002150C1">
              <w:rPr>
                <w:sz w:val="20"/>
                <w:szCs w:val="20"/>
              </w:rPr>
              <w:t>Po 2 punkty w nadprożu i progu, rozmieszczone symetrycznie w</w:t>
            </w:r>
          </w:p>
          <w:p w:rsidR="00600319" w:rsidRPr="00143C4E" w:rsidRDefault="00600319" w:rsidP="0076553A">
            <w:pPr>
              <w:jc w:val="center"/>
              <w:rPr>
                <w:sz w:val="20"/>
                <w:szCs w:val="20"/>
              </w:rPr>
            </w:pPr>
            <w:r w:rsidRPr="002150C1">
              <w:rPr>
                <w:sz w:val="20"/>
                <w:szCs w:val="20"/>
              </w:rPr>
              <w:t>odległościach od pionowych krawędzi ościeża, równych 1/3 szerokości</w:t>
            </w:r>
            <w:r w:rsidRPr="002150C1">
              <w:rPr>
                <w:sz w:val="20"/>
                <w:szCs w:val="20"/>
              </w:rPr>
              <w:tab/>
            </w:r>
          </w:p>
        </w:tc>
        <w:tc>
          <w:tcPr>
            <w:tcW w:w="1843" w:type="dxa"/>
            <w:vMerge/>
          </w:tcPr>
          <w:p w:rsidR="00600319" w:rsidRPr="00143C4E" w:rsidRDefault="00600319" w:rsidP="0076553A">
            <w:pPr>
              <w:jc w:val="center"/>
              <w:rPr>
                <w:sz w:val="20"/>
                <w:szCs w:val="20"/>
              </w:rPr>
            </w:pPr>
          </w:p>
        </w:tc>
      </w:tr>
    </w:tbl>
    <w:p w:rsidR="00600319" w:rsidRDefault="00600319" w:rsidP="00600319">
      <w:pPr>
        <w:spacing w:after="0" w:line="240" w:lineRule="auto"/>
        <w:jc w:val="both"/>
      </w:pPr>
    </w:p>
    <w:p w:rsidR="00600319" w:rsidRDefault="00600319" w:rsidP="00600319">
      <w:pPr>
        <w:spacing w:after="0" w:line="240" w:lineRule="auto"/>
        <w:jc w:val="both"/>
      </w:pPr>
      <w:r>
        <w:t>Osadzanie parapetów wewnętrznych należy wykonywać po osadzeniu i zamocowaniu okna. W tym celu należy wykuć w pionowych powierzchniach ościeży bruzdy dostosowane do grubości parapetu. Następnie wyrównać zaprawą mur podokienny z małym spadkiem w kierunku pomieszczenia i osadzić parapet na zaprawie cementowej lub piance.</w:t>
      </w:r>
    </w:p>
    <w:p w:rsidR="00600319" w:rsidRDefault="00600319" w:rsidP="00600319">
      <w:pPr>
        <w:spacing w:after="0" w:line="240" w:lineRule="auto"/>
        <w:jc w:val="both"/>
      </w:pPr>
      <w:r>
        <w:t>Parapety zewnętrzne wykonać z PCV, powlekanej. Można je wykonywać o każdej porze roku, lecz w temperaturze nie niższej niż -15</w:t>
      </w:r>
      <w:r w:rsidRPr="002150C1">
        <w:rPr>
          <w:vertAlign w:val="superscript"/>
        </w:rPr>
        <w:t>o</w:t>
      </w:r>
      <w:r>
        <w:t>C. Robót nie można wykonywać na oblodzonych podłożach. Na brzegach podokiennika zamontować zaślepki z profili PCV. Parapety montować na wykonanym spadku, z zaprawy cementowej zatartej na ostro i położonej warstwie foli PE. Do zamocowania parapetu używać kołków rozporowych kołpakiem – rozstaw punktów mocowania nie większy jak 40 cm.</w:t>
      </w:r>
    </w:p>
    <w:p w:rsidR="00600319" w:rsidRDefault="00600319" w:rsidP="00600319">
      <w:pPr>
        <w:spacing w:after="0" w:line="240" w:lineRule="auto"/>
        <w:jc w:val="both"/>
      </w:pPr>
      <w:proofErr w:type="spellStart"/>
      <w:r>
        <w:t>Oscieża</w:t>
      </w:r>
      <w:proofErr w:type="spellEnd"/>
      <w:r>
        <w:t xml:space="preserve"> wewnętrzne i zewnętrzne obrobić z gotowej masy tynkarskiej. Obrobione ościeża malować dwukrotnie farbą emulsyjną.</w:t>
      </w:r>
    </w:p>
    <w:p w:rsidR="00600319" w:rsidRPr="002150C1" w:rsidRDefault="00600319" w:rsidP="00600319">
      <w:pPr>
        <w:spacing w:after="0" w:line="240" w:lineRule="auto"/>
        <w:jc w:val="both"/>
        <w:rPr>
          <w:b/>
        </w:rPr>
      </w:pPr>
      <w:r w:rsidRPr="002150C1">
        <w:rPr>
          <w:b/>
        </w:rPr>
        <w:t>6.13.5.2. Osadzanie stolarki drzwiowej oraz montaż bram</w:t>
      </w:r>
    </w:p>
    <w:p w:rsidR="00600319" w:rsidRDefault="00600319" w:rsidP="00600319">
      <w:pPr>
        <w:spacing w:after="0" w:line="240" w:lineRule="auto"/>
        <w:jc w:val="both"/>
      </w:pPr>
      <w:r>
        <w:t>Ościeżnice drzwi należy mocować za pomocą kotew lub haków osadzonych w ościeżu. Ościeżnice należy zabezpieczyć przed korozja biologiczna od strony muru. Szczeliny miedzy ościeżnicą a murem wypełnić materiałem izolacyjnym dopuszczonym do tego celu świadectwem ITB.</w:t>
      </w:r>
    </w:p>
    <w:p w:rsidR="00600319" w:rsidRDefault="00600319" w:rsidP="00600319">
      <w:pPr>
        <w:spacing w:after="0" w:line="240" w:lineRule="auto"/>
        <w:jc w:val="both"/>
      </w:pPr>
      <w:r>
        <w:t>Przed rozpoczęciem montażu bram należy zakończyć wszystkie prace budowlane wraz z posadzkami, sprawdzić wielkość otworów pamiętając, że wymiary katalogowe podawane są w otworach wykończonych. Wrota i bramy powinny być wbudowane zgodnie z dokumentacja projektowa. Przed trwałym zamocowaniem należy sprawdzić ustawienie ościeżnic w pionie i poziomie.</w:t>
      </w:r>
    </w:p>
    <w:p w:rsidR="00600319" w:rsidRPr="002150C1" w:rsidRDefault="00600319" w:rsidP="00600319">
      <w:pPr>
        <w:spacing w:after="0" w:line="240" w:lineRule="auto"/>
        <w:jc w:val="both"/>
        <w:rPr>
          <w:b/>
        </w:rPr>
      </w:pPr>
      <w:r w:rsidRPr="002150C1">
        <w:rPr>
          <w:b/>
        </w:rPr>
        <w:t>6.13.6.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Badania Inspektora  w czasie prowadzenia robót polegają na sprawdzeniu, na bieżąco, w miarę postępu robót, jakości używanych przez Wykonawcę materiałów i zgodności wykonywanych robót z Dokumentacją Projektową i wymaganiami PFU.</w:t>
      </w:r>
    </w:p>
    <w:p w:rsidR="00600319" w:rsidRDefault="00600319" w:rsidP="00600319">
      <w:pPr>
        <w:spacing w:after="0" w:line="240" w:lineRule="auto"/>
        <w:jc w:val="both"/>
      </w:pPr>
      <w:r>
        <w:t>Badania w czasie robót polegają w szczególności na sprawdzeniu:</w:t>
      </w:r>
    </w:p>
    <w:p w:rsidR="00600319" w:rsidRDefault="00600319" w:rsidP="00600319">
      <w:pPr>
        <w:spacing w:after="0" w:line="240" w:lineRule="auto"/>
        <w:jc w:val="both"/>
      </w:pPr>
      <w:r>
        <w:t>•</w:t>
      </w:r>
      <w:r>
        <w:tab/>
        <w:t>Zamocowania ościeżnic okien i drzwi przed uszczelnieniem okien i drzwi pianką.</w:t>
      </w:r>
    </w:p>
    <w:p w:rsidR="00600319" w:rsidRDefault="00600319" w:rsidP="00600319">
      <w:pPr>
        <w:spacing w:after="0" w:line="240" w:lineRule="auto"/>
        <w:jc w:val="both"/>
      </w:pPr>
      <w:r>
        <w:t>•</w:t>
      </w:r>
      <w:r>
        <w:tab/>
        <w:t>Zachowania tolerancji montażu.</w:t>
      </w:r>
    </w:p>
    <w:p w:rsidR="00600319" w:rsidRDefault="00600319" w:rsidP="00600319">
      <w:pPr>
        <w:spacing w:after="0" w:line="240" w:lineRule="auto"/>
        <w:jc w:val="both"/>
      </w:pPr>
      <w:r>
        <w:t>•</w:t>
      </w:r>
      <w:r>
        <w:tab/>
        <w:t>Zamocowania ościeżnic i prowadnic bram.</w:t>
      </w:r>
    </w:p>
    <w:p w:rsidR="00600319" w:rsidRDefault="00600319" w:rsidP="00600319">
      <w:pPr>
        <w:spacing w:after="0" w:line="240" w:lineRule="auto"/>
        <w:jc w:val="both"/>
      </w:pPr>
      <w:r>
        <w:t>•</w:t>
      </w:r>
      <w:r>
        <w:tab/>
        <w:t>Szczelności zabudowanych otworów.</w:t>
      </w:r>
    </w:p>
    <w:p w:rsidR="00600319" w:rsidRPr="002150C1" w:rsidRDefault="00600319" w:rsidP="00600319">
      <w:pPr>
        <w:spacing w:after="0" w:line="240" w:lineRule="auto"/>
        <w:jc w:val="both"/>
        <w:rPr>
          <w:b/>
        </w:rPr>
      </w:pPr>
      <w:r w:rsidRPr="002150C1">
        <w:rPr>
          <w:b/>
        </w:rPr>
        <w:t>6.13.7.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Warunkami Technicznymi oraz obowiązującymi Normami.</w:t>
      </w:r>
    </w:p>
    <w:p w:rsidR="00600319" w:rsidRPr="002150C1" w:rsidRDefault="00600319" w:rsidP="00600319">
      <w:pPr>
        <w:spacing w:after="0" w:line="240" w:lineRule="auto"/>
        <w:jc w:val="both"/>
        <w:rPr>
          <w:b/>
        </w:rPr>
      </w:pPr>
      <w:r w:rsidRPr="002150C1">
        <w:rPr>
          <w:b/>
        </w:rPr>
        <w:t>6.13.8.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DF30F7" w:rsidRDefault="00600319" w:rsidP="00600319">
      <w:pPr>
        <w:spacing w:after="0" w:line="240" w:lineRule="auto"/>
        <w:jc w:val="both"/>
        <w:rPr>
          <w:b/>
        </w:rPr>
      </w:pPr>
      <w:r w:rsidRPr="00DF30F7">
        <w:rPr>
          <w:b/>
        </w:rPr>
        <w:t>6.13.9. Przepisy związane</w:t>
      </w:r>
    </w:p>
    <w:p w:rsidR="00600319" w:rsidRDefault="00600319" w:rsidP="00600319">
      <w:pPr>
        <w:spacing w:after="0" w:line="240" w:lineRule="auto"/>
        <w:jc w:val="both"/>
      </w:pPr>
      <w:r>
        <w:t>•</w:t>
      </w:r>
      <w:r>
        <w:tab/>
        <w:t xml:space="preserve">PN-EN 14351-1+A2:2016-10 Okna i drzwi z drewna, materiałów drewnopochodnych i tworzyw sztucznych. Wymagania i badania. </w:t>
      </w:r>
    </w:p>
    <w:p w:rsidR="00600319" w:rsidRDefault="00600319" w:rsidP="00600319">
      <w:pPr>
        <w:spacing w:after="0" w:line="240" w:lineRule="auto"/>
        <w:jc w:val="both"/>
      </w:pPr>
      <w:r>
        <w:t>•</w:t>
      </w:r>
      <w:r>
        <w:tab/>
        <w:t>PN-EN 14351-1+A2:2016-10 Zmiana 2. Stolarka budowlana. Okna i drzwi. Wymagania i badania.</w:t>
      </w:r>
    </w:p>
    <w:p w:rsidR="00600319" w:rsidRDefault="00600319" w:rsidP="00600319">
      <w:pPr>
        <w:spacing w:after="0" w:line="240" w:lineRule="auto"/>
        <w:jc w:val="both"/>
      </w:pPr>
      <w:r>
        <w:t>•</w:t>
      </w:r>
      <w:r>
        <w:tab/>
        <w:t>PN-EN 14351-1+A2:2016-10 Stolarka budowlana. Okna i drzwi. Wymagania i badania.</w:t>
      </w:r>
    </w:p>
    <w:p w:rsidR="00600319" w:rsidRDefault="00600319" w:rsidP="00600319">
      <w:pPr>
        <w:spacing w:after="0" w:line="240" w:lineRule="auto"/>
        <w:jc w:val="both"/>
      </w:pPr>
      <w:r>
        <w:t>•</w:t>
      </w:r>
      <w:r>
        <w:tab/>
        <w:t>PN-EN 12604:2002 Bramy. Aspekty mechaniczne. Wymagania.</w:t>
      </w:r>
    </w:p>
    <w:p w:rsidR="00600319" w:rsidRDefault="00600319" w:rsidP="00600319">
      <w:pPr>
        <w:spacing w:after="0" w:line="240" w:lineRule="auto"/>
        <w:jc w:val="both"/>
      </w:pPr>
      <w:r>
        <w:t>•</w:t>
      </w:r>
      <w:r>
        <w:tab/>
        <w:t>PN-EN 13241+A2:2016-10 (U) Bramy. Norma wyrobu. Część 1: Wyroby bez właściwości ognioodporności i dymoszczelności.</w:t>
      </w:r>
    </w:p>
    <w:p w:rsidR="00600319" w:rsidRDefault="00600319" w:rsidP="00600319">
      <w:pPr>
        <w:spacing w:after="0" w:line="240" w:lineRule="auto"/>
        <w:jc w:val="both"/>
      </w:pPr>
      <w:r>
        <w:t>•</w:t>
      </w:r>
      <w:r>
        <w:tab/>
        <w:t>PN-B-05000:1996 Okna i drzwi. Pakowanie, przechowywanie i transport.</w:t>
      </w:r>
    </w:p>
    <w:p w:rsidR="00600319" w:rsidRPr="002150C1" w:rsidRDefault="00600319" w:rsidP="00590EA7">
      <w:pPr>
        <w:pStyle w:val="Nagwek3"/>
      </w:pPr>
      <w:bookmarkStart w:id="63" w:name="_Toc496353484"/>
      <w:r w:rsidRPr="002150C1">
        <w:t>6.14. Roboty wykończeniowe</w:t>
      </w:r>
      <w:bookmarkEnd w:id="63"/>
    </w:p>
    <w:p w:rsidR="00600319" w:rsidRPr="002150C1" w:rsidRDefault="00600319" w:rsidP="00600319">
      <w:pPr>
        <w:spacing w:after="0" w:line="240" w:lineRule="auto"/>
        <w:jc w:val="both"/>
        <w:rPr>
          <w:b/>
        </w:rPr>
      </w:pPr>
      <w:r w:rsidRPr="002150C1">
        <w:rPr>
          <w:b/>
        </w:rPr>
        <w:t>6.14.1. Wstęp</w:t>
      </w:r>
    </w:p>
    <w:p w:rsidR="00600319" w:rsidRPr="002150C1" w:rsidRDefault="00600319" w:rsidP="00600319">
      <w:pPr>
        <w:spacing w:after="0" w:line="240" w:lineRule="auto"/>
        <w:jc w:val="both"/>
        <w:rPr>
          <w:b/>
        </w:rPr>
      </w:pPr>
      <w:r w:rsidRPr="002150C1">
        <w:rPr>
          <w:b/>
        </w:rPr>
        <w:t xml:space="preserve">6.14.1.1. Przedmiot </w:t>
      </w:r>
    </w:p>
    <w:p w:rsidR="00600319" w:rsidRDefault="00600319" w:rsidP="00600319">
      <w:pPr>
        <w:spacing w:after="0" w:line="240" w:lineRule="auto"/>
        <w:jc w:val="both"/>
      </w:pPr>
      <w:r>
        <w:t>Przedmiotem niniejszej PFU są wymagania dotyczące wykonania robót wykończeniowych dla obiektów rozbudowanej oczyszczalni ścieków.</w:t>
      </w:r>
    </w:p>
    <w:p w:rsidR="00600319" w:rsidRPr="002150C1" w:rsidRDefault="00600319" w:rsidP="00600319">
      <w:pPr>
        <w:spacing w:after="0" w:line="240" w:lineRule="auto"/>
        <w:jc w:val="both"/>
        <w:rPr>
          <w:b/>
        </w:rPr>
      </w:pPr>
      <w:r w:rsidRPr="002150C1">
        <w:rPr>
          <w:b/>
        </w:rPr>
        <w:t>6.14.1.2. Zakres stosowania PFU</w:t>
      </w:r>
    </w:p>
    <w:p w:rsidR="00600319" w:rsidRDefault="00600319" w:rsidP="00600319">
      <w:pPr>
        <w:spacing w:after="0" w:line="240" w:lineRule="auto"/>
        <w:jc w:val="both"/>
      </w:pPr>
      <w:r>
        <w:t>PFU jest stosowana jako dokument kontraktowy przy zlecaniu i realizacji robót budowlanych.</w:t>
      </w:r>
    </w:p>
    <w:p w:rsidR="00600319" w:rsidRPr="002150C1" w:rsidRDefault="00600319" w:rsidP="00600319">
      <w:pPr>
        <w:spacing w:after="0" w:line="240" w:lineRule="auto"/>
        <w:jc w:val="both"/>
        <w:rPr>
          <w:b/>
        </w:rPr>
      </w:pPr>
      <w:r w:rsidRPr="002150C1">
        <w:rPr>
          <w:b/>
        </w:rPr>
        <w:t>6.14.1.3. Zakres robót objętych PFU</w:t>
      </w:r>
    </w:p>
    <w:p w:rsidR="00600319" w:rsidRDefault="00600319" w:rsidP="00600319">
      <w:pPr>
        <w:spacing w:after="0" w:line="240" w:lineRule="auto"/>
        <w:jc w:val="both"/>
      </w:pPr>
      <w:r>
        <w:t>Zakres dotyczy robót wykończeniowych budynków:</w:t>
      </w:r>
    </w:p>
    <w:p w:rsidR="00600319" w:rsidRDefault="00600319" w:rsidP="00600319">
      <w:pPr>
        <w:spacing w:after="0" w:line="240" w:lineRule="auto"/>
        <w:jc w:val="both"/>
      </w:pPr>
      <w:r>
        <w:t>- wykonanie tynków wewnętrznych z  malowaniem</w:t>
      </w:r>
    </w:p>
    <w:p w:rsidR="00600319" w:rsidRDefault="00600319" w:rsidP="00600319">
      <w:pPr>
        <w:spacing w:after="0" w:line="240" w:lineRule="auto"/>
        <w:jc w:val="both"/>
      </w:pPr>
      <w:r>
        <w:t xml:space="preserve">- wykonanie tynków zewnętrznych  dekoracyjnych </w:t>
      </w:r>
    </w:p>
    <w:p w:rsidR="00600319" w:rsidRDefault="00600319" w:rsidP="00600319">
      <w:pPr>
        <w:spacing w:after="0" w:line="240" w:lineRule="auto"/>
        <w:jc w:val="both"/>
      </w:pPr>
      <w:r>
        <w:t>- licowania ścian płytkami</w:t>
      </w:r>
    </w:p>
    <w:p w:rsidR="00600319" w:rsidRDefault="00600319" w:rsidP="00600319">
      <w:pPr>
        <w:spacing w:after="0" w:line="240" w:lineRule="auto"/>
        <w:jc w:val="both"/>
      </w:pPr>
      <w:r>
        <w:t xml:space="preserve">- wykonanie posadzek ceramicznych </w:t>
      </w:r>
    </w:p>
    <w:p w:rsidR="00600319" w:rsidRDefault="00600319" w:rsidP="00600319">
      <w:pPr>
        <w:spacing w:after="0" w:line="240" w:lineRule="auto"/>
        <w:jc w:val="both"/>
      </w:pPr>
      <w:r>
        <w:t>- wykonanie posadzek z żywic epoksydowych</w:t>
      </w:r>
    </w:p>
    <w:p w:rsidR="00600319" w:rsidRPr="00EB6852" w:rsidRDefault="00600319" w:rsidP="00600319">
      <w:pPr>
        <w:spacing w:after="0" w:line="240" w:lineRule="auto"/>
        <w:jc w:val="both"/>
        <w:rPr>
          <w:b/>
        </w:rPr>
      </w:pPr>
      <w:r w:rsidRPr="00EB6852">
        <w:rPr>
          <w:b/>
        </w:rPr>
        <w:t>6.14.1.4. Określenia podstawowe</w:t>
      </w:r>
    </w:p>
    <w:p w:rsidR="00600319" w:rsidRDefault="00600319" w:rsidP="00600319">
      <w:pPr>
        <w:spacing w:after="0" w:line="240" w:lineRule="auto"/>
        <w:jc w:val="both"/>
      </w:pPr>
      <w:r>
        <w:t xml:space="preserve">Określenia podstawowe podane w niniejszej PFU są zgodne z obowiązującymi normami. </w:t>
      </w:r>
    </w:p>
    <w:p w:rsidR="00600319" w:rsidRPr="00EB6852" w:rsidRDefault="00600319" w:rsidP="00600319">
      <w:pPr>
        <w:spacing w:after="0" w:line="240" w:lineRule="auto"/>
        <w:jc w:val="both"/>
        <w:rPr>
          <w:b/>
        </w:rPr>
      </w:pPr>
      <w:r w:rsidRPr="00EB6852">
        <w:rPr>
          <w:b/>
        </w:rPr>
        <w:t>6.14.1.5. Ogólne wymagania dotyczące robót</w:t>
      </w:r>
    </w:p>
    <w:p w:rsidR="00600319" w:rsidRDefault="00600319" w:rsidP="00600319">
      <w:pPr>
        <w:spacing w:after="0" w:line="240" w:lineRule="auto"/>
        <w:jc w:val="both"/>
      </w:pPr>
      <w:r>
        <w:t xml:space="preserve">Wykonawca robót jest odpowiedzialny za jakość ich wykonania oraz za zgodność robót z Dokumentacją Projektową, PFU i obowiązującymi normami. Ponadto Wykonawca wykona roboty zgodnie z poleceniami Inspektora. </w:t>
      </w:r>
    </w:p>
    <w:p w:rsidR="00600319" w:rsidRPr="00EB6852" w:rsidRDefault="00600319" w:rsidP="00600319">
      <w:pPr>
        <w:spacing w:after="0" w:line="240" w:lineRule="auto"/>
        <w:jc w:val="both"/>
        <w:rPr>
          <w:b/>
        </w:rPr>
      </w:pPr>
      <w:r w:rsidRPr="00EB6852">
        <w:rPr>
          <w:b/>
        </w:rPr>
        <w:t>6.1</w:t>
      </w:r>
      <w:r>
        <w:rPr>
          <w:b/>
        </w:rPr>
        <w:t>4</w:t>
      </w:r>
      <w:r w:rsidRPr="00EB6852">
        <w:rPr>
          <w:b/>
        </w:rPr>
        <w:t>.2. Materiały</w:t>
      </w:r>
    </w:p>
    <w:p w:rsidR="00600319" w:rsidRDefault="00600319" w:rsidP="00600319">
      <w:pPr>
        <w:spacing w:after="0" w:line="240" w:lineRule="auto"/>
        <w:jc w:val="both"/>
      </w:pPr>
      <w:r>
        <w:t xml:space="preserve">Materiały do wykonania robót należy stosować zgodnie z Dokumentacją Projektową, opisem technicznym i rysunkami. Wszystkie materiały, których Wykonawca użyje do wbudowania muszą odpowiadać warunkom określonym w art. 10 Ustawy „Prawo Budowlane" z dnia 7 lipca 1994 r. i Ustawie z dnia 16 kwietnia 2004 r. o wyrobach budowlanych. </w:t>
      </w:r>
    </w:p>
    <w:p w:rsidR="00600319" w:rsidRDefault="00600319" w:rsidP="00600319">
      <w:pPr>
        <w:spacing w:after="0" w:line="240" w:lineRule="auto"/>
        <w:jc w:val="both"/>
      </w:pPr>
      <w:r>
        <w:t>Wykonawca dla potwierdzenia jakości użytych materiałów dostarczy świadectwa potwierdzające odpowiednią ich jakość.</w:t>
      </w:r>
    </w:p>
    <w:p w:rsidR="00600319" w:rsidRDefault="00600319" w:rsidP="00600319">
      <w:pPr>
        <w:spacing w:after="0" w:line="240" w:lineRule="auto"/>
        <w:jc w:val="both"/>
        <w:rPr>
          <w:b/>
        </w:rPr>
      </w:pPr>
      <w:r w:rsidRPr="00EB6852">
        <w:rPr>
          <w:b/>
        </w:rPr>
        <w:t>6.14</w:t>
      </w:r>
      <w:r>
        <w:rPr>
          <w:b/>
        </w:rPr>
        <w:t>.2.1. Woda</w:t>
      </w:r>
    </w:p>
    <w:p w:rsidR="00600319" w:rsidRPr="00EB6852" w:rsidRDefault="00600319" w:rsidP="00600319">
      <w:pPr>
        <w:spacing w:after="0" w:line="240" w:lineRule="auto"/>
        <w:jc w:val="both"/>
      </w:pPr>
      <w:r w:rsidRPr="00EB6852">
        <w:t>Woda wykorzystywana do robót wykończeniowych powinna odpowiadać normie  PN-EN1008:2004.</w:t>
      </w:r>
    </w:p>
    <w:p w:rsidR="00600319" w:rsidRDefault="00600319" w:rsidP="00600319">
      <w:pPr>
        <w:spacing w:after="0" w:line="240" w:lineRule="auto"/>
        <w:jc w:val="both"/>
      </w:pPr>
      <w:r>
        <w:t>Niedozwolone jest do robót wykończeniowych użycie wód ściekowych, bagiennych oraz zawierających tłuszcze organiczne, oleje i muł.</w:t>
      </w:r>
    </w:p>
    <w:p w:rsidR="00600319" w:rsidRPr="00EB6852" w:rsidRDefault="00600319" w:rsidP="00600319">
      <w:pPr>
        <w:spacing w:after="0" w:line="240" w:lineRule="auto"/>
        <w:jc w:val="both"/>
        <w:rPr>
          <w:b/>
        </w:rPr>
      </w:pPr>
      <w:r w:rsidRPr="00EB6852">
        <w:rPr>
          <w:b/>
        </w:rPr>
        <w:t>6.1</w:t>
      </w:r>
      <w:r>
        <w:rPr>
          <w:b/>
        </w:rPr>
        <w:t>4</w:t>
      </w:r>
      <w:r w:rsidRPr="00EB6852">
        <w:rPr>
          <w:b/>
        </w:rPr>
        <w:t>.2.2. Piasek</w:t>
      </w:r>
    </w:p>
    <w:p w:rsidR="00600319" w:rsidRDefault="00600319" w:rsidP="00600319">
      <w:pPr>
        <w:spacing w:after="0" w:line="240" w:lineRule="auto"/>
        <w:jc w:val="both"/>
      </w:pPr>
      <w:r>
        <w:t xml:space="preserve">Piasek </w:t>
      </w:r>
      <w:r w:rsidRPr="00EB6852">
        <w:t xml:space="preserve"> </w:t>
      </w:r>
      <w:proofErr w:type="spellStart"/>
      <w:r w:rsidRPr="00EB6852">
        <w:t>wykorzystywan</w:t>
      </w:r>
      <w:r>
        <w:t>ydo</w:t>
      </w:r>
      <w:proofErr w:type="spellEnd"/>
      <w:r>
        <w:t xml:space="preserve"> robót wykończeniowych powinien</w:t>
      </w:r>
      <w:r w:rsidRPr="00EB6852">
        <w:t xml:space="preserve"> odpowiadać normie PN-EN 13139:2003.</w:t>
      </w:r>
    </w:p>
    <w:p w:rsidR="00600319" w:rsidRDefault="00600319" w:rsidP="00600319">
      <w:pPr>
        <w:spacing w:after="0" w:line="240" w:lineRule="auto"/>
        <w:jc w:val="both"/>
      </w:pPr>
      <w:r>
        <w:t>Piasek powinien spełniać wymagania obowiązującej normy przedmiotowej a w szczególności:</w:t>
      </w:r>
    </w:p>
    <w:p w:rsidR="00600319" w:rsidRDefault="00600319" w:rsidP="00600319">
      <w:pPr>
        <w:spacing w:after="0" w:line="240" w:lineRule="auto"/>
        <w:jc w:val="both"/>
      </w:pPr>
      <w:r>
        <w:t>- nie zawierać domieszek organicznych</w:t>
      </w:r>
    </w:p>
    <w:p w:rsidR="00600319" w:rsidRDefault="00600319" w:rsidP="00600319">
      <w:pPr>
        <w:spacing w:after="0" w:line="240" w:lineRule="auto"/>
        <w:jc w:val="both"/>
      </w:pPr>
      <w:r>
        <w:t>- mieć frakcje różnych wymiarów, a mianowicie: piasek drobnoziarnisty 0,25-0,5mm, piasek  średnioziarnisty 0,5-1,0mm, piasek gruboziarnisty 1,0-2,0mm.</w:t>
      </w:r>
    </w:p>
    <w:p w:rsidR="00600319" w:rsidRDefault="00600319" w:rsidP="00600319">
      <w:pPr>
        <w:spacing w:after="0" w:line="240" w:lineRule="auto"/>
        <w:jc w:val="both"/>
      </w:pPr>
      <w:r>
        <w:t>Do spodnich warstw  należy stosować piasek gruboziarnistych, do warstw wierzchnich średnioziarnisty.</w:t>
      </w:r>
    </w:p>
    <w:p w:rsidR="00600319" w:rsidRDefault="00600319" w:rsidP="00600319">
      <w:pPr>
        <w:spacing w:after="0" w:line="240" w:lineRule="auto"/>
        <w:jc w:val="both"/>
      </w:pPr>
      <w:r>
        <w:t>Do gładzi stosować piasek drobnoziarnisty.</w:t>
      </w:r>
    </w:p>
    <w:p w:rsidR="00600319" w:rsidRPr="005B01EF" w:rsidRDefault="00600319" w:rsidP="00600319">
      <w:pPr>
        <w:spacing w:after="0" w:line="240" w:lineRule="auto"/>
        <w:jc w:val="both"/>
        <w:rPr>
          <w:b/>
        </w:rPr>
      </w:pPr>
      <w:r w:rsidRPr="005B01EF">
        <w:rPr>
          <w:b/>
        </w:rPr>
        <w:t xml:space="preserve">6.14.2.3. Cement </w:t>
      </w:r>
    </w:p>
    <w:p w:rsidR="00600319" w:rsidRPr="00EB6852" w:rsidRDefault="00600319" w:rsidP="00600319">
      <w:pPr>
        <w:spacing w:after="0" w:line="240" w:lineRule="auto"/>
        <w:jc w:val="both"/>
      </w:pPr>
      <w:r>
        <w:t xml:space="preserve">Cement </w:t>
      </w:r>
      <w:r w:rsidRPr="00EB6852">
        <w:t xml:space="preserve"> wykorzystywany do robót wykończeniowych powinien odpowiadać normie normy PN-EN 197-1:2012</w:t>
      </w:r>
      <w:r>
        <w:t>.</w:t>
      </w:r>
    </w:p>
    <w:p w:rsidR="00600319" w:rsidRPr="00EB6852" w:rsidRDefault="00600319" w:rsidP="00600319">
      <w:pPr>
        <w:spacing w:after="0" w:line="240" w:lineRule="auto"/>
        <w:jc w:val="both"/>
        <w:rPr>
          <w:b/>
        </w:rPr>
      </w:pPr>
      <w:r w:rsidRPr="00EB6852">
        <w:rPr>
          <w:b/>
        </w:rPr>
        <w:t>6.14.2.4. Zaprawy budowlane cementowo-wapienne</w:t>
      </w:r>
    </w:p>
    <w:p w:rsidR="00600319" w:rsidRDefault="00600319" w:rsidP="00600319">
      <w:pPr>
        <w:spacing w:after="0" w:line="240" w:lineRule="auto"/>
        <w:jc w:val="both"/>
      </w:pPr>
      <w:r>
        <w:t xml:space="preserve">Marka i skład zaprawy powinny być zgodne z wymaganiami norm: </w:t>
      </w:r>
      <w:r w:rsidRPr="00EB6852">
        <w:t>PN-EN 998-1:2016-12 Wymagania dotyczące zaprawy do murów -- Część 1: Zaprawa do tynkowania zewnętrznego i wewnętrznego</w:t>
      </w:r>
      <w:r>
        <w:t xml:space="preserve"> i </w:t>
      </w:r>
      <w:r w:rsidRPr="00EB6852">
        <w:t>PN-EN 998-2:2016-12Wymagania dotyczące zaprawy do murów -- Część 2: Zaprawa murarska</w:t>
      </w:r>
    </w:p>
    <w:p w:rsidR="00600319" w:rsidRDefault="00600319" w:rsidP="00600319">
      <w:pPr>
        <w:spacing w:after="0" w:line="240" w:lineRule="auto"/>
        <w:jc w:val="both"/>
      </w:pPr>
      <w:r>
        <w:t>Przygotowanie zapraw do robót powinno być wykonywane mechanicznie. Zaprawę  należy przygotować w takiej ilości, aby mogła być wbudowana możliwie wcześnie po jej przygotowaniu tj. ok. 3 godzin. Do zapraw tynkarskich należy stosować piasek rzeczny lub kopalniany.</w:t>
      </w:r>
    </w:p>
    <w:p w:rsidR="00600319" w:rsidRDefault="00600319" w:rsidP="00600319">
      <w:pPr>
        <w:spacing w:after="0" w:line="240" w:lineRule="auto"/>
        <w:jc w:val="both"/>
      </w:pPr>
      <w:r>
        <w:t>Do zapraw cementowo-wapiennych należy stosować cement portlandzki z dodatkiem żużla lub popiołów lotnych 25 i 35 oraz cement hutniczy 25 pod warunkiem, że temperatura otoczenia w ciągu 7 dni od chwili zużycia zaprawy nie będzie niższa jak +5°C.</w:t>
      </w:r>
    </w:p>
    <w:p w:rsidR="00600319" w:rsidRDefault="00600319" w:rsidP="00600319">
      <w:pPr>
        <w:spacing w:after="0" w:line="240" w:lineRule="auto"/>
        <w:jc w:val="both"/>
      </w:pPr>
      <w:r>
        <w:t xml:space="preserve">Do zapraw cementowo-wapiennych należy stosować wapno suche gaszone lub gaszone w postaci ciasta wapiennego otrzymanego z wapna niegaszonego, które powinno tworzyć jednolitą i jednobarwną masę, bez grudek niegaszonego wapna i zanieczyszczeń obcych. </w:t>
      </w:r>
    </w:p>
    <w:p w:rsidR="00600319" w:rsidRPr="00B9551B" w:rsidRDefault="00600319" w:rsidP="00600319">
      <w:pPr>
        <w:spacing w:after="0" w:line="240" w:lineRule="auto"/>
        <w:jc w:val="both"/>
        <w:rPr>
          <w:b/>
        </w:rPr>
      </w:pPr>
      <w:r w:rsidRPr="00B9551B">
        <w:rPr>
          <w:b/>
        </w:rPr>
        <w:t>6.14.2.5. Kruszywo do posadzki cementowej</w:t>
      </w:r>
    </w:p>
    <w:p w:rsidR="00600319" w:rsidRDefault="00600319" w:rsidP="00600319">
      <w:pPr>
        <w:spacing w:after="0" w:line="240" w:lineRule="auto"/>
        <w:jc w:val="both"/>
      </w:pPr>
      <w:r>
        <w:t>W posadzkach maksymalna wielkość ziaren nie powinna przekroczyć 1/3 grubości posadzki.</w:t>
      </w:r>
    </w:p>
    <w:p w:rsidR="00600319" w:rsidRPr="00B9551B" w:rsidRDefault="00600319" w:rsidP="00600319">
      <w:pPr>
        <w:spacing w:after="0" w:line="240" w:lineRule="auto"/>
        <w:jc w:val="both"/>
        <w:rPr>
          <w:b/>
        </w:rPr>
      </w:pPr>
      <w:r w:rsidRPr="00B9551B">
        <w:rPr>
          <w:b/>
        </w:rPr>
        <w:t>6.14.2.6. Wyroby terakotowe</w:t>
      </w:r>
    </w:p>
    <w:p w:rsidR="00600319" w:rsidRDefault="00600319" w:rsidP="00600319">
      <w:pPr>
        <w:spacing w:after="0" w:line="240" w:lineRule="auto"/>
        <w:jc w:val="both"/>
      </w:pPr>
      <w:r>
        <w:t>Właściwości płytek podłogowych ceramicznych terakotowych i gresów:</w:t>
      </w:r>
    </w:p>
    <w:p w:rsidR="00600319" w:rsidRDefault="00600319" w:rsidP="00600319">
      <w:pPr>
        <w:spacing w:after="0" w:line="240" w:lineRule="auto"/>
        <w:jc w:val="both"/>
      </w:pPr>
      <w:r>
        <w:t>- barwa wg wzorca producenta</w:t>
      </w:r>
    </w:p>
    <w:p w:rsidR="00600319" w:rsidRDefault="00600319" w:rsidP="00600319">
      <w:pPr>
        <w:spacing w:after="0" w:line="240" w:lineRule="auto"/>
        <w:jc w:val="both"/>
      </w:pPr>
      <w:r>
        <w:t>- nasiąkliwość po wypaleniu nie mniej niż 2,5%</w:t>
      </w:r>
    </w:p>
    <w:p w:rsidR="00600319" w:rsidRDefault="00600319" w:rsidP="00600319">
      <w:pPr>
        <w:spacing w:after="0" w:line="240" w:lineRule="auto"/>
        <w:jc w:val="both"/>
      </w:pPr>
      <w:r>
        <w:t>- wytrzymałość na zginanie nie mniejsza niż 25,0MPa</w:t>
      </w:r>
    </w:p>
    <w:p w:rsidR="00600319" w:rsidRDefault="00600319" w:rsidP="00600319">
      <w:pPr>
        <w:spacing w:after="0" w:line="240" w:lineRule="auto"/>
        <w:jc w:val="both"/>
      </w:pPr>
      <w:r>
        <w:t>- dopuszczalne odchyłki wymiarowe</w:t>
      </w:r>
    </w:p>
    <w:p w:rsidR="00600319" w:rsidRDefault="00600319" w:rsidP="00600319">
      <w:pPr>
        <w:spacing w:after="0" w:line="240" w:lineRule="auto"/>
        <w:jc w:val="both"/>
      </w:pPr>
      <w:r>
        <w:t xml:space="preserve">* długość i szerokość   </w:t>
      </w:r>
      <w:r>
        <w:tab/>
      </w:r>
      <w:r>
        <w:tab/>
      </w:r>
      <w:r>
        <w:tab/>
        <w:t>1,5mm</w:t>
      </w:r>
    </w:p>
    <w:p w:rsidR="00600319" w:rsidRDefault="00600319" w:rsidP="00600319">
      <w:pPr>
        <w:spacing w:after="0" w:line="240" w:lineRule="auto"/>
        <w:jc w:val="both"/>
      </w:pPr>
      <w:r>
        <w:t xml:space="preserve">* grubość </w:t>
      </w:r>
      <w:r>
        <w:tab/>
      </w:r>
      <w:r>
        <w:tab/>
      </w:r>
      <w:r>
        <w:tab/>
      </w:r>
      <w:r>
        <w:tab/>
        <w:t>0,5mm</w:t>
      </w:r>
    </w:p>
    <w:p w:rsidR="00600319" w:rsidRDefault="00600319" w:rsidP="00600319">
      <w:pPr>
        <w:spacing w:after="0" w:line="240" w:lineRule="auto"/>
        <w:jc w:val="both"/>
      </w:pPr>
      <w:r>
        <w:t>* krzywizna</w:t>
      </w:r>
      <w:r>
        <w:tab/>
      </w:r>
      <w:r>
        <w:tab/>
      </w:r>
      <w:r>
        <w:tab/>
      </w:r>
      <w:r>
        <w:tab/>
        <w:t>1,0mm</w:t>
      </w:r>
    </w:p>
    <w:p w:rsidR="00600319" w:rsidRDefault="00600319" w:rsidP="00600319">
      <w:pPr>
        <w:spacing w:after="0" w:line="240" w:lineRule="auto"/>
        <w:jc w:val="both"/>
      </w:pPr>
      <w:r>
        <w:t>Wymagania dodatkowe dla gresów:</w:t>
      </w:r>
    </w:p>
    <w:p w:rsidR="00600319" w:rsidRDefault="00600319" w:rsidP="00600319">
      <w:pPr>
        <w:spacing w:after="0" w:line="240" w:lineRule="auto"/>
        <w:jc w:val="both"/>
      </w:pPr>
      <w:r>
        <w:t xml:space="preserve">- twardość wg skali </w:t>
      </w:r>
      <w:proofErr w:type="spellStart"/>
      <w:r>
        <w:t>Mahsa</w:t>
      </w:r>
      <w:proofErr w:type="spellEnd"/>
      <w:r>
        <w:tab/>
      </w:r>
      <w:r>
        <w:tab/>
        <w:t>8</w:t>
      </w:r>
    </w:p>
    <w:p w:rsidR="00600319" w:rsidRDefault="00600319" w:rsidP="00600319">
      <w:pPr>
        <w:spacing w:after="0" w:line="240" w:lineRule="auto"/>
        <w:jc w:val="both"/>
      </w:pPr>
      <w:r>
        <w:t xml:space="preserve">- ścieralność </w:t>
      </w:r>
      <w:r>
        <w:tab/>
      </w:r>
      <w:r>
        <w:tab/>
      </w:r>
      <w:r>
        <w:tab/>
      </w:r>
      <w:r>
        <w:tab/>
        <w:t>IV klasa</w:t>
      </w:r>
    </w:p>
    <w:p w:rsidR="00600319" w:rsidRDefault="00600319" w:rsidP="00600319">
      <w:pPr>
        <w:spacing w:after="0" w:line="240" w:lineRule="auto"/>
        <w:jc w:val="both"/>
      </w:pPr>
      <w:r>
        <w:t>-  na zewnątrz przy wejściach,  pomieszczeniach technologicznych i pomieszczeniach  obsługi stosować  płytki  antypoślizgowe.</w:t>
      </w:r>
    </w:p>
    <w:p w:rsidR="00600319" w:rsidRDefault="00600319" w:rsidP="00600319">
      <w:pPr>
        <w:spacing w:after="0" w:line="240" w:lineRule="auto"/>
        <w:jc w:val="both"/>
      </w:pPr>
      <w:r>
        <w:t xml:space="preserve">Płytki </w:t>
      </w:r>
      <w:proofErr w:type="spellStart"/>
      <w:r>
        <w:t>gresowe</w:t>
      </w:r>
      <w:proofErr w:type="spellEnd"/>
      <w:r>
        <w:t xml:space="preserve">  i terakotowe muszą być uzupełnione następującymi elementami;</w:t>
      </w:r>
    </w:p>
    <w:p w:rsidR="00600319" w:rsidRDefault="00600319" w:rsidP="00600319">
      <w:pPr>
        <w:spacing w:after="0" w:line="240" w:lineRule="auto"/>
        <w:jc w:val="both"/>
      </w:pPr>
      <w:r>
        <w:t>- stopnicami schodów</w:t>
      </w:r>
    </w:p>
    <w:p w:rsidR="00600319" w:rsidRDefault="00600319" w:rsidP="00600319">
      <w:pPr>
        <w:spacing w:after="0" w:line="240" w:lineRule="auto"/>
        <w:jc w:val="both"/>
      </w:pPr>
      <w:r>
        <w:t>- listwami przypodłogowymi</w:t>
      </w:r>
    </w:p>
    <w:p w:rsidR="00600319" w:rsidRDefault="00600319" w:rsidP="00600319">
      <w:pPr>
        <w:spacing w:after="0" w:line="240" w:lineRule="auto"/>
        <w:jc w:val="both"/>
      </w:pPr>
      <w:r>
        <w:t>- kątownikami</w:t>
      </w:r>
    </w:p>
    <w:p w:rsidR="00600319" w:rsidRDefault="00600319" w:rsidP="00600319">
      <w:pPr>
        <w:spacing w:after="0" w:line="240" w:lineRule="auto"/>
        <w:jc w:val="both"/>
      </w:pPr>
      <w:r>
        <w:t>- narożnikami</w:t>
      </w:r>
    </w:p>
    <w:p w:rsidR="00600319" w:rsidRDefault="00600319" w:rsidP="00600319">
      <w:pPr>
        <w:spacing w:after="0" w:line="240" w:lineRule="auto"/>
        <w:jc w:val="both"/>
        <w:rPr>
          <w:b/>
        </w:rPr>
      </w:pPr>
      <w:r>
        <w:rPr>
          <w:b/>
        </w:rPr>
        <w:t>6.14.2.7. Żywice epoksydowe</w:t>
      </w:r>
    </w:p>
    <w:p w:rsidR="00600319" w:rsidRPr="00A90649" w:rsidRDefault="00600319" w:rsidP="00600319">
      <w:pPr>
        <w:spacing w:after="0" w:line="240" w:lineRule="auto"/>
        <w:jc w:val="both"/>
      </w:pPr>
      <w:r w:rsidRPr="00A90649">
        <w:rPr>
          <w:u w:val="single"/>
        </w:rPr>
        <w:t>Żywica  epoksydowa  do gruntowania</w:t>
      </w:r>
      <w:r w:rsidRPr="00A90649">
        <w:t xml:space="preserve">-    bezrozpuszczalnikowa,  przeźroczysta,  dwuskładnikowa żywica epoksydową, która w stanie związanym posiada wysoką twardość i odporność na ścieranie. </w:t>
      </w:r>
    </w:p>
    <w:p w:rsidR="00600319" w:rsidRPr="00A90649" w:rsidRDefault="00600319" w:rsidP="00600319">
      <w:pPr>
        <w:spacing w:after="0" w:line="240" w:lineRule="auto"/>
        <w:jc w:val="both"/>
      </w:pPr>
      <w:r w:rsidRPr="00A90649">
        <w:t>Odporna na wodę oraz rozcieńczone zasady, kwasy, wodne roztwory soli, smary i paliwa  płynne.  Służąca   do   gruntowania   powierzchni    cementowych,    które    będą    powlekane    Powłoką    epoksydową     oraz    przygotowywania   mas   wyrównujących   i   szpachlowych   służących   do   napraw   podłoża   przed   aplikacją żywicznych systemów posadzkowych, a także jako izolacja paroszczelna.</w:t>
      </w:r>
    </w:p>
    <w:p w:rsidR="00600319" w:rsidRPr="00A90649" w:rsidRDefault="00600319" w:rsidP="00600319">
      <w:pPr>
        <w:spacing w:after="0" w:line="240" w:lineRule="auto"/>
        <w:jc w:val="both"/>
      </w:pPr>
      <w:r>
        <w:rPr>
          <w:u w:val="single"/>
        </w:rPr>
        <w:t>Warstwa właściwa - p</w:t>
      </w:r>
      <w:r w:rsidRPr="00A90649">
        <w:rPr>
          <w:u w:val="single"/>
        </w:rPr>
        <w:t>owłoka  epoksydowa</w:t>
      </w:r>
      <w:r w:rsidRPr="00A90649">
        <w:t xml:space="preserve">-  jest  bezrozpuszczalnikową  barwioną  dwuskładnikową żywicą epoksydową do   wykonywania   wewnątrz   pomieszczeń   barwnych   posadzkowych   powłok   epoksydowych   w   miejscach  o  obciążeniu średnim  ruchu.  Takich  jak  garaże,  pomieszczenia  przemysłowe.  Służyć  też  może  do  wykonywania  powłok  epoksydowych  na  powierzchniach  ścian  w  pomieszczeniach   mokrych   jako   alternatywa   dla   wyłożeń   ceramicznych.   </w:t>
      </w:r>
    </w:p>
    <w:p w:rsidR="00600319" w:rsidRPr="00B9551B" w:rsidRDefault="00600319" w:rsidP="00600319">
      <w:pPr>
        <w:spacing w:after="0" w:line="240" w:lineRule="auto"/>
        <w:jc w:val="both"/>
        <w:rPr>
          <w:b/>
        </w:rPr>
      </w:pPr>
      <w:r w:rsidRPr="00B9551B">
        <w:rPr>
          <w:b/>
        </w:rPr>
        <w:t>6.14.2.</w:t>
      </w:r>
      <w:r>
        <w:rPr>
          <w:b/>
        </w:rPr>
        <w:t>8</w:t>
      </w:r>
      <w:r w:rsidRPr="00B9551B">
        <w:rPr>
          <w:b/>
        </w:rPr>
        <w:t>. Mleko wapienne</w:t>
      </w:r>
    </w:p>
    <w:p w:rsidR="00600319" w:rsidRDefault="00600319" w:rsidP="00600319">
      <w:pPr>
        <w:spacing w:after="0" w:line="240" w:lineRule="auto"/>
        <w:jc w:val="both"/>
      </w:pPr>
      <w:r>
        <w:t>Mleko wapienne powinno mieć postać cieczy o gęstości śmietany, uzyskanej przez rozcieńczenie 1 części ciasta wapiennego z 3 częściami wody, tworzącą jednolitą masę bez grudek i zanieczyszczeń.</w:t>
      </w:r>
    </w:p>
    <w:p w:rsidR="00600319" w:rsidRPr="00B9551B" w:rsidRDefault="00600319" w:rsidP="00600319">
      <w:pPr>
        <w:spacing w:after="0" w:line="240" w:lineRule="auto"/>
        <w:jc w:val="both"/>
        <w:rPr>
          <w:b/>
        </w:rPr>
      </w:pPr>
      <w:r w:rsidRPr="00B9551B">
        <w:rPr>
          <w:b/>
        </w:rPr>
        <w:t>6.14</w:t>
      </w:r>
      <w:r>
        <w:rPr>
          <w:b/>
        </w:rPr>
        <w:t>.2.9</w:t>
      </w:r>
      <w:r w:rsidRPr="00B9551B">
        <w:rPr>
          <w:b/>
        </w:rPr>
        <w:t>. Farby budowlane gotowe</w:t>
      </w:r>
    </w:p>
    <w:p w:rsidR="00600319" w:rsidRDefault="00600319" w:rsidP="00600319">
      <w:pPr>
        <w:spacing w:after="0" w:line="240" w:lineRule="auto"/>
        <w:jc w:val="both"/>
      </w:pPr>
      <w:r>
        <w:t>Farby niezależnie od rodzaju powinny odpowiadać wymaganiom norm państwowych lub świadectw dopuszczenia do stosowania w budownictwie.</w:t>
      </w:r>
    </w:p>
    <w:p w:rsidR="00600319" w:rsidRPr="00B9551B" w:rsidRDefault="00600319" w:rsidP="00600319">
      <w:pPr>
        <w:spacing w:after="0" w:line="240" w:lineRule="auto"/>
        <w:jc w:val="both"/>
        <w:rPr>
          <w:b/>
        </w:rPr>
      </w:pPr>
      <w:r w:rsidRPr="00B9551B">
        <w:rPr>
          <w:b/>
        </w:rPr>
        <w:t>6.14</w:t>
      </w:r>
      <w:r>
        <w:rPr>
          <w:b/>
        </w:rPr>
        <w:t>.2.10</w:t>
      </w:r>
      <w:r w:rsidRPr="00B9551B">
        <w:rPr>
          <w:b/>
        </w:rPr>
        <w:t>. Środki gruntujące</w:t>
      </w:r>
    </w:p>
    <w:p w:rsidR="00600319" w:rsidRDefault="00600319" w:rsidP="00600319">
      <w:pPr>
        <w:spacing w:after="0" w:line="240" w:lineRule="auto"/>
        <w:jc w:val="both"/>
      </w:pPr>
      <w:r>
        <w:t>Przy malowaniu farbami emulsyjnymi:</w:t>
      </w:r>
    </w:p>
    <w:p w:rsidR="00600319" w:rsidRDefault="00600319" w:rsidP="00600319">
      <w:pPr>
        <w:spacing w:after="0" w:line="240" w:lineRule="auto"/>
        <w:jc w:val="both"/>
      </w:pPr>
      <w:r>
        <w:t>- powierzchni betonowych lub tynków nie zaleca się gruntowania, o ile świadectwo dopuszczenia nowego rodzaju farby emulsyjnej nie podaje inaczej</w:t>
      </w:r>
    </w:p>
    <w:p w:rsidR="00600319" w:rsidRDefault="00600319" w:rsidP="00600319">
      <w:pPr>
        <w:spacing w:after="0" w:line="240" w:lineRule="auto"/>
        <w:jc w:val="both"/>
      </w:pPr>
      <w:r>
        <w:t>- na chłonnych podłożach należy stosować do gruntowania farbę  emulsyjną rozcieńczoną wodą w stosunku 1:3:5 z tego samego rodzaju farby, z jakiej przewiduje się wykonanie powłoki malarskiej</w:t>
      </w:r>
    </w:p>
    <w:p w:rsidR="00600319" w:rsidRDefault="00600319" w:rsidP="00600319">
      <w:pPr>
        <w:spacing w:after="0" w:line="240" w:lineRule="auto"/>
        <w:jc w:val="both"/>
      </w:pPr>
      <w:r>
        <w:t>Przy malowaniu farbami olejnymi i syntetycznymi powierzchnie należy zagruntować rozcieńczonym pokostem 1:1</w:t>
      </w:r>
    </w:p>
    <w:p w:rsidR="00600319" w:rsidRDefault="00600319" w:rsidP="00600319">
      <w:pPr>
        <w:spacing w:after="0" w:line="240" w:lineRule="auto"/>
        <w:jc w:val="both"/>
      </w:pPr>
      <w:r>
        <w:t>Mydło szare, stosowane do gruntowania podłoża w celu zmniejszenia jego wsiąkliwości powinno być stosowane w postaci roztworu wodnego 3-5%.</w:t>
      </w:r>
    </w:p>
    <w:p w:rsidR="00600319" w:rsidRPr="00B9551B" w:rsidRDefault="00600319" w:rsidP="00600319">
      <w:pPr>
        <w:spacing w:after="0" w:line="240" w:lineRule="auto"/>
        <w:jc w:val="both"/>
        <w:rPr>
          <w:b/>
        </w:rPr>
      </w:pPr>
      <w:r w:rsidRPr="00B9551B">
        <w:rPr>
          <w:b/>
        </w:rPr>
        <w:t>6.14.3. Sprzęt</w:t>
      </w:r>
    </w:p>
    <w:p w:rsidR="00600319" w:rsidRDefault="00600319" w:rsidP="00600319">
      <w:pPr>
        <w:spacing w:after="0" w:line="240" w:lineRule="auto"/>
        <w:jc w:val="both"/>
      </w:pPr>
      <w:r>
        <w:t xml:space="preserve">Ogólne wymagania dotyczące stosowania sprzętu podano w PFU  "Wymagania ogólne". </w:t>
      </w:r>
    </w:p>
    <w:p w:rsidR="00600319" w:rsidRDefault="00600319" w:rsidP="00600319">
      <w:pPr>
        <w:spacing w:after="0" w:line="240" w:lineRule="auto"/>
        <w:jc w:val="both"/>
      </w:pPr>
      <w:r>
        <w:t>Do wykonania robót wykończeniowych budynków należy użyć następującego sprzętu:</w:t>
      </w:r>
    </w:p>
    <w:p w:rsidR="00600319" w:rsidRDefault="00600319" w:rsidP="00600319">
      <w:pPr>
        <w:spacing w:after="0" w:line="240" w:lineRule="auto"/>
        <w:jc w:val="both"/>
      </w:pPr>
      <w:r>
        <w:t>- mieszarka do zapraw</w:t>
      </w:r>
    </w:p>
    <w:p w:rsidR="00600319" w:rsidRDefault="00600319" w:rsidP="00600319">
      <w:pPr>
        <w:spacing w:after="0" w:line="240" w:lineRule="auto"/>
        <w:jc w:val="both"/>
      </w:pPr>
      <w:r>
        <w:t>- agregaty tynkarskie</w:t>
      </w:r>
    </w:p>
    <w:p w:rsidR="00600319" w:rsidRDefault="00600319" w:rsidP="00600319">
      <w:pPr>
        <w:spacing w:after="0" w:line="240" w:lineRule="auto"/>
        <w:jc w:val="both"/>
      </w:pPr>
      <w:r>
        <w:t>- pomocniczy sprzęt tynkarski</w:t>
      </w:r>
    </w:p>
    <w:p w:rsidR="00600319" w:rsidRDefault="00600319" w:rsidP="00600319">
      <w:pPr>
        <w:spacing w:after="0" w:line="240" w:lineRule="auto"/>
        <w:jc w:val="both"/>
      </w:pPr>
      <w:r>
        <w:t>- rusztowania stojakowe, narzędzia tynkarskie itp.</w:t>
      </w:r>
    </w:p>
    <w:p w:rsidR="00600319" w:rsidRDefault="00600319" w:rsidP="00600319">
      <w:pPr>
        <w:spacing w:after="0" w:line="240" w:lineRule="auto"/>
        <w:jc w:val="both"/>
      </w:pPr>
      <w:r>
        <w:t>- stojaki i elementy rozporowe,</w:t>
      </w:r>
    </w:p>
    <w:p w:rsidR="00600319" w:rsidRDefault="00600319" w:rsidP="00600319">
      <w:pPr>
        <w:spacing w:after="0" w:line="240" w:lineRule="auto"/>
        <w:jc w:val="both"/>
      </w:pPr>
      <w:r>
        <w:t>- wiertnice, wiertarki i młoty udarowe,</w:t>
      </w:r>
    </w:p>
    <w:p w:rsidR="00600319" w:rsidRDefault="00600319" w:rsidP="00600319">
      <w:pPr>
        <w:spacing w:after="0" w:line="240" w:lineRule="auto"/>
        <w:jc w:val="both"/>
      </w:pPr>
      <w:r>
        <w:t>- zagęszczarki mechaniczne z prowadzeniem ręcznym</w:t>
      </w:r>
    </w:p>
    <w:p w:rsidR="00600319" w:rsidRDefault="00600319" w:rsidP="00600319">
      <w:pPr>
        <w:spacing w:after="0" w:line="240" w:lineRule="auto"/>
        <w:jc w:val="both"/>
      </w:pPr>
      <w:r>
        <w:t xml:space="preserve">Sprzęt wykorzystywany przez wykonawcę powinien być sprawny technicznie i spełniać wymagania </w:t>
      </w:r>
    </w:p>
    <w:p w:rsidR="00600319" w:rsidRDefault="00600319" w:rsidP="00600319">
      <w:pPr>
        <w:spacing w:after="0" w:line="240" w:lineRule="auto"/>
        <w:jc w:val="both"/>
      </w:pPr>
      <w:r>
        <w:t>techniczne w zakresie BHP.</w:t>
      </w:r>
    </w:p>
    <w:p w:rsidR="00600319" w:rsidRDefault="00600319" w:rsidP="00600319">
      <w:pPr>
        <w:spacing w:after="0" w:line="240" w:lineRule="auto"/>
        <w:jc w:val="both"/>
      </w:pPr>
      <w:r>
        <w:t>Używany przez Wykonawcę sprzęt nie może  powodować niekorzystnego wpływu na jakość robót.</w:t>
      </w:r>
    </w:p>
    <w:p w:rsidR="00600319" w:rsidRPr="00B9551B" w:rsidRDefault="00600319" w:rsidP="00600319">
      <w:pPr>
        <w:spacing w:after="0" w:line="240" w:lineRule="auto"/>
        <w:jc w:val="both"/>
        <w:rPr>
          <w:b/>
        </w:rPr>
      </w:pPr>
      <w:r w:rsidRPr="00B9551B">
        <w:rPr>
          <w:b/>
        </w:rPr>
        <w:t>6.14.4. Transport</w:t>
      </w:r>
    </w:p>
    <w:p w:rsidR="00600319" w:rsidRDefault="00600319" w:rsidP="00600319">
      <w:pPr>
        <w:spacing w:after="0" w:line="240" w:lineRule="auto"/>
        <w:jc w:val="both"/>
      </w:pPr>
      <w:r>
        <w:t xml:space="preserve">Ogólne wymagania dotyczące stosowania sprzętu podano w PFU  "Wymagania ogólne. </w:t>
      </w:r>
    </w:p>
    <w:p w:rsidR="00600319" w:rsidRDefault="00600319" w:rsidP="00600319">
      <w:pPr>
        <w:spacing w:after="0" w:line="240" w:lineRule="auto"/>
        <w:jc w:val="both"/>
      </w:pPr>
      <w:r>
        <w:t>Podczas transportu materiały i elementy konstrukcji powinny być zabezpieczone przed uszkodzeniami lub utratą stateczności.</w:t>
      </w:r>
    </w:p>
    <w:p w:rsidR="00600319" w:rsidRPr="00B9551B" w:rsidRDefault="00600319" w:rsidP="00600319">
      <w:pPr>
        <w:spacing w:after="0" w:line="240" w:lineRule="auto"/>
        <w:jc w:val="both"/>
        <w:rPr>
          <w:b/>
        </w:rPr>
      </w:pPr>
      <w:r w:rsidRPr="00B9551B">
        <w:rPr>
          <w:b/>
        </w:rPr>
        <w:t>6.1</w:t>
      </w:r>
      <w:r>
        <w:rPr>
          <w:b/>
        </w:rPr>
        <w:t>4</w:t>
      </w:r>
      <w:r w:rsidRPr="00B9551B">
        <w:rPr>
          <w:b/>
        </w:rPr>
        <w:t>.5. Wykonanie robót</w:t>
      </w:r>
    </w:p>
    <w:p w:rsidR="00600319" w:rsidRDefault="00600319" w:rsidP="00600319">
      <w:pPr>
        <w:spacing w:after="0" w:line="240" w:lineRule="auto"/>
        <w:jc w:val="both"/>
      </w:pPr>
      <w:r>
        <w:t>Ogólne wymagania dotyczące wykonania robót podano w PFU  "Wymagania ogólne".</w:t>
      </w:r>
    </w:p>
    <w:p w:rsidR="00600319" w:rsidRPr="00A90649" w:rsidRDefault="00600319" w:rsidP="00600319">
      <w:pPr>
        <w:spacing w:after="0" w:line="240" w:lineRule="auto"/>
        <w:jc w:val="both"/>
        <w:rPr>
          <w:b/>
        </w:rPr>
      </w:pPr>
      <w:r w:rsidRPr="00A90649">
        <w:rPr>
          <w:b/>
        </w:rPr>
        <w:t>6.14.5.1. Ogólne zasady wykonywania tynków</w:t>
      </w:r>
    </w:p>
    <w:p w:rsidR="00600319" w:rsidRDefault="00600319" w:rsidP="00600319">
      <w:pPr>
        <w:spacing w:after="0" w:line="240" w:lineRule="auto"/>
        <w:jc w:val="both"/>
      </w:pPr>
      <w:r>
        <w:t>a) przed przystąpieniem do wykonywania robót tynkowych powinny być zakończone wszystkie roboty stanu surowego, roboty instalacyjne podtynkowe, zamurowane przebicia i bruzdy, osadzone ościeżnice drzwiowe i okienne</w:t>
      </w:r>
    </w:p>
    <w:p w:rsidR="00600319" w:rsidRDefault="00600319" w:rsidP="00600319">
      <w:pPr>
        <w:spacing w:after="0" w:line="240" w:lineRule="auto"/>
        <w:jc w:val="both"/>
      </w:pPr>
      <w:r>
        <w:t>b) zaleca się przystąpienie do wykonywania tynków po okresie osiadania i skurczów murów tj. po upływie 4-6m-cy po zakończeniu stanu surowego</w:t>
      </w:r>
    </w:p>
    <w:p w:rsidR="00600319" w:rsidRDefault="00600319" w:rsidP="00600319">
      <w:pPr>
        <w:spacing w:after="0" w:line="240" w:lineRule="auto"/>
        <w:jc w:val="both"/>
      </w:pPr>
      <w:r>
        <w:t>c) tynki należy wykonywać w temperaturze nie niższej niż +5°C pod warunkiem że w ciągu doby  nie nastąpi spadek poniżej 0°C</w:t>
      </w:r>
    </w:p>
    <w:p w:rsidR="00600319" w:rsidRDefault="00600319" w:rsidP="00600319">
      <w:pPr>
        <w:spacing w:after="0" w:line="240" w:lineRule="auto"/>
        <w:jc w:val="both"/>
      </w:pPr>
      <w:r>
        <w:t>W niższych temperaturach można wykonywać tynki jedynie przy zastosowaniu odpowiednich środków zabezpieczających.</w:t>
      </w:r>
    </w:p>
    <w:p w:rsidR="00600319" w:rsidRDefault="00600319" w:rsidP="00600319">
      <w:pPr>
        <w:spacing w:after="0" w:line="240" w:lineRule="auto"/>
        <w:jc w:val="both"/>
      </w:pPr>
      <w:r>
        <w:t>d) zaleca się chronić świeżo wykonane tynki zewnętrzne w ciągu pierwszych dwóch dni przed nasłonecznieniem dłuższym niż dwie godziny dziennie. W okresie wysokich temperatur świeżo wykonane tynki powinny być w czasie wiązania i twardnienia tj. w ciągu 1 tygodnia zwilżane wodą.</w:t>
      </w:r>
    </w:p>
    <w:p w:rsidR="00600319" w:rsidRPr="00B9551B" w:rsidRDefault="00600319" w:rsidP="00600319">
      <w:pPr>
        <w:spacing w:after="0" w:line="240" w:lineRule="auto"/>
        <w:jc w:val="both"/>
        <w:rPr>
          <w:b/>
        </w:rPr>
      </w:pPr>
      <w:r w:rsidRPr="00B9551B">
        <w:rPr>
          <w:b/>
        </w:rPr>
        <w:t>6.14.5.2. Przygotowanie podłoży</w:t>
      </w:r>
    </w:p>
    <w:p w:rsidR="00600319" w:rsidRDefault="00600319" w:rsidP="00600319">
      <w:pPr>
        <w:spacing w:after="0" w:line="240" w:lineRule="auto"/>
        <w:jc w:val="both"/>
      </w:pPr>
      <w:r>
        <w:t xml:space="preserve">a) w ścianach przewidzianych do tynkowania nie należy wypełniać zaprawą spoin przy zewnętrznych licach na głębokości 5-10mm. </w:t>
      </w:r>
    </w:p>
    <w:p w:rsidR="00600319" w:rsidRDefault="00600319" w:rsidP="00600319">
      <w:pPr>
        <w:spacing w:after="0" w:line="240" w:lineRule="auto"/>
        <w:jc w:val="both"/>
      </w:pPr>
      <w:r>
        <w:t>b) bezpośrednio przed tynkowaniem podłoże należy oczyścić z kurzu szczotkami oraz usunąć plamy z rdzy i substancji tłustych.</w:t>
      </w:r>
    </w:p>
    <w:p w:rsidR="00600319" w:rsidRDefault="00600319" w:rsidP="00600319">
      <w:pPr>
        <w:spacing w:after="0" w:line="240" w:lineRule="auto"/>
        <w:jc w:val="both"/>
      </w:pPr>
      <w:r>
        <w:t>c) nadmiernie suchą powierzchnię podłoża zwilżyć wodą</w:t>
      </w:r>
    </w:p>
    <w:p w:rsidR="00600319" w:rsidRPr="00B9551B" w:rsidRDefault="00600319" w:rsidP="00600319">
      <w:pPr>
        <w:spacing w:after="0" w:line="240" w:lineRule="auto"/>
        <w:jc w:val="both"/>
        <w:rPr>
          <w:b/>
        </w:rPr>
      </w:pPr>
      <w:r w:rsidRPr="00B9551B">
        <w:rPr>
          <w:b/>
        </w:rPr>
        <w:t>6.14.5.3. Wykonanie tynków trójwarstwowych</w:t>
      </w:r>
    </w:p>
    <w:p w:rsidR="00600319" w:rsidRDefault="00600319" w:rsidP="00600319">
      <w:pPr>
        <w:spacing w:after="0" w:line="240" w:lineRule="auto"/>
        <w:jc w:val="both"/>
      </w:pPr>
      <w:r>
        <w:t>Tynk trójwarstwowy powinien być wykonany z obrzutki, narzutu i gładzi. Narzut tynków wewnętrznych należy wykonać według pasów i listew kierunkowych.</w:t>
      </w:r>
    </w:p>
    <w:p w:rsidR="00600319" w:rsidRDefault="00600319" w:rsidP="00600319">
      <w:pPr>
        <w:spacing w:after="0" w:line="240" w:lineRule="auto"/>
        <w:jc w:val="both"/>
      </w:pPr>
      <w:r>
        <w:t>Gładź należy nanosić po związaniu warstwy narzutu, lecz przed jej stwardnieniem. Podczas zacierania gładź powinna być mocno dociskana do warstwy narzutu. Należy stosować zaprawy cementowo-wapienne w tynkach nie narażonych na zawilgocenie w stosunku 1:1:4 i w tynkach narażonych na zawilgocenie 1:1:2.</w:t>
      </w:r>
    </w:p>
    <w:p w:rsidR="00600319" w:rsidRPr="00B9551B" w:rsidRDefault="00600319" w:rsidP="00600319">
      <w:pPr>
        <w:spacing w:after="0" w:line="240" w:lineRule="auto"/>
        <w:jc w:val="both"/>
        <w:rPr>
          <w:b/>
        </w:rPr>
      </w:pPr>
      <w:r w:rsidRPr="00B9551B">
        <w:rPr>
          <w:b/>
        </w:rPr>
        <w:t>6.14.5.4. Ogólne zasady wykonywania podkładów</w:t>
      </w:r>
    </w:p>
    <w:p w:rsidR="00600319" w:rsidRDefault="00600319" w:rsidP="00600319">
      <w:pPr>
        <w:spacing w:after="0" w:line="240" w:lineRule="auto"/>
        <w:jc w:val="both"/>
      </w:pPr>
      <w:r>
        <w:t>Podczas wykonywania podkładów pod posadzki należy:</w:t>
      </w:r>
    </w:p>
    <w:p w:rsidR="00600319" w:rsidRDefault="00600319" w:rsidP="00600319">
      <w:pPr>
        <w:spacing w:after="0" w:line="240" w:lineRule="auto"/>
        <w:jc w:val="both"/>
      </w:pPr>
      <w:r>
        <w:t>a)  warstwy posadzek wykonać zgodnie z Projektem,</w:t>
      </w:r>
    </w:p>
    <w:p w:rsidR="00600319" w:rsidRDefault="00600319" w:rsidP="00600319">
      <w:pPr>
        <w:spacing w:after="0" w:line="240" w:lineRule="auto"/>
        <w:jc w:val="both"/>
      </w:pPr>
      <w:r>
        <w:t>b)  podkłady wykonywać przy temperaturze minimum +5°C,</w:t>
      </w:r>
    </w:p>
    <w:p w:rsidR="00600319" w:rsidRDefault="00600319" w:rsidP="00600319">
      <w:pPr>
        <w:spacing w:after="0" w:line="240" w:lineRule="auto"/>
        <w:jc w:val="both"/>
      </w:pPr>
      <w:r>
        <w:t>c)  zaprawę układać niezwłocznie po przygotowaniu pomiędzy listwami kierunkowymi o wysokości równej grubości podkładu z zastosowaniem mechanicznego zagęszczania z wyrównaniem i zatarciem powierzchni,</w:t>
      </w:r>
    </w:p>
    <w:p w:rsidR="00600319" w:rsidRDefault="00600319" w:rsidP="00600319">
      <w:pPr>
        <w:spacing w:after="0" w:line="240" w:lineRule="auto"/>
        <w:jc w:val="both"/>
      </w:pPr>
      <w:r>
        <w:t xml:space="preserve">d)  przy zacieraniu nie wolno dodatkowo zwilżać podkładu </w:t>
      </w:r>
    </w:p>
    <w:p w:rsidR="00600319" w:rsidRDefault="00600319" w:rsidP="00600319">
      <w:pPr>
        <w:spacing w:after="0" w:line="240" w:lineRule="auto"/>
        <w:jc w:val="both"/>
      </w:pPr>
      <w:r>
        <w:t xml:space="preserve">e)  podkład </w:t>
      </w:r>
      <w:proofErr w:type="spellStart"/>
      <w:r>
        <w:t>oddylatować</w:t>
      </w:r>
      <w:proofErr w:type="spellEnd"/>
      <w:r>
        <w:t xml:space="preserve"> od ścian wywiniętą izolacją, poziomą i płytami styropianu gr. 2cm </w:t>
      </w:r>
    </w:p>
    <w:p w:rsidR="00600319" w:rsidRDefault="00600319" w:rsidP="00600319">
      <w:pPr>
        <w:spacing w:after="0" w:line="240" w:lineRule="auto"/>
        <w:jc w:val="both"/>
      </w:pPr>
      <w:r>
        <w:t xml:space="preserve">f)  odchylenie płaszczyzny podkładu od poziomu &lt; 2mm/m i &lt; 5mm na całej długości lub szerokości, </w:t>
      </w:r>
    </w:p>
    <w:p w:rsidR="00600319" w:rsidRDefault="00600319" w:rsidP="00600319">
      <w:pPr>
        <w:spacing w:after="0" w:line="240" w:lineRule="auto"/>
        <w:jc w:val="both"/>
      </w:pPr>
      <w:r>
        <w:t>g) podkład w przeciągu 7 dni od wykonaniu zabezpieczać przed wysychaniem folią polietylenową.</w:t>
      </w:r>
    </w:p>
    <w:p w:rsidR="00600319" w:rsidRDefault="00600319" w:rsidP="00600319">
      <w:pPr>
        <w:spacing w:after="0" w:line="240" w:lineRule="auto"/>
        <w:jc w:val="both"/>
      </w:pPr>
      <w:r>
        <w:t xml:space="preserve">h)  stosować szczeliny dylatacyjne i skurczowe, </w:t>
      </w:r>
    </w:p>
    <w:p w:rsidR="00600319" w:rsidRDefault="00600319" w:rsidP="00600319">
      <w:pPr>
        <w:spacing w:after="0" w:line="240" w:lineRule="auto"/>
        <w:jc w:val="both"/>
      </w:pPr>
      <w:r>
        <w:t xml:space="preserve">i) uzyskać powierzchnie równe i poziome za wyjątkiem powierzchni odwadnianych w kierunku wpustów podłogowych, </w:t>
      </w:r>
    </w:p>
    <w:p w:rsidR="00600319" w:rsidRDefault="00600319" w:rsidP="00600319">
      <w:pPr>
        <w:spacing w:after="0" w:line="240" w:lineRule="auto"/>
        <w:jc w:val="both"/>
      </w:pPr>
      <w:r>
        <w:t xml:space="preserve">j) podkład po stwardnieniu mechanicznie </w:t>
      </w:r>
      <w:proofErr w:type="spellStart"/>
      <w:r>
        <w:t>schropować</w:t>
      </w:r>
      <w:proofErr w:type="spellEnd"/>
      <w:r>
        <w:t xml:space="preserve"> i odkurzyć, </w:t>
      </w:r>
    </w:p>
    <w:p w:rsidR="00600319" w:rsidRDefault="00600319" w:rsidP="00600319">
      <w:pPr>
        <w:spacing w:after="0" w:line="240" w:lineRule="auto"/>
        <w:jc w:val="both"/>
      </w:pPr>
      <w:r>
        <w:t>k)  przy profilowaniu podkładu uwzględnić poziom i rodzaj posadzki w pomieszczeniach sąsiednich.</w:t>
      </w:r>
    </w:p>
    <w:p w:rsidR="00600319" w:rsidRPr="00B9551B" w:rsidRDefault="00600319" w:rsidP="00600319">
      <w:pPr>
        <w:spacing w:after="0" w:line="240" w:lineRule="auto"/>
        <w:jc w:val="both"/>
        <w:rPr>
          <w:b/>
        </w:rPr>
      </w:pPr>
      <w:r w:rsidRPr="00B9551B">
        <w:rPr>
          <w:b/>
        </w:rPr>
        <w:t>6.14.5.5. Ogólne zasady  wykonywania okładzin ceramicznych.</w:t>
      </w:r>
    </w:p>
    <w:p w:rsidR="00600319" w:rsidRDefault="00600319" w:rsidP="00600319">
      <w:pPr>
        <w:spacing w:after="0" w:line="240" w:lineRule="auto"/>
        <w:jc w:val="both"/>
      </w:pPr>
      <w:r>
        <w:t>a) okładziny ceramiczne powinny być mocowane do podłoża warstwą wyrównującą lub bezpośrednio do równego i gładkiego podłoża.</w:t>
      </w:r>
    </w:p>
    <w:p w:rsidR="00600319" w:rsidRDefault="00600319" w:rsidP="00600319">
      <w:pPr>
        <w:spacing w:after="0" w:line="240" w:lineRule="auto"/>
        <w:jc w:val="both"/>
      </w:pPr>
      <w:r>
        <w:t xml:space="preserve">b) podłoże pod  okładziny ceramiczne mogą stanowić nie otynkowane lub otynkowane mury z elementów drobnowymiarowych </w:t>
      </w:r>
    </w:p>
    <w:p w:rsidR="00600319" w:rsidRDefault="00600319" w:rsidP="00600319">
      <w:pPr>
        <w:spacing w:after="0" w:line="240" w:lineRule="auto"/>
        <w:jc w:val="both"/>
      </w:pPr>
      <w:r>
        <w:t>c) do osadzania wykładzin na ścianach murowanych można przystąpić po zakończeniu osiadania murów budynku.</w:t>
      </w:r>
    </w:p>
    <w:p w:rsidR="00600319" w:rsidRDefault="00600319" w:rsidP="00600319">
      <w:pPr>
        <w:spacing w:after="0" w:line="240" w:lineRule="auto"/>
        <w:jc w:val="both"/>
      </w:pPr>
      <w:r>
        <w:t>d) bezpośrednio przed rozpoczęciem wykonywania robót należy oczyścić z grudek zaprawy i brudu szczotkami drucianymi oraz zmyć z kurzu</w:t>
      </w:r>
    </w:p>
    <w:p w:rsidR="00600319" w:rsidRDefault="00600319" w:rsidP="00600319">
      <w:pPr>
        <w:spacing w:after="0" w:line="240" w:lineRule="auto"/>
        <w:jc w:val="both"/>
      </w:pPr>
      <w:r>
        <w:t>e) temperatura powietrza   w czasie  układania  płytek  powinna wynosić co najmniej +5st.C</w:t>
      </w:r>
    </w:p>
    <w:p w:rsidR="00600319" w:rsidRDefault="00600319" w:rsidP="00600319">
      <w:pPr>
        <w:spacing w:after="0" w:line="240" w:lineRule="auto"/>
        <w:jc w:val="both"/>
      </w:pPr>
      <w:r>
        <w:t>f) dopuszczalne odchylenie krawędzi płytek od kierunku poziomego lub pionowego nie powinno być większe niż 2mm/m, odchylenie powierzchni okładziny od płaszczyzny nie większe niż 2mm na długości łaty dwumetrowej.</w:t>
      </w:r>
    </w:p>
    <w:p w:rsidR="00600319" w:rsidRDefault="00600319" w:rsidP="00600319">
      <w:pPr>
        <w:spacing w:after="0" w:line="240" w:lineRule="auto"/>
        <w:jc w:val="both"/>
      </w:pPr>
      <w:r>
        <w:t xml:space="preserve">g) na ścianach układać płytki od pasa dolnego, przy narożach zewnętrznych płytki </w:t>
      </w:r>
    </w:p>
    <w:p w:rsidR="00600319" w:rsidRDefault="00600319" w:rsidP="00600319">
      <w:pPr>
        <w:spacing w:after="0" w:line="240" w:lineRule="auto"/>
        <w:jc w:val="both"/>
      </w:pPr>
      <w:r>
        <w:t>h) klej i zaprawę układać szpachlą ząbkowaną,</w:t>
      </w:r>
    </w:p>
    <w:p w:rsidR="00600319" w:rsidRDefault="00600319" w:rsidP="00600319">
      <w:pPr>
        <w:spacing w:after="0" w:line="240" w:lineRule="auto"/>
        <w:jc w:val="both"/>
      </w:pPr>
      <w:r>
        <w:t>i)  płytki na zewnątrz i na płycie zbiornika kleić na zaprawie klejowej elastycznej mrozoodpornej,</w:t>
      </w:r>
    </w:p>
    <w:p w:rsidR="00600319" w:rsidRDefault="00600319" w:rsidP="00600319">
      <w:pPr>
        <w:spacing w:after="0" w:line="240" w:lineRule="auto"/>
        <w:jc w:val="both"/>
      </w:pPr>
      <w:r>
        <w:t>j)  płytki przesuwać do właściwego położenia na zaprawie,</w:t>
      </w:r>
    </w:p>
    <w:p w:rsidR="00600319" w:rsidRDefault="00600319" w:rsidP="00600319">
      <w:pPr>
        <w:spacing w:after="0" w:line="240" w:lineRule="auto"/>
        <w:jc w:val="both"/>
      </w:pPr>
      <w:r>
        <w:t>k) dociskać każdą płytkę i miękką szmatką oczyścić pozostałości resztek zaprawy i</w:t>
      </w:r>
    </w:p>
    <w:p w:rsidR="00600319" w:rsidRDefault="00600319" w:rsidP="00600319">
      <w:pPr>
        <w:spacing w:after="0" w:line="240" w:lineRule="auto"/>
        <w:jc w:val="both"/>
      </w:pPr>
      <w:r>
        <w:t>zabrudzeń,</w:t>
      </w:r>
    </w:p>
    <w:p w:rsidR="00600319" w:rsidRDefault="00600319" w:rsidP="00600319">
      <w:pPr>
        <w:spacing w:after="0" w:line="240" w:lineRule="auto"/>
        <w:jc w:val="both"/>
      </w:pPr>
      <w:r>
        <w:t xml:space="preserve"> l) we wnętrzach wykonać cokoły z płytek jak posadzki wys. min, 10cm, </w:t>
      </w:r>
    </w:p>
    <w:p w:rsidR="00600319" w:rsidRDefault="00600319" w:rsidP="00600319">
      <w:pPr>
        <w:spacing w:after="0" w:line="240" w:lineRule="auto"/>
        <w:jc w:val="both"/>
      </w:pPr>
      <w:r>
        <w:t>m)   po związaniu zaprawy klejowej wykonać fugowanie przy pomocy pacy z gumową</w:t>
      </w:r>
    </w:p>
    <w:p w:rsidR="00600319" w:rsidRDefault="00600319" w:rsidP="00600319">
      <w:pPr>
        <w:spacing w:after="0" w:line="240" w:lineRule="auto"/>
        <w:jc w:val="both"/>
      </w:pPr>
      <w:r>
        <w:t>krawędzią,</w:t>
      </w:r>
    </w:p>
    <w:p w:rsidR="00600319" w:rsidRDefault="00600319" w:rsidP="00600319">
      <w:pPr>
        <w:spacing w:after="0" w:line="240" w:lineRule="auto"/>
        <w:jc w:val="both"/>
      </w:pPr>
      <w:r>
        <w:t>n) po obeschnięciu powierzchnię płytek przetrzeć wilgotną gąbką, a następnie miękką suchą szmatką</w:t>
      </w:r>
    </w:p>
    <w:p w:rsidR="00600319" w:rsidRDefault="00600319" w:rsidP="00600319">
      <w:pPr>
        <w:spacing w:after="0" w:line="240" w:lineRule="auto"/>
        <w:jc w:val="both"/>
      </w:pPr>
      <w:r>
        <w:t xml:space="preserve">o) utrzymywać podczas robót  temperaturę co najmniej 15°C, </w:t>
      </w:r>
    </w:p>
    <w:p w:rsidR="00600319" w:rsidRDefault="00600319" w:rsidP="00600319">
      <w:pPr>
        <w:spacing w:after="0" w:line="240" w:lineRule="auto"/>
        <w:jc w:val="both"/>
        <w:rPr>
          <w:b/>
        </w:rPr>
      </w:pPr>
      <w:r>
        <w:rPr>
          <w:b/>
        </w:rPr>
        <w:t>6.14.5.6. Posadzki z żywic epoksydowych</w:t>
      </w:r>
    </w:p>
    <w:p w:rsidR="00600319" w:rsidRPr="00CC1ECD" w:rsidRDefault="00600319" w:rsidP="00600319">
      <w:pPr>
        <w:spacing w:after="0" w:line="240" w:lineRule="auto"/>
        <w:jc w:val="both"/>
      </w:pPr>
      <w:r w:rsidRPr="00CC1ECD">
        <w:t xml:space="preserve">Obrabiane  podłoże  (podkład  betonowy,  warstwa  wyrównawcza  z  zaprawy  cementowej)  powinno  zostać dokładnie zbadane pod kątem spełniania zakładanych warunków. </w:t>
      </w:r>
    </w:p>
    <w:p w:rsidR="00600319" w:rsidRPr="00CC1ECD" w:rsidRDefault="00600319" w:rsidP="00600319">
      <w:pPr>
        <w:spacing w:after="0" w:line="240" w:lineRule="auto"/>
        <w:jc w:val="both"/>
      </w:pPr>
      <w:r w:rsidRPr="00CC1ECD">
        <w:t xml:space="preserve">Podłoże  musi  być  suche,  wolne  od  substancji  które  mogłyby  zmniejszyć  </w:t>
      </w:r>
      <w:r w:rsidR="00BD5CF5" w:rsidRPr="00CC1ECD">
        <w:t>przyczepność jak</w:t>
      </w:r>
      <w:r w:rsidRPr="00CC1ECD">
        <w:t xml:space="preserve">  kurz,  mleczko  cementowe,  tłuszcz,  starta  guma  czy  pozostałości  po  </w:t>
      </w:r>
      <w:proofErr w:type="spellStart"/>
      <w:r w:rsidRPr="00CC1ECD">
        <w:t>wymalowaniach</w:t>
      </w:r>
      <w:proofErr w:type="spellEnd"/>
      <w:r w:rsidRPr="00CC1ECD">
        <w:t xml:space="preserve">.  Stare  posadzki  należy  oczyścić  w  sposób  skuteczny  (do  jasnego  koloru)  przez  piaskowanie,  zmycie  gorącą </w:t>
      </w:r>
      <w:proofErr w:type="spellStart"/>
      <w:r w:rsidRPr="00CC1ECD">
        <w:t>wodąpod</w:t>
      </w:r>
      <w:proofErr w:type="spellEnd"/>
      <w:r w:rsidRPr="00CC1ECD">
        <w:t xml:space="preserve"> ciśnieniem a nawet skucie, śrutowanie czy wypalanie. Należy  dokładnie  oczyścić  je  z  pyłów  przez  zamiatanie,  szczotkowanie  i  odkurzenie  przy  użyciu odkurzaczy przemysłowych. Stara posadzka powinna zostać dokładnie osuszona po zabiegach mycia. Uszkodzenie powinny zostać rozkute i pozbawione odspojonych fragmentów. Podłoże powinno spełniać następujące parametry</w:t>
      </w:r>
    </w:p>
    <w:p w:rsidR="00600319" w:rsidRPr="00CC1ECD" w:rsidRDefault="00600319" w:rsidP="00600319">
      <w:pPr>
        <w:spacing w:after="0" w:line="240" w:lineRule="auto"/>
        <w:jc w:val="both"/>
        <w:rPr>
          <w:u w:val="single"/>
        </w:rPr>
      </w:pPr>
      <w:r w:rsidRPr="00CC1ECD">
        <w:rPr>
          <w:u w:val="single"/>
        </w:rPr>
        <w:t>Wymagania dla podłoża</w:t>
      </w:r>
    </w:p>
    <w:p w:rsidR="00600319" w:rsidRPr="00CC1ECD" w:rsidRDefault="00600319" w:rsidP="00600319">
      <w:pPr>
        <w:spacing w:after="0" w:line="240" w:lineRule="auto"/>
        <w:jc w:val="both"/>
      </w:pPr>
      <w:r w:rsidRPr="00CC1ECD">
        <w:t>- klasa betonu min. C20/25</w:t>
      </w:r>
    </w:p>
    <w:p w:rsidR="00600319" w:rsidRPr="00CC1ECD" w:rsidRDefault="00600319" w:rsidP="00600319">
      <w:pPr>
        <w:spacing w:after="0" w:line="240" w:lineRule="auto"/>
        <w:jc w:val="both"/>
      </w:pPr>
      <w:r w:rsidRPr="00CC1ECD">
        <w:t xml:space="preserve">- czas od zakończenia robót betoniarskich min 28 </w:t>
      </w:r>
      <w:proofErr w:type="spellStart"/>
      <w:r w:rsidRPr="00CC1ECD">
        <w:t>dn</w:t>
      </w:r>
      <w:proofErr w:type="spellEnd"/>
    </w:p>
    <w:p w:rsidR="00600319" w:rsidRPr="00CC1ECD" w:rsidRDefault="00600319" w:rsidP="00600319">
      <w:pPr>
        <w:spacing w:after="0" w:line="240" w:lineRule="auto"/>
        <w:jc w:val="both"/>
      </w:pPr>
      <w:r w:rsidRPr="00CC1ECD">
        <w:t>- minimalna przyczepność 1,5N/mm</w:t>
      </w:r>
      <w:r w:rsidRPr="00CC1ECD">
        <w:rPr>
          <w:vertAlign w:val="superscript"/>
        </w:rPr>
        <w:t>2</w:t>
      </w:r>
    </w:p>
    <w:p w:rsidR="00600319" w:rsidRPr="00CC1ECD" w:rsidRDefault="00600319" w:rsidP="00600319">
      <w:pPr>
        <w:spacing w:after="0" w:line="240" w:lineRule="auto"/>
        <w:jc w:val="both"/>
      </w:pPr>
      <w:r w:rsidRPr="00CC1ECD">
        <w:t>- wilgotność poniżej 4%</w:t>
      </w:r>
    </w:p>
    <w:p w:rsidR="00600319" w:rsidRPr="00CC1ECD" w:rsidRDefault="00600319" w:rsidP="00600319">
      <w:pPr>
        <w:spacing w:after="0" w:line="240" w:lineRule="auto"/>
        <w:jc w:val="both"/>
      </w:pPr>
      <w:r w:rsidRPr="00CC1ECD">
        <w:t>Żywice gruntującą i powłokową należy przygotować zgodnie z kartą produktu.</w:t>
      </w:r>
    </w:p>
    <w:p w:rsidR="00600319" w:rsidRDefault="00600319" w:rsidP="00600319">
      <w:pPr>
        <w:spacing w:after="0" w:line="240" w:lineRule="auto"/>
        <w:jc w:val="both"/>
      </w:pPr>
      <w:r w:rsidRPr="00CC1ECD">
        <w:t xml:space="preserve">Żywicę epoksydową </w:t>
      </w:r>
      <w:r>
        <w:t xml:space="preserve">gruntującą </w:t>
      </w:r>
      <w:r w:rsidRPr="00CC1ECD">
        <w:t xml:space="preserve"> należy nanosić za pomocą wałka, pędzla lub natryskiwanie. W celu uzyskania  szorstkiej  (nieśliskiej)  powierzchni  świeżą  powłokę  posypać  piaskiem  w  ilości  od  1  do  2kg/m</w:t>
      </w:r>
      <w:r w:rsidRPr="008D4128">
        <w:rPr>
          <w:vertAlign w:val="superscript"/>
        </w:rPr>
        <w:t>2</w:t>
      </w:r>
      <w:r w:rsidRPr="00CC1ECD">
        <w:t xml:space="preserve">. Po związaniu usunąć nadmiar posypki (najlepiej za pomocą odkurzacza przemysłowego). </w:t>
      </w:r>
      <w:r>
        <w:t>Do realizacji warstwy gruntującej W</w:t>
      </w:r>
      <w:r w:rsidRPr="00CC1ECD">
        <w:t xml:space="preserve">ykonawca   powinien   posługiwać   się   obuwiem   z   podeszwą   kolczastą   (raki)   aby   </w:t>
      </w:r>
      <w:r w:rsidR="00BD5CF5" w:rsidRPr="00CC1ECD">
        <w:t>uniknąć zabrudzenia</w:t>
      </w:r>
      <w:r w:rsidRPr="00CC1ECD">
        <w:t xml:space="preserve"> i przyklejania się do wykonywanej powierzchni</w:t>
      </w:r>
      <w:r>
        <w:t>.</w:t>
      </w:r>
    </w:p>
    <w:p w:rsidR="00600319" w:rsidRDefault="00600319" w:rsidP="00600319">
      <w:pPr>
        <w:spacing w:after="0" w:line="240" w:lineRule="auto"/>
        <w:jc w:val="both"/>
      </w:pPr>
      <w:r>
        <w:t xml:space="preserve">Zagruntowane żywicą epoksydową  podłoże można pokryć żywicą powłokową po wyschnięciu gruntu (16-24 godziny w warunkach normalnych).  </w:t>
      </w:r>
    </w:p>
    <w:p w:rsidR="00600319" w:rsidRPr="008D4128" w:rsidRDefault="00600319" w:rsidP="00600319">
      <w:pPr>
        <w:spacing w:after="0" w:line="240" w:lineRule="auto"/>
        <w:jc w:val="both"/>
        <w:rPr>
          <w:u w:val="single"/>
        </w:rPr>
      </w:pPr>
      <w:r w:rsidRPr="008D4128">
        <w:rPr>
          <w:u w:val="single"/>
        </w:rPr>
        <w:t xml:space="preserve">Powierzchnie   gładkie </w:t>
      </w:r>
    </w:p>
    <w:p w:rsidR="00600319" w:rsidRDefault="00600319" w:rsidP="00600319">
      <w:pPr>
        <w:spacing w:after="0" w:line="240" w:lineRule="auto"/>
        <w:jc w:val="both"/>
      </w:pPr>
      <w:r>
        <w:t xml:space="preserve">Żywicę wylać na odpowiednie i zagruntowane podłoże, następnie rozprowadzić równomiernie pacą zębatą.  Masa  posiada  właściwości  samopoziomujące.   W  celu  uniknięcia  tworzenia  się pęcherzy należy odpowietrzać świeżą warstwę wałkiem kolczastym </w:t>
      </w:r>
    </w:p>
    <w:p w:rsidR="00600319" w:rsidRPr="008D4128" w:rsidRDefault="00600319" w:rsidP="00600319">
      <w:pPr>
        <w:spacing w:after="0" w:line="240" w:lineRule="auto"/>
        <w:jc w:val="both"/>
        <w:rPr>
          <w:u w:val="single"/>
        </w:rPr>
      </w:pPr>
      <w:r w:rsidRPr="008D4128">
        <w:rPr>
          <w:u w:val="single"/>
        </w:rPr>
        <w:t xml:space="preserve">Powierzchnie szorstkie </w:t>
      </w:r>
    </w:p>
    <w:p w:rsidR="00600319" w:rsidRDefault="00600319" w:rsidP="00600319">
      <w:pPr>
        <w:spacing w:after="0" w:line="240" w:lineRule="auto"/>
        <w:jc w:val="both"/>
      </w:pPr>
      <w:r>
        <w:t>Wylaną jak wyżej świeżą powłokę posypać piaskiem w ilości od 2 do 3 kg/m2. Kolejne zabiegi można wykonywać nie wcześniej niż po utwardzeniu się warstwy poprzedniej (nie wcześniej niż po 16   godz.   i   nie   później   niż   po   24   godz.).   Nadmiar   piasku   usuwa   (najlepiej   odkurzaczem   przemysłowym) po związaniu żywicy.</w:t>
      </w:r>
    </w:p>
    <w:p w:rsidR="00600319" w:rsidRPr="00B9551B" w:rsidRDefault="00600319" w:rsidP="00600319">
      <w:pPr>
        <w:spacing w:after="0" w:line="240" w:lineRule="auto"/>
        <w:jc w:val="both"/>
        <w:rPr>
          <w:b/>
        </w:rPr>
      </w:pPr>
      <w:r w:rsidRPr="00B9551B">
        <w:rPr>
          <w:b/>
        </w:rPr>
        <w:t>6.14.5.</w:t>
      </w:r>
      <w:r>
        <w:rPr>
          <w:b/>
        </w:rPr>
        <w:t>7</w:t>
      </w:r>
      <w:r w:rsidRPr="00B9551B">
        <w:rPr>
          <w:b/>
        </w:rPr>
        <w:t>. Roboty malarskie</w:t>
      </w:r>
    </w:p>
    <w:p w:rsidR="00600319" w:rsidRDefault="00600319" w:rsidP="00600319">
      <w:pPr>
        <w:spacing w:after="0" w:line="240" w:lineRule="auto"/>
        <w:jc w:val="both"/>
      </w:pPr>
      <w:r>
        <w:t xml:space="preserve">Przy malowaniu powłok wewnętrznych temperatura nie powinna być niższa niż +8st.C. </w:t>
      </w:r>
    </w:p>
    <w:p w:rsidR="00600319" w:rsidRDefault="00600319" w:rsidP="00600319">
      <w:pPr>
        <w:spacing w:after="0" w:line="240" w:lineRule="auto"/>
        <w:jc w:val="both"/>
      </w:pPr>
      <w:r>
        <w:t>W okresie zimowym pomieszczenia należy ogrzewać tak aby minimum na  2 dni przed malowaniem temperatura w pomieszczeniu wynosiła co najmniej +8st.C. Po zakończeniu malowania można dopuścić do stopniowego obniżania temperatury, jednak przez 3 dni nie może spaść poniżej +1st.C.</w:t>
      </w:r>
    </w:p>
    <w:p w:rsidR="00600319" w:rsidRDefault="00600319" w:rsidP="00600319">
      <w:pPr>
        <w:spacing w:after="0" w:line="240" w:lineRule="auto"/>
        <w:jc w:val="both"/>
      </w:pPr>
      <w:r>
        <w:t>W czasie malowania niedopuszczalne jest nawietrzanie malowanych powierzchni ciepłym powietrzem od przewodów wentylacyjnych i urządzeń ogrzewczych.</w:t>
      </w:r>
    </w:p>
    <w:p w:rsidR="00600319" w:rsidRDefault="00600319" w:rsidP="00600319">
      <w:pPr>
        <w:spacing w:after="0" w:line="240" w:lineRule="auto"/>
        <w:jc w:val="both"/>
      </w:pPr>
      <w:r>
        <w:t>Gruntowanie i malowanie ścian i sufitów można wykonać po:</w:t>
      </w:r>
    </w:p>
    <w:p w:rsidR="00600319" w:rsidRDefault="00600319" w:rsidP="00600319">
      <w:pPr>
        <w:spacing w:after="0" w:line="240" w:lineRule="auto"/>
        <w:jc w:val="both"/>
      </w:pPr>
      <w:r>
        <w:t>a) całkowitym ukończeniu robót instalacyjnych (z wyjątkiem montażu armatury i urządzeń sanitarnych)</w:t>
      </w:r>
    </w:p>
    <w:p w:rsidR="00600319" w:rsidRDefault="00600319" w:rsidP="00600319">
      <w:pPr>
        <w:spacing w:after="0" w:line="240" w:lineRule="auto"/>
        <w:jc w:val="both"/>
      </w:pPr>
      <w:r>
        <w:t>b) całkowitym ułożeniu posadzek</w:t>
      </w:r>
    </w:p>
    <w:p w:rsidR="00600319" w:rsidRDefault="00600319" w:rsidP="00600319">
      <w:pPr>
        <w:spacing w:after="0" w:line="240" w:lineRule="auto"/>
        <w:jc w:val="both"/>
      </w:pPr>
      <w:r>
        <w:t>c) usunięcia usterek na stropach i tynkach</w:t>
      </w:r>
    </w:p>
    <w:p w:rsidR="00600319" w:rsidRPr="00B9551B" w:rsidRDefault="00600319" w:rsidP="00600319">
      <w:pPr>
        <w:spacing w:after="0" w:line="240" w:lineRule="auto"/>
        <w:jc w:val="both"/>
        <w:rPr>
          <w:u w:val="single"/>
        </w:rPr>
      </w:pPr>
      <w:r w:rsidRPr="00B9551B">
        <w:rPr>
          <w:u w:val="single"/>
        </w:rPr>
        <w:t>Przygotowanie podłoża</w:t>
      </w:r>
    </w:p>
    <w:p w:rsidR="00600319" w:rsidRDefault="00600319" w:rsidP="00600319">
      <w:pPr>
        <w:spacing w:after="0" w:line="240" w:lineRule="auto"/>
        <w:jc w:val="both"/>
      </w:pPr>
      <w:r>
        <w:t>Podłoża  posiadające drobne uszkodzenia powinny być naprawione przez wypełnienie ubytków zaprawą cementowo-wapienną. Powierzchnie powinny być oczyszczone z kurzu i brudu, wystających drutów, zacieków zaprawy itp.</w:t>
      </w:r>
    </w:p>
    <w:p w:rsidR="00600319" w:rsidRDefault="00600319" w:rsidP="00600319">
      <w:pPr>
        <w:spacing w:after="0" w:line="240" w:lineRule="auto"/>
        <w:jc w:val="both"/>
      </w:pPr>
      <w:r>
        <w:t>Odstające tynki należy odbić, a rysy poszerzyć i ponownie wypełnić zaprawą cementowo-wapienną.</w:t>
      </w:r>
    </w:p>
    <w:p w:rsidR="00600319" w:rsidRDefault="00600319" w:rsidP="00600319">
      <w:pPr>
        <w:spacing w:after="0" w:line="240" w:lineRule="auto"/>
        <w:jc w:val="both"/>
      </w:pPr>
      <w:r>
        <w:t>Powierzchnie metalowe powinny być oczyszczone, odtłuszczone zgodnie z wymaganiami normy PN-EN ISO 8501-1:2008 dla danego typu farby podkładowej.</w:t>
      </w:r>
    </w:p>
    <w:p w:rsidR="00600319" w:rsidRPr="00B9551B" w:rsidRDefault="00600319" w:rsidP="00600319">
      <w:pPr>
        <w:spacing w:after="0" w:line="240" w:lineRule="auto"/>
        <w:jc w:val="both"/>
        <w:rPr>
          <w:u w:val="single"/>
        </w:rPr>
      </w:pPr>
      <w:r w:rsidRPr="00B9551B">
        <w:rPr>
          <w:u w:val="single"/>
        </w:rPr>
        <w:t>Gruntowanie</w:t>
      </w:r>
    </w:p>
    <w:p w:rsidR="00600319" w:rsidRDefault="00600319" w:rsidP="00600319">
      <w:pPr>
        <w:spacing w:after="0" w:line="240" w:lineRule="auto"/>
        <w:jc w:val="both"/>
      </w:pPr>
      <w:r>
        <w:t>a) przy malowaniu farbą wapienną wymalowania można wykonać bez gruntowania powierzchni.</w:t>
      </w:r>
    </w:p>
    <w:p w:rsidR="00600319" w:rsidRDefault="00600319" w:rsidP="00600319">
      <w:pPr>
        <w:spacing w:after="0" w:line="240" w:lineRule="auto"/>
        <w:jc w:val="both"/>
      </w:pPr>
      <w:r>
        <w:t>b) przy malowaniu farbami emulsyjnymi do gruntowania stosować farbę emulsyjną tego samego rodzaju  z jakiej ma być wykonana powłoka lecz rozcieńczoną wodą w stosunku 1:3:5.</w:t>
      </w:r>
    </w:p>
    <w:p w:rsidR="00600319" w:rsidRDefault="00600319" w:rsidP="00600319">
      <w:pPr>
        <w:spacing w:after="0" w:line="240" w:lineRule="auto"/>
        <w:jc w:val="both"/>
      </w:pPr>
      <w:r>
        <w:t>c) przy malowaniu farbami olejnymi i syntetycznymi powierzchnie gruntować pokostem</w:t>
      </w:r>
    </w:p>
    <w:p w:rsidR="00600319" w:rsidRDefault="00600319" w:rsidP="00600319">
      <w:pPr>
        <w:spacing w:after="0" w:line="240" w:lineRule="auto"/>
        <w:jc w:val="both"/>
      </w:pPr>
      <w:r>
        <w:t xml:space="preserve">d) przy malowaniu farbami </w:t>
      </w:r>
      <w:r w:rsidR="008F2304">
        <w:t>chlorokauczukowymi</w:t>
      </w:r>
      <w:r>
        <w:t xml:space="preserve">  elementów stalowych stosuje się odpowiednie farby podkładowe</w:t>
      </w:r>
    </w:p>
    <w:p w:rsidR="00600319" w:rsidRDefault="00600319" w:rsidP="00600319">
      <w:pPr>
        <w:spacing w:after="0" w:line="240" w:lineRule="auto"/>
        <w:jc w:val="both"/>
      </w:pPr>
      <w:r>
        <w:t>e) przy malowaniu farbami epoksydowymi powierzchnie pokryć gruntoszpachlówką epoksydową.</w:t>
      </w:r>
    </w:p>
    <w:p w:rsidR="00600319" w:rsidRPr="00765A77" w:rsidRDefault="00600319" w:rsidP="00600319">
      <w:pPr>
        <w:spacing w:after="0" w:line="240" w:lineRule="auto"/>
        <w:jc w:val="both"/>
        <w:rPr>
          <w:u w:val="single"/>
        </w:rPr>
      </w:pPr>
      <w:r w:rsidRPr="00765A77">
        <w:rPr>
          <w:u w:val="single"/>
        </w:rPr>
        <w:t>Wykonywanie powłok malarskich</w:t>
      </w:r>
    </w:p>
    <w:p w:rsidR="00600319" w:rsidRDefault="00600319" w:rsidP="00600319">
      <w:pPr>
        <w:spacing w:after="0" w:line="240" w:lineRule="auto"/>
        <w:jc w:val="both"/>
      </w:pPr>
      <w:r>
        <w:t>a) powłoki wapienne powinny równomiernie pokrywać podłoże, bez prześwitów, plam i odprysków</w:t>
      </w:r>
    </w:p>
    <w:p w:rsidR="00600319" w:rsidRDefault="00600319" w:rsidP="00600319">
      <w:pPr>
        <w:spacing w:after="0" w:line="240" w:lineRule="auto"/>
        <w:jc w:val="both"/>
      </w:pPr>
      <w:r>
        <w:t>b) powłoki z farb emulsyjnych powinny być niezmywalne. Powinny dawać aksamitno-matowy wygląd powierzchni. Barwa powłok powinna być jednolita, bez smug i plam.</w:t>
      </w:r>
    </w:p>
    <w:p w:rsidR="00600319" w:rsidRDefault="00600319" w:rsidP="00600319">
      <w:pPr>
        <w:spacing w:after="0" w:line="240" w:lineRule="auto"/>
        <w:jc w:val="both"/>
      </w:pPr>
      <w:r>
        <w:t>c) powłoki z far i lakierów olejnych  i syntetycznych powinny mieć barwę jednolitą, zgodną ze wzorcem, bez smug, zacieków, uszkodzeń, zmarszczeń, pęcherzy, plam i zmiany odcienia. Przy malowaniu wielowarstwowym należy na poszczególne warstwy stosować farby w różnych odcieniach.</w:t>
      </w:r>
    </w:p>
    <w:p w:rsidR="00600319" w:rsidRPr="00765A77" w:rsidRDefault="00600319" w:rsidP="00600319">
      <w:pPr>
        <w:spacing w:after="0" w:line="240" w:lineRule="auto"/>
        <w:jc w:val="both"/>
        <w:rPr>
          <w:b/>
        </w:rPr>
      </w:pPr>
      <w:r w:rsidRPr="00765A77">
        <w:rPr>
          <w:b/>
        </w:rPr>
        <w:t>6.14.6. Kontrola jakości robót</w:t>
      </w:r>
    </w:p>
    <w:p w:rsidR="00600319" w:rsidRDefault="00600319" w:rsidP="00600319">
      <w:pPr>
        <w:spacing w:after="0" w:line="240" w:lineRule="auto"/>
        <w:jc w:val="both"/>
      </w:pPr>
      <w:r>
        <w:t>Ogólne zasady dotyczące kontroli jakości robót podano w PFU „Wymagania ogólne".</w:t>
      </w:r>
    </w:p>
    <w:p w:rsidR="00600319" w:rsidRDefault="00600319" w:rsidP="00600319">
      <w:pPr>
        <w:spacing w:after="0" w:line="240" w:lineRule="auto"/>
        <w:jc w:val="both"/>
      </w:pPr>
      <w:r>
        <w:t>Kontroli należy dokonać poprzez porównanie wykonanych robót z Dokumentacją Projektową i warunkami określonymi w art. 10 Ustawy „Prawo Budowlane" z dnia 7 lipca 1994 r. budowlane.</w:t>
      </w:r>
    </w:p>
    <w:p w:rsidR="00600319" w:rsidRDefault="00600319" w:rsidP="00600319">
      <w:pPr>
        <w:spacing w:after="0" w:line="240" w:lineRule="auto"/>
        <w:jc w:val="both"/>
      </w:pPr>
      <w:r>
        <w:t>i Ustawie z dnia 16 kwietnia 2004 r. o wyrobach budowlanych.</w:t>
      </w:r>
    </w:p>
    <w:p w:rsidR="00600319" w:rsidRDefault="00600319" w:rsidP="00600319">
      <w:pPr>
        <w:spacing w:after="0" w:line="240" w:lineRule="auto"/>
        <w:jc w:val="both"/>
      </w:pPr>
      <w:r>
        <w:t>Wykonawca dla potwierdzenia jakości użytych materiałów dostarczy świadectwa potwierdzające odpowiednią ich jakość.</w:t>
      </w:r>
    </w:p>
    <w:p w:rsidR="00600319" w:rsidRDefault="00600319" w:rsidP="00600319">
      <w:pPr>
        <w:spacing w:after="0" w:line="240" w:lineRule="auto"/>
        <w:jc w:val="both"/>
      </w:pPr>
      <w:r>
        <w:t xml:space="preserve">Należy przeprowadzić następujące badania: </w:t>
      </w:r>
    </w:p>
    <w:p w:rsidR="00600319" w:rsidRDefault="00600319" w:rsidP="00600319">
      <w:pPr>
        <w:spacing w:after="0" w:line="240" w:lineRule="auto"/>
        <w:jc w:val="both"/>
      </w:pPr>
      <w:r>
        <w:t xml:space="preserve">- grubość i spadki podkładów betonowych i podłoży, </w:t>
      </w:r>
    </w:p>
    <w:p w:rsidR="00600319" w:rsidRDefault="00600319" w:rsidP="00600319">
      <w:pPr>
        <w:spacing w:after="0" w:line="240" w:lineRule="auto"/>
        <w:jc w:val="both"/>
      </w:pPr>
      <w:r>
        <w:t>- szczeliny dylatacyjne,</w:t>
      </w:r>
    </w:p>
    <w:p w:rsidR="00600319" w:rsidRDefault="00600319" w:rsidP="00600319">
      <w:pPr>
        <w:spacing w:after="0" w:line="240" w:lineRule="auto"/>
        <w:jc w:val="both"/>
      </w:pPr>
      <w:r>
        <w:t xml:space="preserve">- grubość i spadki posadzek, </w:t>
      </w:r>
    </w:p>
    <w:p w:rsidR="00600319" w:rsidRDefault="00600319" w:rsidP="00600319">
      <w:pPr>
        <w:spacing w:after="0" w:line="240" w:lineRule="auto"/>
        <w:jc w:val="both"/>
      </w:pPr>
      <w:r>
        <w:t xml:space="preserve"> - przygotowania podłoża pod tynki,</w:t>
      </w:r>
    </w:p>
    <w:p w:rsidR="00600319" w:rsidRDefault="00600319" w:rsidP="00600319">
      <w:pPr>
        <w:spacing w:after="0" w:line="240" w:lineRule="auto"/>
        <w:jc w:val="both"/>
      </w:pPr>
      <w:r>
        <w:t>- związanie tynku z podłożem,</w:t>
      </w:r>
    </w:p>
    <w:p w:rsidR="00600319" w:rsidRDefault="00600319" w:rsidP="00600319">
      <w:pPr>
        <w:spacing w:after="0" w:line="240" w:lineRule="auto"/>
        <w:jc w:val="both"/>
      </w:pPr>
      <w:r>
        <w:t>- grubości tynku,</w:t>
      </w:r>
    </w:p>
    <w:p w:rsidR="00600319" w:rsidRDefault="00600319" w:rsidP="00600319">
      <w:pPr>
        <w:spacing w:after="0" w:line="240" w:lineRule="auto"/>
        <w:jc w:val="both"/>
      </w:pPr>
      <w:r>
        <w:t>- krawędzie przecięcia płaszczyzn tynku,</w:t>
      </w:r>
    </w:p>
    <w:p w:rsidR="00600319" w:rsidRDefault="00600319" w:rsidP="00600319">
      <w:pPr>
        <w:spacing w:after="0" w:line="240" w:lineRule="auto"/>
        <w:jc w:val="both"/>
      </w:pPr>
      <w:r>
        <w:t>- odchylenia od pionu powierzchni płaskich i krawędzi zewnętrznych tynku</w:t>
      </w:r>
    </w:p>
    <w:p w:rsidR="00600319" w:rsidRDefault="00600319" w:rsidP="00600319">
      <w:pPr>
        <w:spacing w:after="0" w:line="240" w:lineRule="auto"/>
        <w:jc w:val="both"/>
      </w:pPr>
      <w:r>
        <w:t>- zabezpieczenie styków z powierzchniami inaczej wykończonymi</w:t>
      </w:r>
    </w:p>
    <w:p w:rsidR="00600319" w:rsidRDefault="00600319" w:rsidP="00600319">
      <w:pPr>
        <w:spacing w:after="0" w:line="240" w:lineRule="auto"/>
        <w:jc w:val="both"/>
      </w:pPr>
      <w:r>
        <w:t>- przygotowanie podłoża pod okładziny</w:t>
      </w:r>
    </w:p>
    <w:p w:rsidR="00600319" w:rsidRDefault="00600319" w:rsidP="00600319">
      <w:pPr>
        <w:spacing w:after="0" w:line="240" w:lineRule="auto"/>
        <w:jc w:val="both"/>
      </w:pPr>
      <w:r>
        <w:t>- połączenie okładziny z podłożem,</w:t>
      </w:r>
    </w:p>
    <w:p w:rsidR="00600319" w:rsidRDefault="00600319" w:rsidP="00600319">
      <w:pPr>
        <w:spacing w:after="0" w:line="240" w:lineRule="auto"/>
        <w:jc w:val="both"/>
      </w:pPr>
      <w:r>
        <w:t>- jednolitość barwy i wzoru okładziny na całej powierzchni</w:t>
      </w:r>
    </w:p>
    <w:p w:rsidR="00600319" w:rsidRDefault="00600319" w:rsidP="00600319">
      <w:pPr>
        <w:spacing w:after="0" w:line="240" w:lineRule="auto"/>
        <w:jc w:val="both"/>
      </w:pPr>
      <w:r>
        <w:t>- dopasowanie okładziny w narożach i miejscach styku z innymi elementami,</w:t>
      </w:r>
    </w:p>
    <w:p w:rsidR="00600319" w:rsidRDefault="00600319" w:rsidP="00600319">
      <w:pPr>
        <w:spacing w:after="0" w:line="240" w:lineRule="auto"/>
        <w:jc w:val="both"/>
      </w:pPr>
      <w:r>
        <w:t>- jednolitość barwy powłok malarskich i żywic</w:t>
      </w:r>
    </w:p>
    <w:p w:rsidR="00600319" w:rsidRDefault="00600319" w:rsidP="00600319">
      <w:pPr>
        <w:spacing w:after="0" w:line="240" w:lineRule="auto"/>
        <w:jc w:val="both"/>
      </w:pPr>
      <w:r>
        <w:t>- przyczepność do podłoża powłok malarskich i żywic oraz odporność na wycieranie, zmywanie</w:t>
      </w:r>
    </w:p>
    <w:p w:rsidR="00600319" w:rsidRDefault="00600319" w:rsidP="00600319">
      <w:pPr>
        <w:spacing w:after="0" w:line="240" w:lineRule="auto"/>
        <w:jc w:val="both"/>
      </w:pPr>
      <w:r>
        <w:t>- zarysowania,</w:t>
      </w:r>
    </w:p>
    <w:p w:rsidR="00600319" w:rsidRDefault="00600319" w:rsidP="00600319">
      <w:pPr>
        <w:spacing w:after="0" w:line="240" w:lineRule="auto"/>
        <w:jc w:val="both"/>
      </w:pPr>
      <w:r>
        <w:t>- prawidłowość wykonania podłoża pod izolacje stropu</w:t>
      </w:r>
    </w:p>
    <w:p w:rsidR="00600319" w:rsidRPr="00873BF4" w:rsidRDefault="00600319" w:rsidP="00600319">
      <w:pPr>
        <w:spacing w:after="0" w:line="240" w:lineRule="auto"/>
        <w:jc w:val="both"/>
        <w:rPr>
          <w:b/>
        </w:rPr>
      </w:pPr>
      <w:r w:rsidRPr="00873BF4">
        <w:rPr>
          <w:b/>
        </w:rPr>
        <w:t>6.14.7. Odbiór robót</w:t>
      </w:r>
    </w:p>
    <w:p w:rsidR="00600319" w:rsidRDefault="00600319" w:rsidP="00600319">
      <w:pPr>
        <w:spacing w:after="0" w:line="240" w:lineRule="auto"/>
        <w:jc w:val="both"/>
      </w:pPr>
      <w:r>
        <w:t>Roboty będą odebrane zgodnie z Warunkami Kontraktu i PFU.</w:t>
      </w:r>
    </w:p>
    <w:p w:rsidR="00600319" w:rsidRPr="00873BF4" w:rsidRDefault="00600319" w:rsidP="00600319">
      <w:pPr>
        <w:spacing w:after="0" w:line="240" w:lineRule="auto"/>
        <w:jc w:val="both"/>
        <w:rPr>
          <w:b/>
        </w:rPr>
      </w:pPr>
      <w:r w:rsidRPr="00873BF4">
        <w:rPr>
          <w:b/>
        </w:rPr>
        <w:t>6.14.8. Podstawa płatności</w:t>
      </w:r>
    </w:p>
    <w:p w:rsidR="00600319" w:rsidRDefault="00600319" w:rsidP="00600319">
      <w:pPr>
        <w:spacing w:after="0" w:line="240" w:lineRule="auto"/>
        <w:jc w:val="both"/>
      </w:pPr>
      <w:r w:rsidRPr="002A0E00">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jednostkowa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Default="00600319" w:rsidP="00600319">
      <w:pPr>
        <w:spacing w:after="0" w:line="240" w:lineRule="auto"/>
        <w:jc w:val="both"/>
      </w:pPr>
      <w:r>
        <w:t>- uporządkowanie i oczyszczenie stanowiska robót</w:t>
      </w:r>
    </w:p>
    <w:p w:rsidR="00600319" w:rsidRPr="00873BF4" w:rsidRDefault="00600319" w:rsidP="00600319">
      <w:pPr>
        <w:spacing w:after="0" w:line="240" w:lineRule="auto"/>
        <w:jc w:val="both"/>
        <w:rPr>
          <w:b/>
        </w:rPr>
      </w:pPr>
      <w:r w:rsidRPr="00873BF4">
        <w:rPr>
          <w:b/>
        </w:rPr>
        <w:t>6.1</w:t>
      </w:r>
      <w:r>
        <w:rPr>
          <w:b/>
        </w:rPr>
        <w:t>4</w:t>
      </w:r>
      <w:r w:rsidRPr="00873BF4">
        <w:rPr>
          <w:b/>
        </w:rPr>
        <w:t>.9.Przepisy związane</w:t>
      </w:r>
    </w:p>
    <w:p w:rsidR="00600319" w:rsidRDefault="00600319" w:rsidP="00600319">
      <w:pPr>
        <w:spacing w:after="0" w:line="240" w:lineRule="auto"/>
        <w:jc w:val="both"/>
      </w:pPr>
      <w:r>
        <w:t>•</w:t>
      </w:r>
      <w:r>
        <w:tab/>
        <w:t>PN-ISO 13006:2001 Płytki i płyty ceramiczne Definicje, klasyfikacja, właściwości i znakowanie</w:t>
      </w:r>
    </w:p>
    <w:p w:rsidR="00600319" w:rsidRDefault="00600319" w:rsidP="00600319">
      <w:pPr>
        <w:spacing w:after="0" w:line="240" w:lineRule="auto"/>
        <w:jc w:val="both"/>
      </w:pPr>
      <w:r>
        <w:t>•</w:t>
      </w:r>
      <w:r>
        <w:tab/>
        <w:t>PN-EN 12004:2002 Kleje do płytek Definicje i wymagania techniczne</w:t>
      </w:r>
    </w:p>
    <w:p w:rsidR="00600319" w:rsidRDefault="00600319" w:rsidP="00600319">
      <w:pPr>
        <w:spacing w:after="0" w:line="240" w:lineRule="auto"/>
        <w:jc w:val="both"/>
      </w:pPr>
      <w:r>
        <w:t>•</w:t>
      </w:r>
      <w:r>
        <w:tab/>
        <w:t>PN-B-10109:1998 Tynki i zaprawy budowlane. Suche mieszanki tynkarskie.</w:t>
      </w:r>
    </w:p>
    <w:p w:rsidR="00600319" w:rsidRDefault="00600319" w:rsidP="00600319">
      <w:pPr>
        <w:spacing w:after="0" w:line="240" w:lineRule="auto"/>
        <w:jc w:val="both"/>
      </w:pPr>
      <w:r>
        <w:t>•</w:t>
      </w:r>
      <w:r>
        <w:tab/>
      </w:r>
      <w:r w:rsidRPr="00873BF4">
        <w:t xml:space="preserve">PN-EN 998-1:2016-12 Wymagania dotyczące zaprawy do murów -- Część 1: Zaprawa do tynkowania zewnętrznego i wewnętrznego </w:t>
      </w:r>
    </w:p>
    <w:p w:rsidR="00600319" w:rsidRDefault="00600319" w:rsidP="00600319">
      <w:pPr>
        <w:spacing w:after="0" w:line="240" w:lineRule="auto"/>
        <w:jc w:val="both"/>
      </w:pPr>
      <w:r w:rsidRPr="00873BF4">
        <w:t>•</w:t>
      </w:r>
      <w:r w:rsidRPr="00873BF4">
        <w:tab/>
        <w:t>PN-EN 998-2:2016-12 Wymagania dotyczące zaprawy do murów -- Część 2: Zaprawa murarska</w:t>
      </w:r>
    </w:p>
    <w:p w:rsidR="00600319" w:rsidRPr="00BF0057" w:rsidRDefault="00600319" w:rsidP="00600319">
      <w:pPr>
        <w:spacing w:after="0" w:line="240" w:lineRule="auto"/>
        <w:jc w:val="both"/>
      </w:pPr>
      <w:r w:rsidRPr="00BF0057">
        <w:t>•</w:t>
      </w:r>
      <w:r w:rsidRPr="00BF0057">
        <w:tab/>
        <w:t>PN-EN 13139:2003 Kruszywa do zaprawy</w:t>
      </w:r>
    </w:p>
    <w:p w:rsidR="00600319" w:rsidRPr="00BF0057" w:rsidRDefault="00600319" w:rsidP="00600319">
      <w:pPr>
        <w:spacing w:after="0" w:line="240" w:lineRule="auto"/>
        <w:jc w:val="both"/>
      </w:pPr>
      <w:r w:rsidRPr="00BF0057">
        <w:t>•</w:t>
      </w:r>
      <w:r w:rsidRPr="00BF0057">
        <w:tab/>
        <w:t>PN-EN 413-1:2011 Cement murarski -- Część 1: Skład, wymagania i kryteria zgodności</w:t>
      </w:r>
    </w:p>
    <w:p w:rsidR="00600319" w:rsidRDefault="00600319" w:rsidP="00600319">
      <w:pPr>
        <w:spacing w:after="0" w:line="240" w:lineRule="auto"/>
        <w:jc w:val="both"/>
      </w:pPr>
      <w:r>
        <w:t>•</w:t>
      </w:r>
      <w:r>
        <w:tab/>
      </w:r>
      <w:r w:rsidRPr="00BF0057">
        <w:t>PN-B-30010:2016-01</w:t>
      </w:r>
      <w:r>
        <w:t xml:space="preserve"> Cement portlandzki biały </w:t>
      </w:r>
    </w:p>
    <w:p w:rsidR="00600319" w:rsidRDefault="00600319" w:rsidP="00600319">
      <w:pPr>
        <w:spacing w:after="0" w:line="240" w:lineRule="auto"/>
        <w:jc w:val="both"/>
      </w:pPr>
      <w:r>
        <w:t>•</w:t>
      </w:r>
      <w:r>
        <w:tab/>
        <w:t>PN-B-24002:1997 Asfaltowa emulsja anionowa</w:t>
      </w:r>
    </w:p>
    <w:p w:rsidR="00600319" w:rsidRDefault="00600319" w:rsidP="00600319">
      <w:pPr>
        <w:spacing w:after="0" w:line="240" w:lineRule="auto"/>
        <w:jc w:val="both"/>
      </w:pPr>
      <w:r>
        <w:t>•</w:t>
      </w:r>
      <w:r>
        <w:tab/>
        <w:t>PN-B-24620:1998 Lepiki, masy, roztwory asfaltowe stosowane na zimno</w:t>
      </w:r>
    </w:p>
    <w:p w:rsidR="00600319" w:rsidRDefault="00600319" w:rsidP="00600319">
      <w:pPr>
        <w:spacing w:after="0" w:line="240" w:lineRule="auto"/>
        <w:jc w:val="both"/>
      </w:pPr>
      <w:r>
        <w:t>•</w:t>
      </w:r>
      <w:r>
        <w:tab/>
        <w:t>PN-B-20130:1999 Wyroby do izolacji cieplnej w budownictwie. Płyty styropianowe (PS-E)</w:t>
      </w:r>
    </w:p>
    <w:p w:rsidR="00600319" w:rsidRDefault="00600319" w:rsidP="00600319">
      <w:pPr>
        <w:spacing w:after="0" w:line="240" w:lineRule="auto"/>
        <w:jc w:val="both"/>
      </w:pPr>
      <w:r>
        <w:t>•</w:t>
      </w:r>
      <w:r>
        <w:tab/>
        <w:t>PN-B-10106:1997 Tynki i zaprawy budowlane. Masy tynkarskie do wypraw pocienionych</w:t>
      </w:r>
    </w:p>
    <w:p w:rsidR="00600319" w:rsidRDefault="00600319" w:rsidP="00600319">
      <w:pPr>
        <w:spacing w:after="0" w:line="240" w:lineRule="auto"/>
        <w:jc w:val="both"/>
      </w:pPr>
      <w:r>
        <w:t>•</w:t>
      </w:r>
      <w:r>
        <w:tab/>
        <w:t>PN-EN 10088 -1:1998</w:t>
      </w:r>
      <w:r>
        <w:tab/>
        <w:t>Stale odporne na korozję Gatunki</w:t>
      </w:r>
    </w:p>
    <w:p w:rsidR="00600319" w:rsidRDefault="00600319" w:rsidP="00600319">
      <w:pPr>
        <w:spacing w:after="0" w:line="240" w:lineRule="auto"/>
        <w:jc w:val="both"/>
      </w:pPr>
      <w:r>
        <w:t>•</w:t>
      </w:r>
      <w:r>
        <w:tab/>
        <w:t>PN-81914:2002</w:t>
      </w:r>
      <w:r>
        <w:tab/>
        <w:t>Farby dyspersyjne stosowane do wewnątrz.</w:t>
      </w:r>
    </w:p>
    <w:p w:rsidR="00600319" w:rsidRDefault="00600319" w:rsidP="00600319">
      <w:pPr>
        <w:spacing w:after="0" w:line="240" w:lineRule="auto"/>
        <w:jc w:val="both"/>
      </w:pPr>
      <w:r>
        <w:t>•</w:t>
      </w:r>
      <w:r>
        <w:tab/>
        <w:t>PN-70/B-10100</w:t>
      </w:r>
      <w:r>
        <w:tab/>
        <w:t>Roboty tynkowe. Tynki zwykłe. Wymagania i badania przy odbiorze.</w:t>
      </w:r>
    </w:p>
    <w:p w:rsidR="00600319" w:rsidRDefault="00600319" w:rsidP="00600319">
      <w:pPr>
        <w:spacing w:after="0" w:line="240" w:lineRule="auto"/>
        <w:jc w:val="both"/>
      </w:pPr>
      <w:r>
        <w:t>•</w:t>
      </w:r>
      <w:r>
        <w:tab/>
        <w:t>PN-69/B-10280</w:t>
      </w:r>
      <w:r>
        <w:tab/>
        <w:t xml:space="preserve">Roboty malarskie budowlane farbami wodnymi i </w:t>
      </w:r>
      <w:proofErr w:type="spellStart"/>
      <w:r>
        <w:t>wodnorozpuszczalnymi</w:t>
      </w:r>
      <w:proofErr w:type="spellEnd"/>
      <w:r>
        <w:t xml:space="preserve"> farbami emulsyjnymi.</w:t>
      </w:r>
    </w:p>
    <w:p w:rsidR="00600319" w:rsidRDefault="00600319" w:rsidP="00600319">
      <w:pPr>
        <w:spacing w:after="0" w:line="240" w:lineRule="auto"/>
        <w:jc w:val="both"/>
      </w:pPr>
      <w:r>
        <w:t>•</w:t>
      </w:r>
      <w:r>
        <w:tab/>
        <w:t>PN-EN 206-1:2003 Beton Część 1 Wymagania właściwości produkcja i zgodność</w:t>
      </w:r>
    </w:p>
    <w:p w:rsidR="00600319" w:rsidRDefault="00600319" w:rsidP="00600319">
      <w:pPr>
        <w:spacing w:after="0" w:line="240" w:lineRule="auto"/>
        <w:jc w:val="both"/>
      </w:pPr>
      <w:r>
        <w:t>•</w:t>
      </w:r>
      <w:r>
        <w:tab/>
        <w:t>PN-86/B-06712</w:t>
      </w:r>
      <w:r>
        <w:tab/>
        <w:t>Kruszywa mineralne do betonu.</w:t>
      </w:r>
    </w:p>
    <w:p w:rsidR="00600319" w:rsidRDefault="00600319" w:rsidP="00600319">
      <w:pPr>
        <w:spacing w:after="0" w:line="240" w:lineRule="auto"/>
        <w:jc w:val="both"/>
      </w:pPr>
      <w:r>
        <w:t>•</w:t>
      </w:r>
      <w:r>
        <w:tab/>
        <w:t>PN-88/B-32250</w:t>
      </w:r>
      <w:r>
        <w:tab/>
        <w:t>Materiały budowlane. Woda do betonów i zapraw</w:t>
      </w:r>
    </w:p>
    <w:p w:rsidR="00600319" w:rsidRDefault="00600319" w:rsidP="00600319">
      <w:pPr>
        <w:spacing w:after="0" w:line="240" w:lineRule="auto"/>
        <w:jc w:val="both"/>
      </w:pPr>
      <w:r>
        <w:t>•</w:t>
      </w:r>
      <w:r>
        <w:tab/>
        <w:t>PN-B-197-1:1997 Cement Część1: Skład, wymagania i kryteria zgodności dotyczące cementów powszechnego użytku</w:t>
      </w:r>
    </w:p>
    <w:p w:rsidR="00600319" w:rsidRDefault="00600319" w:rsidP="00600319">
      <w:pPr>
        <w:spacing w:after="0" w:line="240" w:lineRule="auto"/>
        <w:jc w:val="both"/>
      </w:pPr>
      <w:r w:rsidRPr="00BF0057">
        <w:t>•</w:t>
      </w:r>
      <w:r w:rsidRPr="00BF0057">
        <w:tab/>
        <w:t>PN-EN 13813:2003</w:t>
      </w:r>
      <w:r>
        <w:t xml:space="preserve"> P</w:t>
      </w:r>
      <w:r w:rsidRPr="00BF0057">
        <w:t>odkłady podłogowe oraz materiały do ich wykonania -- Materiały -- Właściwości i wymagania</w:t>
      </w:r>
    </w:p>
    <w:p w:rsidR="00600319" w:rsidRPr="00BF0057" w:rsidRDefault="00600319" w:rsidP="00C92E41">
      <w:pPr>
        <w:pStyle w:val="Nagwek3"/>
      </w:pPr>
      <w:bookmarkStart w:id="64" w:name="_Toc496353485"/>
      <w:r w:rsidRPr="00BF0057">
        <w:t>6.15. Roboty montażowe instalacji technologicznych</w:t>
      </w:r>
      <w:bookmarkEnd w:id="64"/>
    </w:p>
    <w:p w:rsidR="00600319" w:rsidRPr="00BF0057" w:rsidRDefault="00600319" w:rsidP="00600319">
      <w:pPr>
        <w:spacing w:after="0" w:line="240" w:lineRule="auto"/>
        <w:jc w:val="both"/>
        <w:rPr>
          <w:b/>
        </w:rPr>
      </w:pPr>
      <w:r w:rsidRPr="00BF0057">
        <w:rPr>
          <w:b/>
        </w:rPr>
        <w:t>6.15.1. Wstęp</w:t>
      </w:r>
    </w:p>
    <w:p w:rsidR="00600319" w:rsidRPr="00E95404" w:rsidRDefault="00600319" w:rsidP="00600319">
      <w:pPr>
        <w:spacing w:after="0" w:line="240" w:lineRule="auto"/>
        <w:jc w:val="both"/>
        <w:rPr>
          <w:b/>
        </w:rPr>
      </w:pPr>
      <w:r w:rsidRPr="00E95404">
        <w:rPr>
          <w:b/>
        </w:rPr>
        <w:t xml:space="preserve">6.15.1.1. Przedmiot </w:t>
      </w:r>
    </w:p>
    <w:p w:rsidR="00600319" w:rsidRDefault="00600319" w:rsidP="00600319">
      <w:pPr>
        <w:spacing w:after="0" w:line="240" w:lineRule="auto"/>
        <w:jc w:val="both"/>
      </w:pPr>
      <w:r>
        <w:t>Przedmiotem niniejszego rozdziału  PFU są wymagania techniczne dotyczące wykonania i odbioru  robót montażowych instalacji technologicznych</w:t>
      </w:r>
    </w:p>
    <w:p w:rsidR="00600319" w:rsidRPr="002916C8" w:rsidRDefault="00600319" w:rsidP="00600319">
      <w:pPr>
        <w:spacing w:after="0" w:line="240" w:lineRule="auto"/>
        <w:jc w:val="both"/>
        <w:rPr>
          <w:b/>
        </w:rPr>
      </w:pPr>
      <w:r>
        <w:rPr>
          <w:b/>
        </w:rPr>
        <w:t>6.15</w:t>
      </w:r>
      <w:r w:rsidRPr="002916C8">
        <w:rPr>
          <w:b/>
        </w:rPr>
        <w:t xml:space="preserve">.1.2. Zakres stosowania </w:t>
      </w:r>
    </w:p>
    <w:p w:rsidR="00600319" w:rsidRDefault="00600319" w:rsidP="00600319">
      <w:pPr>
        <w:spacing w:after="0" w:line="240" w:lineRule="auto"/>
        <w:jc w:val="both"/>
      </w:pPr>
      <w:r>
        <w:t>PFU  jest stosowana jako dokument przetargowy i kontraktowy przy zlecaniu i realizacji robót.</w:t>
      </w:r>
    </w:p>
    <w:p w:rsidR="00600319" w:rsidRPr="002916C8" w:rsidRDefault="00600319" w:rsidP="00600319">
      <w:pPr>
        <w:spacing w:after="0" w:line="240" w:lineRule="auto"/>
        <w:jc w:val="both"/>
        <w:rPr>
          <w:b/>
        </w:rPr>
      </w:pPr>
      <w:r w:rsidRPr="002916C8">
        <w:rPr>
          <w:b/>
        </w:rPr>
        <w:t>6.15.1.3. Zakres robót objętych PFU</w:t>
      </w:r>
    </w:p>
    <w:p w:rsidR="00600319" w:rsidRDefault="00600319" w:rsidP="00600319">
      <w:pPr>
        <w:spacing w:after="0" w:line="240" w:lineRule="auto"/>
        <w:jc w:val="both"/>
      </w:pPr>
      <w:r>
        <w:t>Roboty, których  dotyczy PFU obejmują wszystkie czynności umożliwiające i mające na celu wykonanie robót montażowych instalacji technologicznych występujących w obiekcie objętym kontraktem.</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 instalacje ścieków</w:t>
      </w:r>
    </w:p>
    <w:p w:rsidR="00600319" w:rsidRDefault="00600319" w:rsidP="00600319">
      <w:pPr>
        <w:spacing w:after="0" w:line="240" w:lineRule="auto"/>
        <w:jc w:val="both"/>
      </w:pPr>
      <w:r>
        <w:t>- instalacje osadów</w:t>
      </w:r>
    </w:p>
    <w:p w:rsidR="00600319" w:rsidRDefault="00600319" w:rsidP="00600319">
      <w:pPr>
        <w:spacing w:after="0" w:line="240" w:lineRule="auto"/>
        <w:jc w:val="both"/>
      </w:pPr>
      <w:r>
        <w:t>- instalacje powietrza</w:t>
      </w:r>
    </w:p>
    <w:p w:rsidR="00600319" w:rsidRPr="002916C8" w:rsidRDefault="00600319" w:rsidP="00600319">
      <w:pPr>
        <w:spacing w:after="0" w:line="240" w:lineRule="auto"/>
        <w:jc w:val="both"/>
        <w:rPr>
          <w:b/>
        </w:rPr>
      </w:pPr>
      <w:r w:rsidRPr="002916C8">
        <w:rPr>
          <w:b/>
        </w:rPr>
        <w:t>6.15.1.4.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2916C8" w:rsidRDefault="00600319" w:rsidP="00600319">
      <w:pPr>
        <w:spacing w:after="0" w:line="240" w:lineRule="auto"/>
        <w:jc w:val="both"/>
        <w:rPr>
          <w:b/>
        </w:rPr>
      </w:pPr>
      <w:r w:rsidRPr="002916C8">
        <w:rPr>
          <w:b/>
        </w:rPr>
        <w:t>6.15.1.5.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2916C8" w:rsidRDefault="00600319" w:rsidP="00600319">
      <w:pPr>
        <w:spacing w:after="0" w:line="240" w:lineRule="auto"/>
        <w:jc w:val="both"/>
        <w:rPr>
          <w:b/>
        </w:rPr>
      </w:pPr>
      <w:r w:rsidRPr="002916C8">
        <w:rPr>
          <w:b/>
        </w:rPr>
        <w:t>6.15.2. Materiały</w:t>
      </w:r>
    </w:p>
    <w:p w:rsidR="00600319" w:rsidRDefault="00600319" w:rsidP="00600319">
      <w:pPr>
        <w:spacing w:after="0" w:line="240" w:lineRule="auto"/>
        <w:jc w:val="both"/>
      </w:pPr>
      <w:r>
        <w:t xml:space="preserve">Wszystkie materiały, jakie Wykonawca zamierza zastosować w celu wykonania robót, muszą odpowiadać warunkom określonym w art. 10 Ustawy „Prawo budowlane” z dnia 7 lipca 1994r. </w:t>
      </w:r>
      <w:r w:rsidRPr="002916C8">
        <w:t>Obwieszczenie Marszałka Sejmu Rzeczypospolitej Polskiej z dnia 9 lutego 2016 r. w sprawie ogłoszenia jednolitego tekstu ustawy – Prawo budowlane</w:t>
      </w:r>
      <w:r w:rsidR="008F2304">
        <w:t xml:space="preserve"> </w:t>
      </w:r>
      <w:r w:rsidRPr="002916C8">
        <w:t>Dz.U. 2016 poz. 290</w:t>
      </w:r>
      <w:r>
        <w:t xml:space="preserve"> i Ustawie z dnia 16 kwietnia 2004r. o wyrobach budowlanych  </w:t>
      </w:r>
      <w:r w:rsidRPr="002916C8">
        <w:t>Obwieszczenie Marszałka Sejmu Rzeczypospolitej Polskiej z dnia 8 września 2016 r. w sprawie ogłoszenia jednolitego tekstu ustawy o wyrobach budowlanych</w:t>
      </w:r>
    </w:p>
    <w:p w:rsidR="00600319" w:rsidRDefault="00600319" w:rsidP="00600319">
      <w:pPr>
        <w:spacing w:after="0" w:line="240" w:lineRule="auto"/>
        <w:jc w:val="both"/>
      </w:pPr>
      <w:r w:rsidRPr="002916C8">
        <w:t>Dz.U. 2016 poz. 1570</w:t>
      </w:r>
      <w:r>
        <w:t>.</w:t>
      </w:r>
    </w:p>
    <w:p w:rsidR="00600319" w:rsidRDefault="00600319" w:rsidP="00600319">
      <w:pPr>
        <w:spacing w:after="0" w:line="240" w:lineRule="auto"/>
        <w:jc w:val="both"/>
      </w:pPr>
      <w:r>
        <w:t>Zastosowane materiały będą posiadały właściwości użytkowe spełniające wymagania norm i będą dopuszczone do obrotu i powszechnego lub jednostkowego stosowania w budownictwie zgodnie z Prawem Budowlanym.</w:t>
      </w:r>
    </w:p>
    <w:p w:rsidR="00600319" w:rsidRDefault="00600319" w:rsidP="00600319">
      <w:pPr>
        <w:spacing w:after="0" w:line="240" w:lineRule="auto"/>
        <w:jc w:val="both"/>
      </w:pPr>
      <w:r>
        <w:t>Rury oraz wszelkie elementy łączące je, przewidziane do zastosowania w ramach realizowanego przedsięwzięcia, muszą być materiałami pierwszej klasy, o regularnym, kołowym przekroju i jednakowej grubości, wolne od zgorzelin, rozwarstwień, porowatych struktur i innych defektów i zostaną dobrane tak, aby bezawaryjnie funkcjonować w warunkach zadanych wyjściowych temperatur i ciśnienia. Instalacja musi być złożona z uwzględnieniem późniejszego łatwego demontażu i wymiany pomp oraz armatury i innych urządzeń.</w:t>
      </w:r>
    </w:p>
    <w:p w:rsidR="00600319" w:rsidRDefault="00600319" w:rsidP="00600319">
      <w:pPr>
        <w:spacing w:after="0" w:line="240" w:lineRule="auto"/>
        <w:jc w:val="both"/>
      </w:pPr>
      <w:r>
        <w:t xml:space="preserve">Złącza kompensacyjne i </w:t>
      </w:r>
      <w:proofErr w:type="spellStart"/>
      <w:r>
        <w:t>rozłączki</w:t>
      </w:r>
      <w:proofErr w:type="spellEnd"/>
      <w:r>
        <w:t xml:space="preserve"> będą miały postać tulei z podwójnym kołnierzem. </w:t>
      </w:r>
      <w:proofErr w:type="spellStart"/>
      <w:r>
        <w:t>Rozłączki</w:t>
      </w:r>
      <w:proofErr w:type="spellEnd"/>
      <w:r>
        <w:t xml:space="preserve"> muszą być odporne na maksymalne ciśnienie występujące w rurach i wykonane zostaną z materiału jak pozostała część rurociągu.</w:t>
      </w:r>
    </w:p>
    <w:p w:rsidR="00600319" w:rsidRDefault="00600319" w:rsidP="00600319">
      <w:pPr>
        <w:spacing w:after="0" w:line="240" w:lineRule="auto"/>
        <w:jc w:val="both"/>
      </w:pPr>
      <w:r>
        <w:t xml:space="preserve">Należy zastosować połączenia kołnierzowe rur na połączeniu z maszynami i urządzeniami w celu łatwego demontażu. Niezbędne jest zwrócenie uwagi na konieczność takiego wykonania połączeń, aby późniejszy ich demontaż nie nastręczał problemów. Końce rur użytych do połączenia z kołnierzami i zwężkami kołnierzowymi należy </w:t>
      </w:r>
      <w:proofErr w:type="spellStart"/>
      <w:r>
        <w:t>zlicować</w:t>
      </w:r>
      <w:proofErr w:type="spellEnd"/>
      <w:r>
        <w:t xml:space="preserve"> i scalić zgodnie z wymogami producenta połączeń. Wszystkie luźne (występujące osobno) kołnierze należy połączyć z kołnierzami zamocowanymi na stałe przy pomocy śrub.</w:t>
      </w:r>
    </w:p>
    <w:p w:rsidR="00600319" w:rsidRDefault="00600319" w:rsidP="00600319">
      <w:pPr>
        <w:spacing w:after="0" w:line="240" w:lineRule="auto"/>
        <w:jc w:val="both"/>
      </w:pPr>
      <w:r>
        <w:t>Wszystkie przewody zostaną zaopatrzone w niezbędne mocowania. Przy przejściach przez ściany zastosowane zostanie przejście mechaniczne.</w:t>
      </w:r>
    </w:p>
    <w:p w:rsidR="00600319" w:rsidRDefault="00600319" w:rsidP="00600319">
      <w:pPr>
        <w:spacing w:after="0" w:line="240" w:lineRule="auto"/>
        <w:jc w:val="both"/>
      </w:pPr>
      <w:r>
        <w:t>Kształtki przejściowe należy zamontować na rurociągach wszędzie tam, gdzie niezbędne jest przeprowadzenie szybkiego, łatwego demontażu kołnierzy, zaworów i innych elementów bez konieczności rozbierania całych sekcji instalacji.</w:t>
      </w:r>
    </w:p>
    <w:p w:rsidR="00600319" w:rsidRDefault="00600319" w:rsidP="00600319">
      <w:pPr>
        <w:spacing w:after="0" w:line="240" w:lineRule="auto"/>
        <w:jc w:val="both"/>
      </w:pPr>
      <w:r>
        <w:t>Połączenia kołnierzowe zaopatrzone zostaną w gumowe uszczelki o grubości 3 mm z otworami na śruby. Lico wszystkich kołnierzy musi być wyrobione maszynowo, co da pewność, że jego krawędź utworzy kąt 90° z osią rurociągu lub armatury.</w:t>
      </w:r>
    </w:p>
    <w:p w:rsidR="00600319" w:rsidRDefault="00600319" w:rsidP="00600319">
      <w:pPr>
        <w:spacing w:after="0" w:line="240" w:lineRule="auto"/>
        <w:jc w:val="both"/>
      </w:pPr>
      <w:r>
        <w:t>Wszystkie materiały niezbędne do połączenia i montażu rurociągów, łącznie z podporami rur, zostaną przewidziane w ramach podpisanego Kontraktu.</w:t>
      </w:r>
    </w:p>
    <w:p w:rsidR="00600319" w:rsidRDefault="00600319" w:rsidP="00600319">
      <w:pPr>
        <w:spacing w:after="0" w:line="240" w:lineRule="auto"/>
        <w:jc w:val="both"/>
      </w:pPr>
      <w:r>
        <w:t>Próby ciśnieniowe instalacji prowadzone będą na podwójne ciśnienie robocze bądź na 1,5 razy większe ciśnienie od maksymalnego ciśnienia roboczego, zależnie od tego które ciśnienie ma większą wartość.</w:t>
      </w:r>
    </w:p>
    <w:p w:rsidR="00600319" w:rsidRDefault="00600319" w:rsidP="00600319">
      <w:pPr>
        <w:spacing w:after="0" w:line="240" w:lineRule="auto"/>
        <w:jc w:val="both"/>
      </w:pPr>
      <w:r>
        <w:t>Na Wykonawcy spoczywa obowiązek sprawdzenia przed, w trakcie montażu i przed odbiorem instalacji, czy wewnętrzne powierzchnie wszystkich rur są oczyszczone. Oczyszczenie polegać ma na usunięciu wszelkich zanieczyszczeń, brudu, rdzy, zgorzelin i odpadów po spawaniu. Przed opuszczeniem miejsca produkcji, wszystkie końce rur, przewodów technologicznych, itp. zostaną zabezpieczone zaślepkami w celu ochrony przed brudem i uszkodzeniami. Osłony te zostaną usunięte dopiero w momencie montażu.</w:t>
      </w:r>
    </w:p>
    <w:p w:rsidR="00600319" w:rsidRDefault="00600319" w:rsidP="00600319">
      <w:pPr>
        <w:spacing w:after="0" w:line="240" w:lineRule="auto"/>
        <w:jc w:val="both"/>
      </w:pPr>
      <w:r>
        <w:t>Wszystkie ponawiercane przewody zostaną przed podłączeniem do urządzeń przedmuchane sprężonym powietrzem.</w:t>
      </w:r>
    </w:p>
    <w:p w:rsidR="00600319" w:rsidRDefault="00600319" w:rsidP="00600319">
      <w:pPr>
        <w:spacing w:after="0" w:line="240" w:lineRule="auto"/>
        <w:jc w:val="both"/>
      </w:pPr>
      <w:r>
        <w:t xml:space="preserve">Wykonawca zwróci uwagę na konieczność zastosowania „luzów” na łącznikach rur z uwagi na osiadanie konstrukcji i konieczność kompensowania </w:t>
      </w:r>
      <w:proofErr w:type="spellStart"/>
      <w:r>
        <w:t>naprężeń</w:t>
      </w:r>
      <w:proofErr w:type="spellEnd"/>
      <w:r>
        <w:t xml:space="preserve"> mechanicznych i termicznych, które nie mogą być przenoszone przez elementy nośne. Należy zastosować połączenia elastyczne, pierścienie dystansowe i karbowane rury, by zabezpieczyć pewien margines błędu. </w:t>
      </w:r>
      <w:proofErr w:type="spellStart"/>
      <w:r>
        <w:t>Ruraż</w:t>
      </w:r>
      <w:proofErr w:type="spellEnd"/>
      <w:r>
        <w:t xml:space="preserve"> zostanie zaprojektowany w taki sposób, aby liczba kotew, ślepych zakończeń, zakrętów, trójników i zasuw była jak najmniejsza. Wykonawca naniesie na rysunkach wykonawczych wszystkie bloki oporowe, niezbędne do zakotwienia rurociągów. W miarę możliwości ocenę materiałów należy prowadzić w oparciu o PN.</w:t>
      </w:r>
    </w:p>
    <w:p w:rsidR="00600319" w:rsidRPr="004D74DA" w:rsidRDefault="00600319" w:rsidP="00600319">
      <w:pPr>
        <w:spacing w:after="0" w:line="240" w:lineRule="auto"/>
        <w:jc w:val="both"/>
        <w:rPr>
          <w:b/>
        </w:rPr>
      </w:pPr>
      <w:r w:rsidRPr="004D74DA">
        <w:rPr>
          <w:b/>
        </w:rPr>
        <w:t>6.</w:t>
      </w:r>
      <w:r>
        <w:rPr>
          <w:b/>
        </w:rPr>
        <w:t>1</w:t>
      </w:r>
      <w:r w:rsidRPr="004D74DA">
        <w:rPr>
          <w:b/>
        </w:rPr>
        <w:t>5.2.1. Rurociągi</w:t>
      </w:r>
    </w:p>
    <w:p w:rsidR="00600319" w:rsidRPr="002916C8" w:rsidRDefault="00600319" w:rsidP="00600319">
      <w:pPr>
        <w:spacing w:after="0" w:line="240" w:lineRule="auto"/>
        <w:jc w:val="both"/>
        <w:rPr>
          <w:u w:val="single"/>
        </w:rPr>
      </w:pPr>
      <w:r w:rsidRPr="002916C8">
        <w:rPr>
          <w:u w:val="single"/>
        </w:rPr>
        <w:t>Do wykonania robót w zakresie rurociągów technologicznych należy stosować następujące materiały:</w:t>
      </w:r>
    </w:p>
    <w:p w:rsidR="00600319" w:rsidRDefault="00600319" w:rsidP="00600319">
      <w:pPr>
        <w:spacing w:after="0" w:line="240" w:lineRule="auto"/>
        <w:jc w:val="both"/>
      </w:pPr>
      <w:r w:rsidRPr="002916C8">
        <w:rPr>
          <w:u w:val="single"/>
        </w:rPr>
        <w:t>Rury i kształtki PE</w:t>
      </w:r>
      <w:r>
        <w:t xml:space="preserve"> wykonane zgodnie z normą PN-EN 12201-2+A1:2013-12 </w:t>
      </w:r>
      <w:r w:rsidRPr="002916C8">
        <w:t>Systemy przewodów rurowych z tworzyw sztucznych do przesyłania wody oraz do ciśnieniowej kanalizacji deszczowej i sanitarnej -- Polietylen (PE) -- Część 2: Rury</w:t>
      </w:r>
    </w:p>
    <w:p w:rsidR="00600319" w:rsidRDefault="00600319" w:rsidP="00600319">
      <w:pPr>
        <w:spacing w:after="0" w:line="240" w:lineRule="auto"/>
        <w:jc w:val="both"/>
      </w:pPr>
      <w:r>
        <w:t>•</w:t>
      </w:r>
      <w:r>
        <w:tab/>
        <w:t>wygląd – powierzchnia zewnętrzna i wewnętrzna rury gładka bez rys, zapadnięć i pęcherzy</w:t>
      </w:r>
    </w:p>
    <w:p w:rsidR="00600319" w:rsidRDefault="00600319" w:rsidP="00600319">
      <w:pPr>
        <w:spacing w:after="0" w:line="240" w:lineRule="auto"/>
        <w:jc w:val="both"/>
      </w:pPr>
      <w:r>
        <w:t>•</w:t>
      </w:r>
      <w:r>
        <w:tab/>
        <w:t>barwa –  jednolita na całej powierzchni rury pod względem odcieni i intensywności odpowiednia do medium</w:t>
      </w:r>
    </w:p>
    <w:p w:rsidR="00600319" w:rsidRDefault="00600319" w:rsidP="00600319">
      <w:pPr>
        <w:spacing w:after="0" w:line="240" w:lineRule="auto"/>
        <w:jc w:val="both"/>
      </w:pPr>
      <w:r>
        <w:t>•</w:t>
      </w:r>
      <w:r>
        <w:tab/>
        <w:t>cechowanie – znajdujące się na rurze – zawierające nazwę lub logo producenta, rodzaj materiału, wymiary, dopuszczalne ciśnienie pracy oraz datę</w:t>
      </w:r>
    </w:p>
    <w:p w:rsidR="00600319" w:rsidRDefault="00600319" w:rsidP="00600319">
      <w:pPr>
        <w:spacing w:after="0" w:line="240" w:lineRule="auto"/>
        <w:jc w:val="both"/>
      </w:pPr>
      <w:r>
        <w:t>•</w:t>
      </w:r>
      <w:r>
        <w:tab/>
        <w:t>kształtki do zgrzewania elektrooporowego posiadające znormalizowany kod kreskowy zawierający parametry zgrzewania</w:t>
      </w:r>
    </w:p>
    <w:p w:rsidR="00600319" w:rsidRDefault="00600319" w:rsidP="00600319">
      <w:pPr>
        <w:spacing w:after="0" w:line="240" w:lineRule="auto"/>
        <w:jc w:val="both"/>
      </w:pPr>
      <w:r>
        <w:t>•</w:t>
      </w:r>
      <w:r>
        <w:tab/>
        <w:t>kołnierze do króćców PE z przeciw kołnierzem ze stali nierdzewnej</w:t>
      </w:r>
    </w:p>
    <w:p w:rsidR="00600319" w:rsidRPr="002916C8" w:rsidRDefault="00600319" w:rsidP="00600319">
      <w:pPr>
        <w:spacing w:after="0" w:line="240" w:lineRule="auto"/>
        <w:jc w:val="both"/>
        <w:rPr>
          <w:u w:val="single"/>
        </w:rPr>
      </w:pPr>
      <w:r w:rsidRPr="002916C8">
        <w:rPr>
          <w:u w:val="single"/>
        </w:rPr>
        <w:t>Rurociągi ze stali nierdzewnej</w:t>
      </w:r>
    </w:p>
    <w:p w:rsidR="00600319" w:rsidRDefault="00600319" w:rsidP="00600319">
      <w:pPr>
        <w:spacing w:after="0" w:line="240" w:lineRule="auto"/>
        <w:jc w:val="both"/>
      </w:pPr>
      <w:r>
        <w:t>Rury i kształtki wykonane ze stali OH18N9 lub 1H18N9T wg normy PN-EN 10088-1:2014-12 Stale odporne na korozję -- Część 1: Wykaz stali odpornych na korozję.</w:t>
      </w:r>
    </w:p>
    <w:p w:rsidR="00600319" w:rsidRDefault="00600319" w:rsidP="00600319">
      <w:pPr>
        <w:spacing w:after="0" w:line="240" w:lineRule="auto"/>
        <w:jc w:val="both"/>
      </w:pPr>
      <w:r>
        <w:t>Połączenia:</w:t>
      </w:r>
    </w:p>
    <w:p w:rsidR="00600319" w:rsidRDefault="00600319" w:rsidP="00600319">
      <w:pPr>
        <w:spacing w:after="0" w:line="240" w:lineRule="auto"/>
        <w:jc w:val="both"/>
      </w:pPr>
      <w:r>
        <w:t>•</w:t>
      </w:r>
      <w:r>
        <w:tab/>
        <w:t>montażowe: spawanie,</w:t>
      </w:r>
    </w:p>
    <w:p w:rsidR="00600319" w:rsidRDefault="00600319" w:rsidP="00600319">
      <w:pPr>
        <w:spacing w:after="0" w:line="240" w:lineRule="auto"/>
        <w:jc w:val="both"/>
      </w:pPr>
      <w:r>
        <w:t>•</w:t>
      </w:r>
      <w:r>
        <w:tab/>
        <w:t xml:space="preserve">z armaturą i rurociągami z PE: kołnierze luźne z </w:t>
      </w:r>
      <w:proofErr w:type="spellStart"/>
      <w:r>
        <w:t>owierceniem</w:t>
      </w:r>
      <w:proofErr w:type="spellEnd"/>
      <w:r>
        <w:t xml:space="preserve"> na PN 10; materiał kołnierzy stal nierdzewna; wieńce kołnierzowe (tuleje) tłoczone z materiału jak dla rur.</w:t>
      </w:r>
    </w:p>
    <w:p w:rsidR="00600319" w:rsidRDefault="00600319" w:rsidP="00600319">
      <w:pPr>
        <w:spacing w:after="0" w:line="240" w:lineRule="auto"/>
        <w:jc w:val="both"/>
      </w:pPr>
      <w:r w:rsidRPr="000D0C2E">
        <w:t>•</w:t>
      </w:r>
      <w:r w:rsidRPr="000D0C2E">
        <w:tab/>
      </w:r>
      <w:r>
        <w:t xml:space="preserve">grubości ścianek – min 1,5mm dla rur od DN50mm do DN65mm, min 2mm dla rur od DN80 do DN150mm, min 3mm dla rur od DN200mm do DN250mm, min 4mm dla rur od DN300mm do DN400mm. </w:t>
      </w:r>
    </w:p>
    <w:p w:rsidR="00600319" w:rsidRPr="00F838C4" w:rsidRDefault="00600319" w:rsidP="00600319">
      <w:pPr>
        <w:spacing w:after="0" w:line="240" w:lineRule="auto"/>
        <w:jc w:val="both"/>
        <w:rPr>
          <w:u w:val="single"/>
        </w:rPr>
      </w:pPr>
      <w:r w:rsidRPr="00F838C4">
        <w:rPr>
          <w:u w:val="single"/>
        </w:rPr>
        <w:t>Uwaga:</w:t>
      </w:r>
    </w:p>
    <w:p w:rsidR="00600319" w:rsidRDefault="00600319" w:rsidP="00600319">
      <w:pPr>
        <w:spacing w:after="0" w:line="240" w:lineRule="auto"/>
        <w:jc w:val="both"/>
      </w:pPr>
      <w:r>
        <w:t xml:space="preserve">Należy przyjąć generalną  zasadę, że wszystkie instalacje technologiczne w budynkach i zbiornikach technologicznych mają być wykonane z rur stalowych nierdzewnych, rury PE dopuszcza się na krótkich odcinkach, które łączyć będą sieć zewnętrzną (po przejściu przez ścianę budynku lub zbiornika) z instalacją technologiczną (budynku lub zbiornika). </w:t>
      </w:r>
    </w:p>
    <w:p w:rsidR="00600319" w:rsidRPr="004D74DA" w:rsidRDefault="00600319" w:rsidP="00600319">
      <w:pPr>
        <w:spacing w:after="0" w:line="240" w:lineRule="auto"/>
        <w:jc w:val="both"/>
        <w:rPr>
          <w:b/>
        </w:rPr>
      </w:pPr>
      <w:r>
        <w:rPr>
          <w:b/>
        </w:rPr>
        <w:t>6.15.2.2</w:t>
      </w:r>
      <w:r w:rsidRPr="004D74DA">
        <w:rPr>
          <w:b/>
        </w:rPr>
        <w:t>. Armatura</w:t>
      </w:r>
    </w:p>
    <w:p w:rsidR="00600319" w:rsidRPr="004D74DA" w:rsidRDefault="00600319" w:rsidP="00600319">
      <w:pPr>
        <w:spacing w:after="0" w:line="240" w:lineRule="auto"/>
        <w:jc w:val="both"/>
        <w:rPr>
          <w:u w:val="single"/>
        </w:rPr>
      </w:pPr>
      <w:r w:rsidRPr="004D74DA">
        <w:rPr>
          <w:u w:val="single"/>
        </w:rPr>
        <w:t xml:space="preserve">Zasuwy nożowe </w:t>
      </w:r>
    </w:p>
    <w:p w:rsidR="00600319" w:rsidRPr="004D74DA" w:rsidRDefault="00600319" w:rsidP="00600319">
      <w:pPr>
        <w:spacing w:after="0" w:line="240" w:lineRule="auto"/>
        <w:jc w:val="both"/>
      </w:pPr>
      <w:r w:rsidRPr="004D74DA">
        <w:t xml:space="preserve">Zasuwy nożowe należy przyjąć jako obustronnie szczelne do montażu między kołnierzami, z nożem ze stali nierdzewnej min. 0H18N9, korpus z żeliwa krytego farbą epoksydową, uszczelnienie NBR, śruby </w:t>
      </w:r>
      <w:r>
        <w:t>ze stali nierdzewnej, min. PN6</w:t>
      </w:r>
      <w:r w:rsidRPr="004D74DA">
        <w:t>; Zasuwy z pełnym przelotem, konstrukcja umożliwiająca montaż niezależny od kierunku przepływu medium i zapewniająca szczelność zasuwy w obu kierunkach,</w:t>
      </w:r>
    </w:p>
    <w:p w:rsidR="00600319" w:rsidRPr="004D74DA" w:rsidRDefault="00600319" w:rsidP="00600319">
      <w:pPr>
        <w:spacing w:after="0" w:line="240" w:lineRule="auto"/>
        <w:jc w:val="both"/>
      </w:pPr>
      <w:r w:rsidRPr="004D74DA">
        <w:t>•</w:t>
      </w:r>
      <w:r w:rsidRPr="004D74DA">
        <w:tab/>
        <w:t>Uszczelnienie poprzeczne zasuwy umożliwiające doszczelnienie podczas pracy zasuwy (bez potrzeby demontażu zasuwy).</w:t>
      </w:r>
    </w:p>
    <w:p w:rsidR="00600319" w:rsidRPr="004D74DA" w:rsidRDefault="00600319" w:rsidP="00600319">
      <w:pPr>
        <w:spacing w:after="0" w:line="240" w:lineRule="auto"/>
        <w:jc w:val="both"/>
      </w:pPr>
      <w:r w:rsidRPr="004D74DA">
        <w:t>•</w:t>
      </w:r>
      <w:r w:rsidRPr="004D74DA">
        <w:tab/>
        <w:t>Uszczelnienie obwodowe dolne wykonane w sposób eliminujący strefy martwe (zaleganie osadu).</w:t>
      </w:r>
    </w:p>
    <w:p w:rsidR="00600319" w:rsidRPr="004D74DA" w:rsidRDefault="00600319" w:rsidP="00600319">
      <w:pPr>
        <w:spacing w:after="0" w:line="240" w:lineRule="auto"/>
        <w:jc w:val="both"/>
      </w:pPr>
      <w:r w:rsidRPr="004D74DA">
        <w:t>•</w:t>
      </w:r>
      <w:r w:rsidRPr="004D74DA">
        <w:tab/>
        <w:t>Dolna część płyty noża ukształtowana w sposób umożliwiający wypłukiwanie osadów pod koniec zamykania zasuwy.</w:t>
      </w:r>
    </w:p>
    <w:p w:rsidR="00600319" w:rsidRPr="004D74DA" w:rsidRDefault="00600319" w:rsidP="00600319">
      <w:pPr>
        <w:spacing w:after="0" w:line="240" w:lineRule="auto"/>
        <w:jc w:val="both"/>
      </w:pPr>
      <w:r w:rsidRPr="004D74DA">
        <w:t>•</w:t>
      </w:r>
      <w:r w:rsidRPr="004D74DA">
        <w:tab/>
        <w:t>Nóż, trzpień, nakrętki oraz śruby wykonane ze stali kwasoodpornej.</w:t>
      </w:r>
    </w:p>
    <w:p w:rsidR="00600319" w:rsidRPr="004D74DA" w:rsidRDefault="00600319" w:rsidP="00600319">
      <w:pPr>
        <w:spacing w:after="0" w:line="240" w:lineRule="auto"/>
        <w:jc w:val="both"/>
      </w:pPr>
      <w:r w:rsidRPr="004D74DA">
        <w:t>•</w:t>
      </w:r>
      <w:r w:rsidRPr="004D74DA">
        <w:tab/>
        <w:t>Korpus wykonany ze stali nierdzewnej lub żeliwa sferoidalnego.</w:t>
      </w:r>
    </w:p>
    <w:p w:rsidR="00600319" w:rsidRPr="004D74DA" w:rsidRDefault="00600319" w:rsidP="00600319">
      <w:pPr>
        <w:spacing w:after="0" w:line="240" w:lineRule="auto"/>
        <w:jc w:val="both"/>
      </w:pPr>
      <w:r w:rsidRPr="004D74DA">
        <w:t>•</w:t>
      </w:r>
      <w:r w:rsidRPr="004D74DA">
        <w:tab/>
        <w:t>Połączenia kołnierzowe.</w:t>
      </w:r>
    </w:p>
    <w:p w:rsidR="00600319" w:rsidRPr="004D74DA" w:rsidRDefault="00600319" w:rsidP="00600319">
      <w:pPr>
        <w:spacing w:after="0" w:line="240" w:lineRule="auto"/>
        <w:jc w:val="both"/>
      </w:pPr>
      <w:r w:rsidRPr="004D74DA">
        <w:t>•</w:t>
      </w:r>
      <w:r w:rsidRPr="004D74DA">
        <w:tab/>
        <w:t>Wszystkie zasuwy nożowe muszą być jednego producenta.</w:t>
      </w:r>
    </w:p>
    <w:p w:rsidR="00600319" w:rsidRPr="004D74DA" w:rsidRDefault="00600319" w:rsidP="00600319">
      <w:pPr>
        <w:spacing w:after="0" w:line="240" w:lineRule="auto"/>
        <w:jc w:val="both"/>
      </w:pPr>
      <w:r w:rsidRPr="004D74DA">
        <w:t>Zasuwy z miękkim uszczelnieniem - wymagania:</w:t>
      </w:r>
    </w:p>
    <w:p w:rsidR="00600319" w:rsidRPr="004D74DA" w:rsidRDefault="00600319" w:rsidP="00600319">
      <w:pPr>
        <w:spacing w:after="0" w:line="240" w:lineRule="auto"/>
        <w:jc w:val="both"/>
      </w:pPr>
      <w:r w:rsidRPr="004D74DA">
        <w:t>•</w:t>
      </w:r>
      <w:r w:rsidRPr="004D74DA">
        <w:tab/>
        <w:t>Pełny przelot zasuwy (bez przewężeń) na wysokości klina.</w:t>
      </w:r>
    </w:p>
    <w:p w:rsidR="00600319" w:rsidRPr="004D74DA" w:rsidRDefault="00600319" w:rsidP="00600319">
      <w:pPr>
        <w:spacing w:after="0" w:line="240" w:lineRule="auto"/>
        <w:jc w:val="both"/>
      </w:pPr>
      <w:r w:rsidRPr="004D74DA">
        <w:t>•</w:t>
      </w:r>
      <w:r w:rsidRPr="004D74DA">
        <w:tab/>
        <w:t>Wykonanie z żeliwa sferoidalnego.</w:t>
      </w:r>
    </w:p>
    <w:p w:rsidR="00600319" w:rsidRPr="004D74DA" w:rsidRDefault="00600319" w:rsidP="00600319">
      <w:pPr>
        <w:spacing w:after="0" w:line="240" w:lineRule="auto"/>
        <w:jc w:val="both"/>
      </w:pPr>
      <w:r w:rsidRPr="004D74DA">
        <w:t>•</w:t>
      </w:r>
      <w:r w:rsidRPr="004D74DA">
        <w:tab/>
        <w:t>Pokrycie zewnętrzne i wewnętrzne zasuwy, żywica epoksydowa, grubość powłoki minimum 250 mikrometrów.</w:t>
      </w:r>
    </w:p>
    <w:p w:rsidR="00600319" w:rsidRPr="004D74DA" w:rsidRDefault="00600319" w:rsidP="00600319">
      <w:pPr>
        <w:spacing w:after="0" w:line="240" w:lineRule="auto"/>
        <w:jc w:val="both"/>
      </w:pPr>
      <w:r w:rsidRPr="004D74DA">
        <w:t>•</w:t>
      </w:r>
      <w:r w:rsidRPr="004D74DA">
        <w:tab/>
        <w:t>Śruby łączące korpus z pokrywą wykonane ze stali nierdzewnej.</w:t>
      </w:r>
    </w:p>
    <w:p w:rsidR="00600319" w:rsidRPr="004D74DA" w:rsidRDefault="00600319" w:rsidP="00600319">
      <w:pPr>
        <w:spacing w:after="0" w:line="240" w:lineRule="auto"/>
        <w:jc w:val="both"/>
      </w:pPr>
      <w:r w:rsidRPr="004D74DA">
        <w:t>•</w:t>
      </w:r>
      <w:r w:rsidRPr="004D74DA">
        <w:tab/>
        <w:t>Trzpień ze stali nierdzewnej.</w:t>
      </w:r>
    </w:p>
    <w:p w:rsidR="00600319" w:rsidRPr="004D74DA" w:rsidRDefault="00600319" w:rsidP="00600319">
      <w:pPr>
        <w:spacing w:after="0" w:line="240" w:lineRule="auto"/>
        <w:jc w:val="both"/>
      </w:pPr>
      <w:r w:rsidRPr="004D74DA">
        <w:t>•</w:t>
      </w:r>
      <w:r w:rsidRPr="004D74DA">
        <w:tab/>
        <w:t>Uszczelnienie trzpienia gwarantujące szczelność i bezobsługową pracę.</w:t>
      </w:r>
    </w:p>
    <w:p w:rsidR="00600319" w:rsidRPr="004D74DA" w:rsidRDefault="00600319" w:rsidP="00600319">
      <w:pPr>
        <w:spacing w:after="0" w:line="240" w:lineRule="auto"/>
        <w:jc w:val="both"/>
      </w:pPr>
      <w:r w:rsidRPr="004D74DA">
        <w:t>•</w:t>
      </w:r>
      <w:r w:rsidRPr="004D74DA">
        <w:tab/>
        <w:t>Klin z żeliwa sferoidalnego.</w:t>
      </w:r>
    </w:p>
    <w:p w:rsidR="00600319" w:rsidRPr="004D74DA" w:rsidRDefault="00600319" w:rsidP="00600319">
      <w:pPr>
        <w:spacing w:after="0" w:line="240" w:lineRule="auto"/>
        <w:jc w:val="both"/>
      </w:pPr>
      <w:r w:rsidRPr="004D74DA">
        <w:t>•</w:t>
      </w:r>
      <w:r w:rsidRPr="004D74DA">
        <w:tab/>
        <w:t>Wszystkie zasuwy muszą być jednego producenta.</w:t>
      </w:r>
    </w:p>
    <w:p w:rsidR="00600319" w:rsidRPr="004D74DA" w:rsidRDefault="00600319" w:rsidP="00600319">
      <w:pPr>
        <w:spacing w:after="0" w:line="240" w:lineRule="auto"/>
        <w:jc w:val="both"/>
        <w:rPr>
          <w:u w:val="single"/>
        </w:rPr>
      </w:pPr>
      <w:r w:rsidRPr="004D74DA">
        <w:rPr>
          <w:u w:val="single"/>
        </w:rPr>
        <w:t>Zawory zwrotne</w:t>
      </w:r>
    </w:p>
    <w:p w:rsidR="00600319" w:rsidRPr="004D74DA" w:rsidRDefault="00600319" w:rsidP="00600319">
      <w:pPr>
        <w:spacing w:after="0" w:line="240" w:lineRule="auto"/>
        <w:jc w:val="both"/>
      </w:pPr>
      <w:r w:rsidRPr="004D74DA">
        <w:t xml:space="preserve">Zawory zwrotne należy przyjąć kulowe z pokrywą, kołnierzowe, kula i uszczelnienie z NBR, korpus z żeliwa krytego farbą epoksydową, śruby ze stali nierdzewnej, min. PN6. </w:t>
      </w:r>
    </w:p>
    <w:p w:rsidR="00600319" w:rsidRPr="004D74DA" w:rsidRDefault="00600319" w:rsidP="00600319">
      <w:pPr>
        <w:spacing w:after="0" w:line="240" w:lineRule="auto"/>
        <w:jc w:val="both"/>
        <w:rPr>
          <w:u w:val="single"/>
        </w:rPr>
      </w:pPr>
      <w:r w:rsidRPr="004D74DA">
        <w:rPr>
          <w:u w:val="single"/>
        </w:rPr>
        <w:t>Napędy zasuw i przepustnic</w:t>
      </w:r>
    </w:p>
    <w:p w:rsidR="00600319" w:rsidRPr="004D74DA" w:rsidRDefault="00600319" w:rsidP="00600319">
      <w:pPr>
        <w:spacing w:after="0" w:line="240" w:lineRule="auto"/>
        <w:jc w:val="both"/>
      </w:pPr>
      <w:r w:rsidRPr="004D74DA">
        <w:t>Napędy elektryczne on/off zasuw (na kolumnie lub bezpośrednie)</w:t>
      </w:r>
    </w:p>
    <w:p w:rsidR="00600319" w:rsidRPr="004D74DA" w:rsidRDefault="00600319" w:rsidP="00600319">
      <w:pPr>
        <w:spacing w:after="0" w:line="240" w:lineRule="auto"/>
        <w:jc w:val="both"/>
      </w:pPr>
      <w:r w:rsidRPr="004D74DA">
        <w:t>Wymagania dla napędu zasuwy nożowej odcinającej:</w:t>
      </w:r>
    </w:p>
    <w:p w:rsidR="00600319" w:rsidRPr="004D74DA" w:rsidRDefault="00600319" w:rsidP="00600319">
      <w:pPr>
        <w:spacing w:after="0" w:line="240" w:lineRule="auto"/>
        <w:jc w:val="both"/>
      </w:pPr>
      <w:r w:rsidRPr="004D74DA">
        <w:t>•</w:t>
      </w:r>
      <w:r w:rsidRPr="004D74DA">
        <w:tab/>
        <w:t>Napęd elektryczny pozycyjny on/off.</w:t>
      </w:r>
    </w:p>
    <w:p w:rsidR="00600319" w:rsidRPr="004D74DA" w:rsidRDefault="00600319" w:rsidP="00600319">
      <w:pPr>
        <w:spacing w:after="0" w:line="240" w:lineRule="auto"/>
        <w:jc w:val="both"/>
      </w:pPr>
      <w:r w:rsidRPr="004D74DA">
        <w:t>•</w:t>
      </w:r>
      <w:r w:rsidRPr="004D74DA">
        <w:tab/>
        <w:t>Rodzaj pracy: S2-1</w:t>
      </w:r>
      <w:r>
        <w:t>5</w:t>
      </w:r>
      <w:r w:rsidRPr="004D74DA">
        <w:t>min.</w:t>
      </w:r>
    </w:p>
    <w:p w:rsidR="00600319" w:rsidRPr="004D74DA" w:rsidRDefault="00600319" w:rsidP="00600319">
      <w:pPr>
        <w:spacing w:after="0" w:line="240" w:lineRule="auto"/>
        <w:jc w:val="both"/>
      </w:pPr>
      <w:r w:rsidRPr="004D74DA">
        <w:t>•</w:t>
      </w:r>
      <w:r w:rsidRPr="004D74DA">
        <w:tab/>
        <w:t>Zasilanie: 400V/50Hz.</w:t>
      </w:r>
    </w:p>
    <w:p w:rsidR="00600319" w:rsidRPr="004D74DA" w:rsidRDefault="00600319" w:rsidP="00600319">
      <w:pPr>
        <w:spacing w:after="0" w:line="240" w:lineRule="auto"/>
        <w:jc w:val="both"/>
      </w:pPr>
      <w:r w:rsidRPr="004D74DA">
        <w:t>•</w:t>
      </w:r>
      <w:r w:rsidRPr="004D74DA">
        <w:tab/>
        <w:t>Zabezpieczenie IP67, klasa izolacji F.</w:t>
      </w:r>
    </w:p>
    <w:p w:rsidR="00600319" w:rsidRPr="004D74DA" w:rsidRDefault="00600319" w:rsidP="00600319">
      <w:pPr>
        <w:spacing w:after="0" w:line="240" w:lineRule="auto"/>
        <w:jc w:val="both"/>
      </w:pPr>
      <w:r w:rsidRPr="004D74DA">
        <w:t>•</w:t>
      </w:r>
      <w:r w:rsidRPr="004D74DA">
        <w:tab/>
        <w:t>2 tandemowe wyłączniki krańcowe, 2 wyłączniki momentowe.</w:t>
      </w:r>
    </w:p>
    <w:p w:rsidR="00600319" w:rsidRPr="004D74DA" w:rsidRDefault="00600319" w:rsidP="00600319">
      <w:pPr>
        <w:spacing w:after="0" w:line="240" w:lineRule="auto"/>
        <w:jc w:val="both"/>
      </w:pPr>
      <w:r w:rsidRPr="004D74DA">
        <w:t>•</w:t>
      </w:r>
      <w:r w:rsidRPr="004D74DA">
        <w:tab/>
        <w:t>Termiczne zabezpieczenie uzwojenia silnika.</w:t>
      </w:r>
    </w:p>
    <w:p w:rsidR="00600319" w:rsidRPr="004D74DA" w:rsidRDefault="00600319" w:rsidP="00600319">
      <w:pPr>
        <w:spacing w:after="0" w:line="240" w:lineRule="auto"/>
        <w:jc w:val="both"/>
      </w:pPr>
      <w:r w:rsidRPr="004D74DA">
        <w:t>•</w:t>
      </w:r>
      <w:r w:rsidRPr="004D74DA">
        <w:tab/>
        <w:t xml:space="preserve">Grzałka </w:t>
      </w:r>
      <w:proofErr w:type="spellStart"/>
      <w:r w:rsidRPr="004D74DA">
        <w:t>antykondensacyjna</w:t>
      </w:r>
      <w:proofErr w:type="spellEnd"/>
      <w:r w:rsidRPr="004D74DA">
        <w:t>.</w:t>
      </w:r>
    </w:p>
    <w:p w:rsidR="00600319" w:rsidRPr="004D74DA" w:rsidRDefault="00600319" w:rsidP="00600319">
      <w:pPr>
        <w:spacing w:after="0" w:line="240" w:lineRule="auto"/>
        <w:jc w:val="both"/>
      </w:pPr>
      <w:r w:rsidRPr="004D74DA">
        <w:t>•</w:t>
      </w:r>
      <w:r w:rsidRPr="004D74DA">
        <w:tab/>
        <w:t>Awaryjny napęd ręczny.</w:t>
      </w:r>
    </w:p>
    <w:p w:rsidR="00600319" w:rsidRPr="004D74DA" w:rsidRDefault="00600319" w:rsidP="00600319">
      <w:pPr>
        <w:spacing w:after="0" w:line="240" w:lineRule="auto"/>
        <w:jc w:val="both"/>
        <w:rPr>
          <w:u w:val="single"/>
        </w:rPr>
      </w:pPr>
      <w:r w:rsidRPr="004D74DA">
        <w:rPr>
          <w:u w:val="single"/>
        </w:rPr>
        <w:t>Napędy elektryczne regulacyjne przepustnic (bezpośrednie)</w:t>
      </w:r>
    </w:p>
    <w:p w:rsidR="00600319" w:rsidRPr="004D74DA" w:rsidRDefault="00600319" w:rsidP="00600319">
      <w:pPr>
        <w:spacing w:after="0" w:line="240" w:lineRule="auto"/>
        <w:jc w:val="both"/>
      </w:pPr>
      <w:r w:rsidRPr="004D74DA">
        <w:t>Wymagania dla napędu przepustnicy regulacyjnej:</w:t>
      </w:r>
    </w:p>
    <w:p w:rsidR="00600319" w:rsidRPr="004D74DA" w:rsidRDefault="00600319" w:rsidP="00600319">
      <w:pPr>
        <w:spacing w:after="0" w:line="240" w:lineRule="auto"/>
        <w:jc w:val="both"/>
      </w:pPr>
      <w:r w:rsidRPr="004D74DA">
        <w:t>na rurociągu sprężonego powietrza:</w:t>
      </w:r>
    </w:p>
    <w:p w:rsidR="00600319" w:rsidRPr="004D74DA" w:rsidRDefault="00600319" w:rsidP="00600319">
      <w:pPr>
        <w:spacing w:after="0" w:line="240" w:lineRule="auto"/>
        <w:jc w:val="both"/>
      </w:pPr>
      <w:r w:rsidRPr="004D74DA">
        <w:t>•</w:t>
      </w:r>
      <w:r w:rsidRPr="004D74DA">
        <w:tab/>
        <w:t>Napęd elektryczny regulacyjny.</w:t>
      </w:r>
    </w:p>
    <w:p w:rsidR="00600319" w:rsidRPr="004D74DA" w:rsidRDefault="00600319" w:rsidP="00600319">
      <w:pPr>
        <w:spacing w:after="0" w:line="240" w:lineRule="auto"/>
        <w:jc w:val="both"/>
      </w:pPr>
      <w:r w:rsidRPr="004D74DA">
        <w:t>•</w:t>
      </w:r>
      <w:r w:rsidRPr="004D74DA">
        <w:tab/>
        <w:t>Rodzaj pracy: S4/S5 25% ED.</w:t>
      </w:r>
    </w:p>
    <w:p w:rsidR="00600319" w:rsidRPr="004D74DA" w:rsidRDefault="00600319" w:rsidP="00600319">
      <w:pPr>
        <w:spacing w:after="0" w:line="240" w:lineRule="auto"/>
        <w:jc w:val="both"/>
      </w:pPr>
      <w:r w:rsidRPr="004D74DA">
        <w:t>•</w:t>
      </w:r>
      <w:r w:rsidRPr="004D74DA">
        <w:tab/>
        <w:t>Zasilanie: 230V/50Hz.</w:t>
      </w:r>
    </w:p>
    <w:p w:rsidR="00600319" w:rsidRPr="004D74DA" w:rsidRDefault="00600319" w:rsidP="00600319">
      <w:pPr>
        <w:spacing w:after="0" w:line="240" w:lineRule="auto"/>
        <w:jc w:val="both"/>
      </w:pPr>
      <w:r w:rsidRPr="004D74DA">
        <w:t>•</w:t>
      </w:r>
      <w:r w:rsidRPr="004D74DA">
        <w:tab/>
        <w:t>Zabezpieczenie IP, klasa izolacji F.</w:t>
      </w:r>
    </w:p>
    <w:p w:rsidR="00600319" w:rsidRPr="004D74DA" w:rsidRDefault="00600319" w:rsidP="00600319">
      <w:pPr>
        <w:spacing w:after="0" w:line="240" w:lineRule="auto"/>
        <w:jc w:val="both"/>
      </w:pPr>
      <w:r w:rsidRPr="004D74DA">
        <w:t>•</w:t>
      </w:r>
      <w:r w:rsidRPr="004D74DA">
        <w:tab/>
        <w:t xml:space="preserve">Elektroniczny nadajnik położenia armatury (sygnał 4-20 </w:t>
      </w:r>
      <w:proofErr w:type="spellStart"/>
      <w:r w:rsidRPr="004D74DA">
        <w:t>mA</w:t>
      </w:r>
      <w:proofErr w:type="spellEnd"/>
      <w:r w:rsidRPr="004D74DA">
        <w:t>).</w:t>
      </w:r>
    </w:p>
    <w:p w:rsidR="00600319" w:rsidRPr="004D74DA" w:rsidRDefault="00600319" w:rsidP="00600319">
      <w:pPr>
        <w:spacing w:after="0" w:line="240" w:lineRule="auto"/>
        <w:jc w:val="both"/>
      </w:pPr>
      <w:r w:rsidRPr="004D74DA">
        <w:t>•</w:t>
      </w:r>
      <w:r w:rsidRPr="004D74DA">
        <w:tab/>
        <w:t>2 tandemowe wyłączniki krańcowe, 2 wyłączniki momentowe</w:t>
      </w:r>
    </w:p>
    <w:p w:rsidR="00600319" w:rsidRPr="004D74DA" w:rsidRDefault="00600319" w:rsidP="00600319">
      <w:pPr>
        <w:spacing w:after="0" w:line="240" w:lineRule="auto"/>
        <w:jc w:val="both"/>
      </w:pPr>
      <w:r w:rsidRPr="004D74DA">
        <w:t>•</w:t>
      </w:r>
      <w:r w:rsidRPr="004D74DA">
        <w:tab/>
        <w:t>Mechaniczny wskaźnik położenia zaworu.</w:t>
      </w:r>
    </w:p>
    <w:p w:rsidR="00600319" w:rsidRPr="004D74DA" w:rsidRDefault="00600319" w:rsidP="00600319">
      <w:pPr>
        <w:spacing w:after="0" w:line="240" w:lineRule="auto"/>
        <w:jc w:val="both"/>
      </w:pPr>
      <w:r w:rsidRPr="004D74DA">
        <w:t>•</w:t>
      </w:r>
      <w:r w:rsidRPr="004D74DA">
        <w:tab/>
        <w:t>Termiczne zabezpieczenie uzwojenia silnika.</w:t>
      </w:r>
    </w:p>
    <w:p w:rsidR="00600319" w:rsidRPr="004D74DA" w:rsidRDefault="00600319" w:rsidP="00600319">
      <w:pPr>
        <w:spacing w:after="0" w:line="240" w:lineRule="auto"/>
        <w:jc w:val="both"/>
      </w:pPr>
      <w:r w:rsidRPr="004D74DA">
        <w:t>•</w:t>
      </w:r>
      <w:r w:rsidRPr="004D74DA">
        <w:tab/>
        <w:t xml:space="preserve">Grzałka </w:t>
      </w:r>
      <w:proofErr w:type="spellStart"/>
      <w:r w:rsidRPr="004D74DA">
        <w:t>antykondensacyjna</w:t>
      </w:r>
      <w:proofErr w:type="spellEnd"/>
      <w:r w:rsidRPr="004D74DA">
        <w:t>.</w:t>
      </w:r>
    </w:p>
    <w:p w:rsidR="00600319" w:rsidRPr="004D74DA" w:rsidRDefault="00600319" w:rsidP="00600319">
      <w:pPr>
        <w:spacing w:after="0" w:line="240" w:lineRule="auto"/>
        <w:jc w:val="both"/>
      </w:pPr>
      <w:r w:rsidRPr="004D74DA">
        <w:t>•</w:t>
      </w:r>
      <w:r w:rsidRPr="004D74DA">
        <w:tab/>
        <w:t>Awaryjny napęd ręczny.</w:t>
      </w:r>
    </w:p>
    <w:p w:rsidR="00600319" w:rsidRDefault="00600319" w:rsidP="00600319">
      <w:pPr>
        <w:spacing w:after="0" w:line="240" w:lineRule="auto"/>
        <w:jc w:val="both"/>
      </w:pPr>
      <w:r w:rsidRPr="004D74DA">
        <w:t>•</w:t>
      </w:r>
      <w:r w:rsidRPr="004D74DA">
        <w:tab/>
        <w:t>Prędkość otwierania/zamykania dostosowana do systemu automatyki dmuchaw.</w:t>
      </w:r>
    </w:p>
    <w:p w:rsidR="00600319" w:rsidRPr="004D74DA" w:rsidRDefault="00600319" w:rsidP="00600319">
      <w:pPr>
        <w:spacing w:after="0" w:line="240" w:lineRule="auto"/>
        <w:jc w:val="both"/>
        <w:rPr>
          <w:u w:val="single"/>
        </w:rPr>
      </w:pPr>
      <w:r w:rsidRPr="004D74DA">
        <w:rPr>
          <w:u w:val="single"/>
        </w:rPr>
        <w:t>Przepustnice</w:t>
      </w:r>
      <w:r>
        <w:rPr>
          <w:u w:val="single"/>
        </w:rPr>
        <w:t xml:space="preserve"> (dla instalacji powietrza)</w:t>
      </w:r>
    </w:p>
    <w:p w:rsidR="00600319" w:rsidRDefault="00600319" w:rsidP="00600319">
      <w:pPr>
        <w:spacing w:after="0" w:line="240" w:lineRule="auto"/>
        <w:jc w:val="both"/>
      </w:pPr>
      <w:r w:rsidRPr="004D74DA">
        <w:t>•</w:t>
      </w:r>
      <w:r w:rsidRPr="004D74DA">
        <w:tab/>
      </w:r>
      <w:r>
        <w:t>o</w:t>
      </w:r>
      <w:r w:rsidRPr="00B22DD6">
        <w:t>dcinająca i regulacyjna do mediów gazowych</w:t>
      </w:r>
    </w:p>
    <w:p w:rsidR="00600319" w:rsidRDefault="00600319" w:rsidP="00600319">
      <w:pPr>
        <w:spacing w:after="0" w:line="240" w:lineRule="auto"/>
        <w:jc w:val="both"/>
      </w:pPr>
      <w:r w:rsidRPr="004D74DA">
        <w:t>•</w:t>
      </w:r>
      <w:r w:rsidRPr="004D74DA">
        <w:tab/>
      </w:r>
      <w:proofErr w:type="spellStart"/>
      <w:r>
        <w:t>międzykołnierzowe</w:t>
      </w:r>
      <w:proofErr w:type="spellEnd"/>
      <w:r>
        <w:t xml:space="preserve">, centryczne, </w:t>
      </w:r>
      <w:proofErr w:type="spellStart"/>
      <w:r>
        <w:t>zabudowne</w:t>
      </w:r>
      <w:proofErr w:type="spellEnd"/>
      <w:r w:rsidRPr="006A5B0F">
        <w:t xml:space="preserve"> w dowolnym położeniu</w:t>
      </w:r>
    </w:p>
    <w:p w:rsidR="00600319" w:rsidRDefault="00600319" w:rsidP="00600319">
      <w:pPr>
        <w:spacing w:after="0" w:line="240" w:lineRule="auto"/>
        <w:jc w:val="both"/>
      </w:pPr>
      <w:r w:rsidRPr="004D74DA">
        <w:t>•</w:t>
      </w:r>
      <w:r w:rsidRPr="004D74DA">
        <w:tab/>
      </w:r>
      <w:r>
        <w:t xml:space="preserve">obudowa z żeliwa sferoidalnego </w:t>
      </w:r>
    </w:p>
    <w:p w:rsidR="00600319" w:rsidRDefault="00600319" w:rsidP="00600319">
      <w:pPr>
        <w:spacing w:after="0" w:line="240" w:lineRule="auto"/>
        <w:jc w:val="both"/>
      </w:pPr>
      <w:r w:rsidRPr="004D74DA">
        <w:t>•</w:t>
      </w:r>
      <w:r w:rsidRPr="004D74DA">
        <w:tab/>
      </w:r>
      <w:r>
        <w:t>dysk ze stali nierdzewnej A316</w:t>
      </w:r>
    </w:p>
    <w:p w:rsidR="00600319" w:rsidRDefault="00600319" w:rsidP="00600319">
      <w:pPr>
        <w:spacing w:after="0" w:line="240" w:lineRule="auto"/>
        <w:jc w:val="both"/>
      </w:pPr>
      <w:r w:rsidRPr="004D74DA">
        <w:t>•</w:t>
      </w:r>
      <w:r w:rsidRPr="004D74DA">
        <w:tab/>
      </w:r>
      <w:r>
        <w:t>gazoszczelne</w:t>
      </w:r>
    </w:p>
    <w:p w:rsidR="00600319" w:rsidRPr="004D74DA" w:rsidRDefault="00600319" w:rsidP="00600319">
      <w:pPr>
        <w:spacing w:after="0" w:line="240" w:lineRule="auto"/>
        <w:jc w:val="both"/>
      </w:pPr>
      <w:r w:rsidRPr="006A5B0F">
        <w:t>•</w:t>
      </w:r>
      <w:r w:rsidRPr="006A5B0F">
        <w:tab/>
      </w:r>
      <w:r>
        <w:t xml:space="preserve">uszczelnienie z NBR – temperatura pracy min 90°C </w:t>
      </w:r>
    </w:p>
    <w:p w:rsidR="00600319" w:rsidRPr="002916C8" w:rsidRDefault="00600319" w:rsidP="00600319">
      <w:pPr>
        <w:spacing w:after="0" w:line="240" w:lineRule="auto"/>
        <w:jc w:val="both"/>
        <w:rPr>
          <w:u w:val="single"/>
        </w:rPr>
      </w:pPr>
      <w:r w:rsidRPr="002916C8">
        <w:rPr>
          <w:u w:val="single"/>
        </w:rPr>
        <w:t>Zastawki</w:t>
      </w:r>
    </w:p>
    <w:p w:rsidR="00600319" w:rsidRDefault="00600319" w:rsidP="00600319">
      <w:pPr>
        <w:spacing w:after="0" w:line="240" w:lineRule="auto"/>
        <w:jc w:val="both"/>
      </w:pPr>
      <w:r>
        <w:t>•</w:t>
      </w:r>
      <w:r>
        <w:tab/>
        <w:t>materiał ramy, zawieradła, trzpieni – stal kwasoodporna 1.4404 lub porównywalna,</w:t>
      </w:r>
    </w:p>
    <w:p w:rsidR="00600319" w:rsidRDefault="00600319" w:rsidP="00600319">
      <w:pPr>
        <w:spacing w:after="0" w:line="240" w:lineRule="auto"/>
        <w:jc w:val="both"/>
      </w:pPr>
      <w:r>
        <w:t>•</w:t>
      </w:r>
      <w:r>
        <w:tab/>
        <w:t xml:space="preserve">prowadzenie płyty zagłębione w ramie w sposób </w:t>
      </w:r>
      <w:proofErr w:type="spellStart"/>
      <w:r>
        <w:t>demontowalny</w:t>
      </w:r>
      <w:proofErr w:type="spellEnd"/>
      <w:r>
        <w:t xml:space="preserve"> wykonane z PE-UHMW </w:t>
      </w:r>
    </w:p>
    <w:p w:rsidR="00600319" w:rsidRDefault="00600319" w:rsidP="00600319">
      <w:pPr>
        <w:spacing w:after="0" w:line="240" w:lineRule="auto"/>
        <w:jc w:val="both"/>
      </w:pPr>
      <w:r>
        <w:t>•</w:t>
      </w:r>
      <w:r>
        <w:tab/>
        <w:t xml:space="preserve">uszczelnienie boczne z elastomeru odpornego na tłuszcze i oleje ( NBR ) mocowanego w sposób </w:t>
      </w:r>
      <w:proofErr w:type="spellStart"/>
      <w:r>
        <w:t>demontowalny</w:t>
      </w:r>
      <w:proofErr w:type="spellEnd"/>
      <w:r>
        <w:t xml:space="preserve"> na ramie. Uszczelnienie o specjalnym profilu wargowym, mocowane do ramy zastawki poprzez profil zamknięty o przekroju kwadratowym wyposażone w skrobak po obu stronach uszczelnienia usuwający z płyty zabrudzenia</w:t>
      </w:r>
    </w:p>
    <w:p w:rsidR="00600319" w:rsidRDefault="00600319" w:rsidP="00600319">
      <w:pPr>
        <w:spacing w:after="0" w:line="240" w:lineRule="auto"/>
        <w:jc w:val="both"/>
      </w:pPr>
      <w:r>
        <w:t>•</w:t>
      </w:r>
      <w:r>
        <w:tab/>
        <w:t>Wszystkie elementy zastawki mające styczność z atmosferą powinny być łączone na śruby lub zgrzewane.</w:t>
      </w:r>
    </w:p>
    <w:p w:rsidR="00600319" w:rsidRPr="004D74DA" w:rsidRDefault="00600319" w:rsidP="00600319">
      <w:pPr>
        <w:spacing w:after="0" w:line="240" w:lineRule="auto"/>
        <w:jc w:val="both"/>
        <w:rPr>
          <w:u w:val="single"/>
        </w:rPr>
      </w:pPr>
      <w:r w:rsidRPr="004D74DA">
        <w:rPr>
          <w:u w:val="single"/>
        </w:rPr>
        <w:t>Uwaga:</w:t>
      </w:r>
    </w:p>
    <w:p w:rsidR="00600319" w:rsidRDefault="00600319" w:rsidP="00600319">
      <w:pPr>
        <w:spacing w:after="0" w:line="240" w:lineRule="auto"/>
        <w:jc w:val="both"/>
      </w:pPr>
      <w:r>
        <w:t>- W zakresie armatury Zamawiający w</w:t>
      </w:r>
      <w:r w:rsidRPr="004D74DA">
        <w:t>ymaga</w:t>
      </w:r>
      <w:r>
        <w:t xml:space="preserve"> aby był jeden wybrany  przez Wykonawcę producent urządzeń ze względu na </w:t>
      </w:r>
      <w:r w:rsidRPr="004D74DA">
        <w:t>ujednoliceni</w:t>
      </w:r>
      <w:r>
        <w:t>e serwisu i możliwą zamienność</w:t>
      </w:r>
      <w:r w:rsidRPr="004D74DA">
        <w:t>.</w:t>
      </w:r>
    </w:p>
    <w:p w:rsidR="00600319" w:rsidRDefault="00600319" w:rsidP="00600319">
      <w:pPr>
        <w:spacing w:after="0" w:line="240" w:lineRule="auto"/>
        <w:jc w:val="both"/>
      </w:pPr>
      <w:r>
        <w:t>- W zakresie napędów Zamawiający w</w:t>
      </w:r>
      <w:r w:rsidRPr="004D74DA">
        <w:t>ymaga</w:t>
      </w:r>
      <w:r>
        <w:t xml:space="preserve"> aby był jeden wybrany  przez Wykonawcę producent urządzeń ze względu na </w:t>
      </w:r>
      <w:r w:rsidRPr="004D74DA">
        <w:t>ujednoliceni</w:t>
      </w:r>
      <w:r>
        <w:t>e serwisu i możliwą zamienność</w:t>
      </w:r>
      <w:r w:rsidRPr="004D74DA">
        <w:t>.</w:t>
      </w:r>
    </w:p>
    <w:p w:rsidR="00600319" w:rsidRPr="002916C8" w:rsidRDefault="00600319" w:rsidP="00600319">
      <w:pPr>
        <w:spacing w:after="0" w:line="240" w:lineRule="auto"/>
        <w:jc w:val="both"/>
        <w:rPr>
          <w:b/>
        </w:rPr>
      </w:pPr>
      <w:r w:rsidRPr="002916C8">
        <w:rPr>
          <w:b/>
        </w:rPr>
        <w:t>6.1</w:t>
      </w:r>
      <w:r>
        <w:rPr>
          <w:b/>
        </w:rPr>
        <w:t>5</w:t>
      </w:r>
      <w:r w:rsidRPr="002916C8">
        <w:rPr>
          <w:b/>
        </w:rPr>
        <w:t>.3. Sprzęt</w:t>
      </w:r>
    </w:p>
    <w:p w:rsidR="00600319" w:rsidRDefault="00600319" w:rsidP="00600319">
      <w:pPr>
        <w:spacing w:after="0" w:line="240" w:lineRule="auto"/>
        <w:jc w:val="both"/>
      </w:pPr>
      <w:r>
        <w:t>Ogólne wymagania dotyczące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w:t>
      </w:r>
    </w:p>
    <w:p w:rsidR="00600319" w:rsidRDefault="00600319" w:rsidP="00600319">
      <w:pPr>
        <w:spacing w:after="0" w:line="240" w:lineRule="auto"/>
        <w:jc w:val="both"/>
      </w:pPr>
      <w:r>
        <w:t>Sprzęt używany do realizacji robót powinien być zgodny z ustaleniami PFU, programem zapewnienia jakości i który uzyskał akceptację Inspektora.</w:t>
      </w:r>
    </w:p>
    <w:p w:rsidR="00600319" w:rsidRDefault="00600319" w:rsidP="00600319">
      <w:pPr>
        <w:spacing w:after="0" w:line="240" w:lineRule="auto"/>
        <w:jc w:val="both"/>
      </w:pPr>
      <w:r>
        <w:t>Wykonawca dostarczy Inspektorowi kopie dokumentów potwierdzających dopuszczenie sprzętu do użytkowania zgodnie z jego przeznaczeniem.</w:t>
      </w:r>
    </w:p>
    <w:p w:rsidR="00600319" w:rsidRDefault="00600319" w:rsidP="00600319">
      <w:pPr>
        <w:spacing w:after="0" w:line="240" w:lineRule="auto"/>
        <w:jc w:val="both"/>
      </w:pPr>
      <w:r>
        <w:t xml:space="preserve">Do wykonania robót proponuje się użyć min. następującego sprzętu: </w:t>
      </w:r>
    </w:p>
    <w:p w:rsidR="00600319" w:rsidRDefault="00600319" w:rsidP="00600319">
      <w:pPr>
        <w:spacing w:after="0" w:line="240" w:lineRule="auto"/>
        <w:jc w:val="both"/>
      </w:pPr>
      <w:r>
        <w:t>•</w:t>
      </w:r>
      <w:r>
        <w:tab/>
        <w:t>Dźwig samojezdny.</w:t>
      </w:r>
    </w:p>
    <w:p w:rsidR="00600319" w:rsidRDefault="00600319" w:rsidP="00600319">
      <w:pPr>
        <w:spacing w:after="0" w:line="240" w:lineRule="auto"/>
        <w:jc w:val="both"/>
      </w:pPr>
      <w:r>
        <w:t>•</w:t>
      </w:r>
      <w:r>
        <w:tab/>
        <w:t>Zgrzewarki do wykonywania połączeń rur.</w:t>
      </w:r>
    </w:p>
    <w:p w:rsidR="00600319" w:rsidRDefault="00600319" w:rsidP="00600319">
      <w:pPr>
        <w:spacing w:after="0" w:line="240" w:lineRule="auto"/>
        <w:jc w:val="both"/>
      </w:pPr>
      <w:r>
        <w:t>•</w:t>
      </w:r>
      <w:r>
        <w:tab/>
        <w:t>Drobny sprzęt pomocniczy.</w:t>
      </w:r>
    </w:p>
    <w:p w:rsidR="00600319" w:rsidRPr="006A5B0F" w:rsidRDefault="00600319" w:rsidP="00600319">
      <w:pPr>
        <w:spacing w:after="0" w:line="240" w:lineRule="auto"/>
        <w:jc w:val="both"/>
        <w:rPr>
          <w:b/>
        </w:rPr>
      </w:pPr>
      <w:r w:rsidRPr="006A5B0F">
        <w:rPr>
          <w:b/>
        </w:rPr>
        <w:t>6.1</w:t>
      </w:r>
      <w:r>
        <w:rPr>
          <w:b/>
        </w:rPr>
        <w:t>5</w:t>
      </w:r>
      <w:r w:rsidRPr="006A5B0F">
        <w:rPr>
          <w:b/>
        </w:rPr>
        <w:t>.4.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Default="00600319" w:rsidP="00600319">
      <w:pPr>
        <w:spacing w:after="0" w:line="240" w:lineRule="auto"/>
        <w:jc w:val="both"/>
      </w:pPr>
      <w:r>
        <w:t>Rury, kształtki, uszczelki, armatura powinny być składowane i magazynowane zgodnie z zaleceniami producentów.</w:t>
      </w:r>
    </w:p>
    <w:p w:rsidR="00600319" w:rsidRPr="006A5B0F" w:rsidRDefault="00600319" w:rsidP="00600319">
      <w:pPr>
        <w:spacing w:after="0" w:line="240" w:lineRule="auto"/>
        <w:jc w:val="both"/>
        <w:rPr>
          <w:b/>
        </w:rPr>
      </w:pPr>
      <w:r w:rsidRPr="006A5B0F">
        <w:rPr>
          <w:b/>
        </w:rPr>
        <w:t>6.15.5. Wykonanie robót</w:t>
      </w:r>
    </w:p>
    <w:p w:rsidR="00600319" w:rsidRPr="006A5B0F" w:rsidRDefault="00600319" w:rsidP="00600319">
      <w:pPr>
        <w:spacing w:after="0" w:line="240" w:lineRule="auto"/>
        <w:jc w:val="both"/>
        <w:rPr>
          <w:b/>
        </w:rPr>
      </w:pPr>
      <w:r w:rsidRPr="006A5B0F">
        <w:rPr>
          <w:b/>
        </w:rPr>
        <w:t>6.15.5.1. Roboty przygotowawcze</w:t>
      </w:r>
    </w:p>
    <w:p w:rsidR="00600319" w:rsidRDefault="00600319" w:rsidP="00600319">
      <w:pPr>
        <w:spacing w:after="0" w:line="240" w:lineRule="auto"/>
        <w:jc w:val="both"/>
      </w:pPr>
      <w:r>
        <w:t>Rury, kształtki, uszczelki, armatura  powinny być sprawdzane przed montażem, czy spełniają wymagania projektowe, czy są oznakowane i czy nie są uszkodzone.</w:t>
      </w:r>
    </w:p>
    <w:p w:rsidR="00600319" w:rsidRDefault="00600319" w:rsidP="00600319">
      <w:pPr>
        <w:spacing w:after="0" w:line="240" w:lineRule="auto"/>
        <w:jc w:val="both"/>
      </w:pPr>
      <w:r>
        <w:t xml:space="preserve">Układanie przewodów rurowych powinno być prowadzone po uprzednim przygotowaniu podłoża i mocowań. </w:t>
      </w:r>
    </w:p>
    <w:p w:rsidR="00600319" w:rsidRPr="00A31B3A" w:rsidRDefault="00600319" w:rsidP="00600319">
      <w:pPr>
        <w:spacing w:after="0" w:line="240" w:lineRule="auto"/>
        <w:jc w:val="both"/>
        <w:rPr>
          <w:b/>
        </w:rPr>
      </w:pPr>
      <w:r>
        <w:rPr>
          <w:b/>
        </w:rPr>
        <w:t>6.15</w:t>
      </w:r>
      <w:r w:rsidRPr="00A31B3A">
        <w:rPr>
          <w:b/>
        </w:rPr>
        <w:t xml:space="preserve">.5.2. Przewody, montaż </w:t>
      </w:r>
    </w:p>
    <w:p w:rsidR="00600319" w:rsidRPr="00A31B3A" w:rsidRDefault="00600319" w:rsidP="00600319">
      <w:pPr>
        <w:spacing w:after="0" w:line="240" w:lineRule="auto"/>
        <w:jc w:val="both"/>
        <w:rPr>
          <w:u w:val="single"/>
        </w:rPr>
      </w:pPr>
      <w:r w:rsidRPr="00A31B3A">
        <w:rPr>
          <w:u w:val="single"/>
        </w:rPr>
        <w:t>Przewody</w:t>
      </w:r>
    </w:p>
    <w:p w:rsidR="00600319" w:rsidRDefault="00600319" w:rsidP="00600319">
      <w:pPr>
        <w:spacing w:after="0" w:line="240" w:lineRule="auto"/>
        <w:jc w:val="both"/>
      </w:pPr>
      <w:r>
        <w:t xml:space="preserve">Lokalizację rurociągów wyznaczyć z godnie z dokumentacją projektową. </w:t>
      </w:r>
    </w:p>
    <w:p w:rsidR="00600319" w:rsidRDefault="00600319" w:rsidP="00600319">
      <w:pPr>
        <w:spacing w:after="0" w:line="240" w:lineRule="auto"/>
        <w:jc w:val="both"/>
      </w:pPr>
      <w:r>
        <w:t>Przed przystąpieniem do montażu rur i kształtek należy dokonać oględzin tych materiałów. Powierzchnie rur i kształtek muszą być czyste, gładkie, pozbawione porów, wgłębień i innych wad powierzchniowych w stopniu uniemożliwiającym spełnienie wymagań odpowiednich norm.</w:t>
      </w:r>
    </w:p>
    <w:p w:rsidR="00600319" w:rsidRDefault="00600319" w:rsidP="00600319">
      <w:pPr>
        <w:spacing w:after="0" w:line="240" w:lineRule="auto"/>
        <w:jc w:val="both"/>
      </w:pPr>
      <w:r>
        <w:t xml:space="preserve">Przewody poziome powinny być prowadzone ze spadkiem, tak żeby w najniższych  miejscach załamań przewodów zapewnić możliwość  odwadniania instalacji, oraz możliwość odpowietrzania. </w:t>
      </w:r>
    </w:p>
    <w:p w:rsidR="00600319" w:rsidRDefault="00600319" w:rsidP="00600319">
      <w:pPr>
        <w:spacing w:after="0" w:line="240" w:lineRule="auto"/>
        <w:jc w:val="both"/>
      </w:pPr>
      <w:r>
        <w:t xml:space="preserve">Przewody instalacji technologicznych należy prowadzić po ścianach wewnętrznych. Przewody poziome prowadzone przy ścianach, na lub pod stropami itp. powinny spoczywać na podporach stałych (w uchwytach)  i ruchomych  (w uchwytach na wspornikach, </w:t>
      </w:r>
      <w:proofErr w:type="spellStart"/>
      <w:r>
        <w:t>zawieszeniach</w:t>
      </w:r>
      <w:proofErr w:type="spellEnd"/>
      <w:r>
        <w:t xml:space="preserve"> itp.) usytuowanych w odstępach nie mniejszych niż wynika to z wymagań dla materiału z którego są wykonane rury. Ostateczne trasy przewodów powinny być  zinwentaryzowane i naniesione w dokumentacji  powykonawczej. Rurociągi prowadzone w pomieszczeniach nieogrzewanych należy prowadzić w otulinach  (izolacji cieplnej). Przewody instalacji technologicznych wykonane z tworzywa sztucznego powinny być  prowadzone w odległości  większej niż 1m  źródeł ciepła. W przypadku gdy ta odległość jest mniejsza  należy stosować izolację cieplną.</w:t>
      </w:r>
    </w:p>
    <w:p w:rsidR="00600319" w:rsidRDefault="00600319" w:rsidP="00600319">
      <w:pPr>
        <w:spacing w:after="0" w:line="240" w:lineRule="auto"/>
        <w:jc w:val="both"/>
      </w:pPr>
      <w:r>
        <w:t>Odległość zewnętrznej powierzchni przewodu technologicznego  lub jego izolacji cieplnej od  ściany, stropu lub podłogi powinna wynosić:</w:t>
      </w:r>
    </w:p>
    <w:p w:rsidR="00600319" w:rsidRDefault="00600319" w:rsidP="00600319">
      <w:pPr>
        <w:spacing w:after="0" w:line="240" w:lineRule="auto"/>
        <w:jc w:val="both"/>
      </w:pPr>
      <w:r>
        <w:t>- dla przewodów o średnicy do 25mm – 3cm</w:t>
      </w:r>
    </w:p>
    <w:p w:rsidR="00600319" w:rsidRDefault="00600319" w:rsidP="00600319">
      <w:pPr>
        <w:spacing w:after="0" w:line="240" w:lineRule="auto"/>
        <w:jc w:val="both"/>
      </w:pPr>
      <w:r>
        <w:t>- dla przewodów o średnicy do 32-50mm – 5cm</w:t>
      </w:r>
    </w:p>
    <w:p w:rsidR="00600319" w:rsidRDefault="00600319" w:rsidP="00600319">
      <w:pPr>
        <w:spacing w:after="0" w:line="240" w:lineRule="auto"/>
        <w:jc w:val="both"/>
      </w:pPr>
      <w:r>
        <w:t>- dla przewodów o średnicy powyżej 65mm – 7cm</w:t>
      </w:r>
    </w:p>
    <w:p w:rsidR="00600319" w:rsidRDefault="00600319" w:rsidP="00600319">
      <w:pPr>
        <w:spacing w:after="0" w:line="240" w:lineRule="auto"/>
        <w:jc w:val="both"/>
      </w:pPr>
      <w:r>
        <w:t xml:space="preserve">Przewody prowadzone obok siebie powinny być  ułożone równolegle. Przewody  pionowe należy prowadzić tak, aby maksymalne odchylenie  od pionu nie przekraczało 1cm. </w:t>
      </w:r>
    </w:p>
    <w:p w:rsidR="00600319" w:rsidRDefault="00600319" w:rsidP="00600319">
      <w:pPr>
        <w:spacing w:after="0" w:line="240" w:lineRule="auto"/>
        <w:jc w:val="both"/>
      </w:pPr>
      <w:r>
        <w:t>Nie wolno prowadzić przewodów ściekowych  powyżej  przewodów elektrycznych. Minimalna odległość przewodów ściekowych od elektrycznych wynosi 0,1m.</w:t>
      </w:r>
    </w:p>
    <w:p w:rsidR="00600319" w:rsidRDefault="00600319" w:rsidP="00600319">
      <w:pPr>
        <w:spacing w:after="0" w:line="240" w:lineRule="auto"/>
        <w:jc w:val="both"/>
      </w:pPr>
      <w:r>
        <w:t>Konstrukcja i rozmieszczenie podpór powinny umożliwić  łatwy i trwały montaż przewodu, a konstrukcja i rozmieszczenie podpór przesuwnych powinny zapewnić swobodne, poosiowe przesuwanie przewodu.</w:t>
      </w:r>
    </w:p>
    <w:p w:rsidR="00600319" w:rsidRDefault="00600319" w:rsidP="00600319">
      <w:pPr>
        <w:spacing w:after="0" w:line="240" w:lineRule="auto"/>
        <w:jc w:val="both"/>
      </w:pPr>
      <w:r>
        <w:t xml:space="preserve">Przewody należy mocować  do elementów konstrukcji budynków  za pomocą uchwytów lub wsporników. Konstrukcja uchwytów lub wsporników powinna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powinna zapewniać swobodne przesuwanie się rur. </w:t>
      </w:r>
    </w:p>
    <w:p w:rsidR="00600319" w:rsidRDefault="00600319" w:rsidP="00600319">
      <w:pPr>
        <w:spacing w:after="0" w:line="240" w:lineRule="auto"/>
        <w:jc w:val="both"/>
      </w:pPr>
      <w:r>
        <w:t>Maksymalne odstępy pomiędzy podporami  przewodów dla rur PE i stalowych powinny wynikać z dokumentacji projektowej ale nie powinny być większe jak:</w:t>
      </w:r>
    </w:p>
    <w:p w:rsidR="00600319" w:rsidRDefault="00600319" w:rsidP="00600319">
      <w:pPr>
        <w:spacing w:after="0" w:line="240" w:lineRule="auto"/>
        <w:jc w:val="both"/>
      </w:pPr>
      <w:r>
        <w:t>- 1,5m dla rur PE i</w:t>
      </w:r>
    </w:p>
    <w:p w:rsidR="00600319" w:rsidRDefault="00600319" w:rsidP="00600319">
      <w:pPr>
        <w:spacing w:after="0" w:line="240" w:lineRule="auto"/>
        <w:jc w:val="both"/>
      </w:pPr>
      <w:r>
        <w:t>- 3,0m dla rur stalowych</w:t>
      </w:r>
    </w:p>
    <w:p w:rsidR="00600319" w:rsidRDefault="00600319" w:rsidP="00600319">
      <w:pPr>
        <w:spacing w:after="0" w:line="240" w:lineRule="auto"/>
        <w:jc w:val="both"/>
      </w:pPr>
      <w:r>
        <w:t>Przy przejściu rury przewodu przez przegrodę  budowlaną, należy stosować przepust w  tulei ochronnej. Tuleja powinna być w sposób trwały osadzona  w przegrodzie budowlanej. Tuleja ochronna powinna być rurą  o średnicy wewnętrznej większej  od średnicy zewnętrznej rury  przewodu o:</w:t>
      </w:r>
    </w:p>
    <w:p w:rsidR="00600319" w:rsidRDefault="00600319" w:rsidP="00600319">
      <w:pPr>
        <w:spacing w:after="0" w:line="240" w:lineRule="auto"/>
        <w:jc w:val="both"/>
      </w:pPr>
      <w:r>
        <w:t>- co najmniej 2cm  przy przejściu przez przegrodę  pionową</w:t>
      </w:r>
    </w:p>
    <w:p w:rsidR="00600319" w:rsidRDefault="00600319" w:rsidP="00600319">
      <w:pPr>
        <w:spacing w:after="0" w:line="240" w:lineRule="auto"/>
        <w:jc w:val="both"/>
      </w:pPr>
      <w:r>
        <w:t>- co najmniej 1cm przy przejściu  przez strop.</w:t>
      </w:r>
    </w:p>
    <w:p w:rsidR="00600319" w:rsidRDefault="00600319" w:rsidP="00600319">
      <w:pPr>
        <w:spacing w:after="0" w:line="240" w:lineRule="auto"/>
        <w:jc w:val="both"/>
      </w:pPr>
      <w:r>
        <w:t xml:space="preserve">Tuleja ochronna powinna być dłuższa niż grubość przegrody pionowej o około 2cm z każdej strony , a przy przejściu przez strop  wystawać o około 2cmpowyżej posadzki i około 1cm poniżej tynku na stropie.  Dla rur  przewodów z tworzywa sztucznego zaleca się  stosować tuleje ochronne też z tworzywa sztucznego. Przestrzeń pomiędzy rurą ochronną a tuleją ochronną powinna być wypełniona materiałem trwale plastycznym nie działającym korozyjnie na rurę, umożliwiającym jej wzdłużne przemieszczenie  się i utrudniającym powstanie w niej </w:t>
      </w:r>
      <w:proofErr w:type="spellStart"/>
      <w:r>
        <w:t>naprężeń</w:t>
      </w:r>
      <w:proofErr w:type="spellEnd"/>
      <w:r>
        <w:t xml:space="preserve"> ścinających.  W tulei ochronnej nie powinno występować żadne połączenie rury przewodu. Przejście rury przewodu przez przegrodę w tulei ochronnej  nie powinno być podporą przesuwną tego przewodu.</w:t>
      </w:r>
    </w:p>
    <w:p w:rsidR="00600319" w:rsidRDefault="00600319" w:rsidP="00600319">
      <w:pPr>
        <w:spacing w:after="0" w:line="240" w:lineRule="auto"/>
        <w:jc w:val="both"/>
      </w:pPr>
      <w:r>
        <w:t>Przewód spawany z rur ze szwem podłużnym należy układać tak, aby szew był widoczny na całej długości przewodu, przy czym szwy dwu łączonych rur muszą być wzajemnie przesunięte na 1/5 obwodu rury. Przy równoległym położeniu obok siebie kilku przewodów, łączonych za pomocą kołnierzy lub kielichów, połączenia należy rozmieszczać z przesunięciem.</w:t>
      </w:r>
    </w:p>
    <w:p w:rsidR="00600319" w:rsidRPr="00A31B3A" w:rsidRDefault="00600319" w:rsidP="00600319">
      <w:pPr>
        <w:spacing w:after="0" w:line="240" w:lineRule="auto"/>
        <w:jc w:val="both"/>
        <w:rPr>
          <w:b/>
        </w:rPr>
      </w:pPr>
      <w:r w:rsidRPr="00A31B3A">
        <w:rPr>
          <w:b/>
        </w:rPr>
        <w:t>6.15.5.3. Połączenia rur</w:t>
      </w:r>
    </w:p>
    <w:p w:rsidR="00600319" w:rsidRPr="00A31B3A" w:rsidRDefault="00600319" w:rsidP="00600319">
      <w:pPr>
        <w:spacing w:after="0" w:line="240" w:lineRule="auto"/>
        <w:jc w:val="both"/>
        <w:rPr>
          <w:u w:val="single"/>
        </w:rPr>
      </w:pPr>
      <w:r w:rsidRPr="00A31B3A">
        <w:rPr>
          <w:u w:val="single"/>
        </w:rPr>
        <w:t>Połączenia gwintowane</w:t>
      </w:r>
    </w:p>
    <w:p w:rsidR="00600319" w:rsidRDefault="00600319" w:rsidP="00600319">
      <w:pPr>
        <w:spacing w:after="0" w:line="240" w:lineRule="auto"/>
        <w:jc w:val="both"/>
      </w:pPr>
      <w:r>
        <w:t xml:space="preserve">Połączenia gwintowane można stosować do przewodów z rur stalowych instalacyjnych przy ciśnieniu roboczym czynnika nie przekraczającym 1,0 </w:t>
      </w:r>
      <w:proofErr w:type="spellStart"/>
      <w:r>
        <w:t>MPa</w:t>
      </w:r>
      <w:proofErr w:type="spellEnd"/>
      <w:r>
        <w:t xml:space="preserve"> i temperaturze do 115°C. Połączenia gwintowane można również stosować do połączeń przewodów z armaturą gwintowaną oraz przyrządami kontrolno-pomiarowymi, których końcówki są gwintowane.</w:t>
      </w:r>
    </w:p>
    <w:p w:rsidR="00600319" w:rsidRDefault="00600319" w:rsidP="00600319">
      <w:pPr>
        <w:spacing w:after="0" w:line="240" w:lineRule="auto"/>
        <w:jc w:val="both"/>
      </w:pPr>
      <w:r>
        <w:t>Gwinty na końcach rur powinny być równo nacięte i odpowiadać wymaganiom odpowiedniej normy. Dokładność nacięcia gwintu sprawdza się przez nakręcenie złączki.</w:t>
      </w:r>
    </w:p>
    <w:p w:rsidR="00600319" w:rsidRDefault="00600319" w:rsidP="00600319">
      <w:pPr>
        <w:spacing w:after="0" w:line="240" w:lineRule="auto"/>
        <w:jc w:val="both"/>
      </w:pPr>
      <w:r>
        <w:t>Połączenia gwintowane można uszczelniać za pomocą taśmy, konopi lub pasty.</w:t>
      </w:r>
    </w:p>
    <w:p w:rsidR="00600319" w:rsidRPr="00BE27D6" w:rsidRDefault="00600319" w:rsidP="00600319">
      <w:pPr>
        <w:spacing w:after="0" w:line="240" w:lineRule="auto"/>
        <w:jc w:val="both"/>
        <w:rPr>
          <w:u w:val="single"/>
        </w:rPr>
      </w:pPr>
      <w:r w:rsidRPr="00BE27D6">
        <w:rPr>
          <w:u w:val="single"/>
        </w:rPr>
        <w:t>Połączenia kołnierzowe</w:t>
      </w:r>
    </w:p>
    <w:p w:rsidR="00600319" w:rsidRDefault="00600319" w:rsidP="00600319">
      <w:pPr>
        <w:spacing w:after="0" w:line="240" w:lineRule="auto"/>
        <w:jc w:val="both"/>
      </w:pPr>
      <w:r>
        <w:t>Kołnierze do rur stalowych powinny być dostarczone na budowę jako walcowane z szyjką lub z przyspawanym króćcem z rury stalowej. Oś rury powinna być prostopadła do płaszczyzny kołnierza. Kołnierz należy przyspawać do króćca dwoma spoinami pachwinowymi, przy czym powierzchnia spoiny wewnętrznej powinna być czysta i w razie potrzeby oszlifowana w płaszczyźnie kołnierza, tak aby nierówności spoiny nie wystawały ponad stykową powierzchnię kołnierza.</w:t>
      </w:r>
    </w:p>
    <w:p w:rsidR="00600319" w:rsidRDefault="00600319" w:rsidP="00600319">
      <w:pPr>
        <w:spacing w:after="0" w:line="240" w:lineRule="auto"/>
        <w:jc w:val="both"/>
      </w:pPr>
      <w:r>
        <w:t>Średnice wewnętrzne uszczelek powinny być większe o 3 – 5 mm od wewnętrznej średnicy przewodu lub armatury, a ich zewnętrzna średnica powinna zapewniać dotyk obwodu uszczelki do śrub. Przy połączeniach kołnierzowych śruby przeciwległe należy dokręcać parami równomiernie na całym obwodzie. Gwintowany rdzeń śruby powinien wystawać ponad nakrętkę na wysokość równą średnicy śruby, nie więcej jednak niż 25 mm.</w:t>
      </w:r>
    </w:p>
    <w:p w:rsidR="00600319" w:rsidRDefault="00600319" w:rsidP="00600319">
      <w:pPr>
        <w:spacing w:after="0" w:line="240" w:lineRule="auto"/>
        <w:jc w:val="both"/>
      </w:pPr>
      <w:r>
        <w:t>W czasie wykonywania połączeń kołnierzowych nie wolno:</w:t>
      </w:r>
    </w:p>
    <w:p w:rsidR="00600319" w:rsidRDefault="00600319" w:rsidP="00600319">
      <w:pPr>
        <w:spacing w:after="0" w:line="240" w:lineRule="auto"/>
        <w:jc w:val="both"/>
      </w:pPr>
      <w:r>
        <w:t>•</w:t>
      </w:r>
      <w:r>
        <w:tab/>
        <w:t>dociągać śrubami połączeń mających po założeniu uszczelki luz początkowy przekraczający 2 mm, z wyjątkiem przypadków, gdy wymagają tego względy kompensacji wydłużeń,</w:t>
      </w:r>
    </w:p>
    <w:p w:rsidR="00600319" w:rsidRDefault="00600319" w:rsidP="00600319">
      <w:pPr>
        <w:spacing w:after="0" w:line="240" w:lineRule="auto"/>
        <w:jc w:val="both"/>
      </w:pPr>
      <w:r>
        <w:t>•</w:t>
      </w:r>
      <w:r>
        <w:tab/>
        <w:t>pozostawiać śruby niedokręcone,</w:t>
      </w:r>
    </w:p>
    <w:p w:rsidR="00600319" w:rsidRDefault="00600319" w:rsidP="00600319">
      <w:pPr>
        <w:spacing w:after="0" w:line="240" w:lineRule="auto"/>
        <w:jc w:val="both"/>
      </w:pPr>
      <w:r>
        <w:t>•</w:t>
      </w:r>
      <w:r>
        <w:tab/>
        <w:t>pozostawiać w kołnierzach śruby montażowe.</w:t>
      </w:r>
    </w:p>
    <w:p w:rsidR="00600319" w:rsidRDefault="00600319" w:rsidP="00600319">
      <w:pPr>
        <w:spacing w:after="0" w:line="240" w:lineRule="auto"/>
        <w:jc w:val="both"/>
      </w:pPr>
      <w:r>
        <w:t>Połączeń kołnierzowych nie wolno stosować na łukach. Prosty odcinek przewodu między kołnierzem i początkiem łuku powinien wynosić dla przewodów:</w:t>
      </w:r>
    </w:p>
    <w:p w:rsidR="00600319" w:rsidRDefault="00600319" w:rsidP="00600319">
      <w:pPr>
        <w:spacing w:after="0" w:line="240" w:lineRule="auto"/>
        <w:jc w:val="both"/>
      </w:pPr>
      <w:r>
        <w:t>•</w:t>
      </w:r>
      <w:r>
        <w:tab/>
        <w:t>przy średnicy do 100 mm - 150 mm,</w:t>
      </w:r>
    </w:p>
    <w:p w:rsidR="00600319" w:rsidRDefault="00600319" w:rsidP="00600319">
      <w:pPr>
        <w:spacing w:after="0" w:line="240" w:lineRule="auto"/>
        <w:jc w:val="both"/>
      </w:pPr>
      <w:r>
        <w:t>•</w:t>
      </w:r>
      <w:r>
        <w:tab/>
        <w:t>od 125 do 200 mm - 250 mm,</w:t>
      </w:r>
    </w:p>
    <w:p w:rsidR="00600319" w:rsidRDefault="00600319" w:rsidP="00600319">
      <w:pPr>
        <w:spacing w:after="0" w:line="240" w:lineRule="auto"/>
        <w:jc w:val="both"/>
      </w:pPr>
      <w:r>
        <w:t>•</w:t>
      </w:r>
      <w:r>
        <w:tab/>
        <w:t>od 250 do 300 mm - 350 mm,</w:t>
      </w:r>
    </w:p>
    <w:p w:rsidR="00600319" w:rsidRDefault="00600319" w:rsidP="00600319">
      <w:pPr>
        <w:spacing w:after="0" w:line="240" w:lineRule="auto"/>
        <w:jc w:val="both"/>
      </w:pPr>
      <w:r>
        <w:t>•</w:t>
      </w:r>
      <w:r>
        <w:tab/>
        <w:t>powyżej 300 mm - 400 mm.</w:t>
      </w:r>
    </w:p>
    <w:p w:rsidR="00600319" w:rsidRDefault="00600319" w:rsidP="00600319">
      <w:pPr>
        <w:spacing w:after="0" w:line="240" w:lineRule="auto"/>
        <w:jc w:val="both"/>
      </w:pPr>
      <w:r>
        <w:t>Do połączeń kołnierzowych stosować uszczelki gumowe zbrojone.</w:t>
      </w:r>
    </w:p>
    <w:p w:rsidR="00600319" w:rsidRPr="00BE27D6" w:rsidRDefault="00600319" w:rsidP="00600319">
      <w:pPr>
        <w:spacing w:after="0" w:line="240" w:lineRule="auto"/>
        <w:jc w:val="both"/>
        <w:rPr>
          <w:u w:val="single"/>
        </w:rPr>
      </w:pPr>
      <w:r w:rsidRPr="00BE27D6">
        <w:rPr>
          <w:u w:val="single"/>
        </w:rPr>
        <w:t>Połączenia spawane</w:t>
      </w:r>
    </w:p>
    <w:p w:rsidR="00600319" w:rsidRDefault="00600319" w:rsidP="00600319">
      <w:pPr>
        <w:spacing w:after="0" w:line="240" w:lineRule="auto"/>
        <w:jc w:val="both"/>
      </w:pPr>
      <w: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rsidR="00600319" w:rsidRDefault="00600319" w:rsidP="00600319">
      <w:pPr>
        <w:spacing w:after="0" w:line="240" w:lineRule="auto"/>
        <w:jc w:val="both"/>
      </w:pPr>
      <w:r>
        <w:t>Wykonawca przedłoży Inspektorowi do wglądu rejestry procedur spawalniczych oraz wyniki testów potwierdzających kwalifikacje spawaczy. Metody i czynności wykonywane podczas spawania w warunkach warsztatowych i na placu budowy zostaną zatwierdzone przez Inspektora przed rozpoczęciem prac. Elementy spawane będą odpowiadać obowiązującym przepisom zawartym w dokumencie XV-50-56E, wydanym przez Międzynarodowy Instytut Spawalnictwa.</w:t>
      </w:r>
    </w:p>
    <w:p w:rsidR="00600319" w:rsidRPr="00BE27D6" w:rsidRDefault="00600319" w:rsidP="00600319">
      <w:pPr>
        <w:spacing w:after="0" w:line="240" w:lineRule="auto"/>
        <w:jc w:val="both"/>
        <w:rPr>
          <w:u w:val="single"/>
        </w:rPr>
      </w:pPr>
      <w:r w:rsidRPr="00BE27D6">
        <w:rPr>
          <w:u w:val="single"/>
        </w:rPr>
        <w:t>Spawanie stali nierdzewnej</w:t>
      </w:r>
    </w:p>
    <w:p w:rsidR="00600319" w:rsidRDefault="00600319" w:rsidP="00600319">
      <w:pPr>
        <w:spacing w:after="0" w:line="240" w:lineRule="auto"/>
        <w:jc w:val="both"/>
      </w:pPr>
      <w:r>
        <w:t xml:space="preserve">Do spawania stali nierdzewnej zarówno w warunkach warsztatowych, jak i na placu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 celu zapewnienia wysokiej jakości spawów elementów łączących, </w:t>
      </w:r>
      <w:proofErr w:type="spellStart"/>
      <w:r>
        <w:t>rurażu</w:t>
      </w:r>
      <w:proofErr w:type="spellEnd"/>
      <w:r>
        <w:t xml:space="preserve"> i innego wyposażenia wykonanego ze stali nierdzewnej, w miarę możliwości zaleca się wykonanie tych prac w warunkach warsztatowych.</w:t>
      </w:r>
    </w:p>
    <w:p w:rsidR="00600319" w:rsidRDefault="00600319" w:rsidP="00600319">
      <w:pPr>
        <w:spacing w:after="0" w:line="240" w:lineRule="auto"/>
        <w:jc w:val="both"/>
      </w:pPr>
      <w:r>
        <w:t>Roboty wykonane zostaną zgodnie z normami. W przypadku spawania stali nierdzewnej należy spełnić poniższe wymagania:</w:t>
      </w:r>
    </w:p>
    <w:p w:rsidR="00600319" w:rsidRDefault="00600319" w:rsidP="00600319">
      <w:pPr>
        <w:spacing w:after="0" w:line="240" w:lineRule="auto"/>
        <w:jc w:val="both"/>
      </w:pPr>
      <w:r>
        <w:t>•</w:t>
      </w:r>
      <w:r>
        <w:tab/>
        <w:t>dopuszcza się wyłącznie stosowanie spoin czołowych do łączenia rur podczas budowy instalacji, wymagane jest trawienie spawów,</w:t>
      </w:r>
    </w:p>
    <w:p w:rsidR="00600319" w:rsidRDefault="00600319" w:rsidP="00600319">
      <w:pPr>
        <w:spacing w:after="0" w:line="240" w:lineRule="auto"/>
        <w:jc w:val="both"/>
      </w:pPr>
      <w:r>
        <w:t>•</w:t>
      </w:r>
      <w:r>
        <w:tab/>
        <w:t>wyklucza się stosowanie podkładek pierścieniowych podczas spawania,</w:t>
      </w:r>
    </w:p>
    <w:p w:rsidR="00600319" w:rsidRDefault="00600319" w:rsidP="00600319">
      <w:pPr>
        <w:spacing w:after="0" w:line="240" w:lineRule="auto"/>
        <w:jc w:val="both"/>
      </w:pPr>
      <w:r>
        <w:t>•</w:t>
      </w:r>
      <w:r>
        <w:tab/>
        <w:t>niedopuszczalne jest pozostawienie jakichkolwiek odbarwień lub uszkodzeń powierzchni materiału stanowiących potencjalne ogniska korozji,</w:t>
      </w:r>
    </w:p>
    <w:p w:rsidR="00600319" w:rsidRDefault="00600319" w:rsidP="00600319">
      <w:pPr>
        <w:spacing w:after="0" w:line="240" w:lineRule="auto"/>
        <w:jc w:val="both"/>
      </w:pPr>
      <w:r>
        <w:t>•</w:t>
      </w:r>
      <w:r>
        <w:tab/>
        <w:t>nie dopuszcza się użycia piaskowania w przypadku materiałów wykonanych ze stali nierdzewnej.</w:t>
      </w:r>
    </w:p>
    <w:p w:rsidR="00600319" w:rsidRDefault="00600319" w:rsidP="00600319">
      <w:pPr>
        <w:spacing w:after="0" w:line="240" w:lineRule="auto"/>
        <w:jc w:val="both"/>
      </w:pPr>
      <w:r>
        <w:t>Połączenia klejone</w:t>
      </w:r>
    </w:p>
    <w:p w:rsidR="00600319" w:rsidRDefault="00600319" w:rsidP="00600319">
      <w:pPr>
        <w:spacing w:after="0" w:line="240" w:lineRule="auto"/>
        <w:jc w:val="both"/>
      </w:pPr>
      <w:r>
        <w:t>Przy wykonywaniu połączeń klejonych należy przestrzegać następujących zasad :</w:t>
      </w:r>
    </w:p>
    <w:p w:rsidR="00600319" w:rsidRDefault="00600319" w:rsidP="00600319">
      <w:pPr>
        <w:spacing w:after="0" w:line="240" w:lineRule="auto"/>
        <w:jc w:val="both"/>
      </w:pPr>
      <w:r>
        <w:t>•</w:t>
      </w:r>
      <w:r>
        <w:tab/>
        <w:t>Złącza przygotowane do klejenia powinny być czyste i suche.</w:t>
      </w:r>
    </w:p>
    <w:p w:rsidR="00600319" w:rsidRDefault="00600319" w:rsidP="00600319">
      <w:pPr>
        <w:spacing w:after="0" w:line="240" w:lineRule="auto"/>
        <w:jc w:val="both"/>
      </w:pPr>
      <w:r>
        <w:t>•</w:t>
      </w:r>
      <w:r>
        <w:tab/>
        <w:t>Przed przystąpieniem do klejenia, miejsca nakładania kleju należy odtłuścić i zmyć zmywaczem przeznaczonym do tworzywa poddanego klejeniu.</w:t>
      </w:r>
    </w:p>
    <w:p w:rsidR="00600319" w:rsidRDefault="00600319" w:rsidP="00600319">
      <w:pPr>
        <w:spacing w:after="0" w:line="240" w:lineRule="auto"/>
        <w:jc w:val="both"/>
      </w:pPr>
      <w:r>
        <w:t>•</w:t>
      </w:r>
      <w:r>
        <w:tab/>
        <w:t>Należy ściśle przestrzegać technologii wykonywania połączenia klejonego podawanego przez producenta rur i kleju.</w:t>
      </w:r>
    </w:p>
    <w:p w:rsidR="00600319" w:rsidRPr="00BE27D6" w:rsidRDefault="00600319" w:rsidP="00600319">
      <w:pPr>
        <w:spacing w:after="0" w:line="240" w:lineRule="auto"/>
        <w:jc w:val="both"/>
        <w:rPr>
          <w:u w:val="single"/>
        </w:rPr>
      </w:pPr>
      <w:r w:rsidRPr="00BE27D6">
        <w:rPr>
          <w:u w:val="single"/>
        </w:rPr>
        <w:t>Połączenia zgrzewane</w:t>
      </w:r>
    </w:p>
    <w:p w:rsidR="00600319" w:rsidRDefault="00600319" w:rsidP="00600319">
      <w:pPr>
        <w:spacing w:after="0" w:line="240" w:lineRule="auto"/>
        <w:jc w:val="both"/>
      </w:pPr>
      <w:r>
        <w:t>Przy wykonywaniu połączeń zgrzewanych należy przestrzegać następujących zasad:</w:t>
      </w:r>
    </w:p>
    <w:p w:rsidR="00600319" w:rsidRDefault="00600319" w:rsidP="00600319">
      <w:pPr>
        <w:spacing w:after="0" w:line="240" w:lineRule="auto"/>
        <w:jc w:val="both"/>
      </w:pPr>
      <w:r>
        <w:t>•</w:t>
      </w:r>
      <w:r>
        <w:tab/>
        <w:t>Złącza przygotowane do zgrzewania powinny być oczyszczone.</w:t>
      </w:r>
    </w:p>
    <w:p w:rsidR="00600319" w:rsidRDefault="00600319" w:rsidP="00600319">
      <w:pPr>
        <w:spacing w:after="0" w:line="240" w:lineRule="auto"/>
        <w:jc w:val="both"/>
      </w:pPr>
      <w:r>
        <w:t>•</w:t>
      </w:r>
      <w:r>
        <w:tab/>
        <w:t>Płaszczyzna przecięcia rury winna być prostopadła do osi rury.</w:t>
      </w:r>
    </w:p>
    <w:p w:rsidR="00600319" w:rsidRDefault="00600319" w:rsidP="00600319">
      <w:pPr>
        <w:spacing w:after="0" w:line="240" w:lineRule="auto"/>
        <w:jc w:val="both"/>
      </w:pPr>
      <w:r>
        <w:t>•</w:t>
      </w:r>
      <w:r>
        <w:tab/>
        <w:t>Należy używać końcówek właściwych do średnicy łączonych rurociągów.</w:t>
      </w:r>
    </w:p>
    <w:p w:rsidR="00600319" w:rsidRDefault="00600319" w:rsidP="00600319">
      <w:pPr>
        <w:spacing w:after="0" w:line="240" w:lineRule="auto"/>
        <w:jc w:val="both"/>
      </w:pPr>
      <w:r>
        <w:t>•</w:t>
      </w:r>
      <w:r>
        <w:tab/>
        <w:t>Należy zachować współosiowość łączonych elementów.</w:t>
      </w:r>
    </w:p>
    <w:p w:rsidR="00600319" w:rsidRDefault="00600319" w:rsidP="00600319">
      <w:pPr>
        <w:spacing w:after="0" w:line="240" w:lineRule="auto"/>
        <w:jc w:val="both"/>
      </w:pPr>
      <w:r>
        <w:t>jak i pozostałych wymienionych w rozdziale 6.4. „Roboty montażowe sieci i uzbrojenia”.</w:t>
      </w:r>
    </w:p>
    <w:p w:rsidR="00600319" w:rsidRPr="00A31B3A" w:rsidRDefault="00600319" w:rsidP="00600319">
      <w:pPr>
        <w:spacing w:after="0" w:line="240" w:lineRule="auto"/>
        <w:jc w:val="both"/>
        <w:rPr>
          <w:b/>
        </w:rPr>
      </w:pPr>
      <w:r w:rsidRPr="00A31B3A">
        <w:rPr>
          <w:b/>
        </w:rPr>
        <w:t>6.15.5.4. Oznakowanie rurociągów</w:t>
      </w:r>
    </w:p>
    <w:p w:rsidR="00600319" w:rsidRDefault="00600319" w:rsidP="00600319">
      <w:pPr>
        <w:spacing w:after="0" w:line="240" w:lineRule="auto"/>
        <w:jc w:val="both"/>
      </w:pPr>
      <w:r>
        <w:t xml:space="preserve">Wykonawca naniesie farbą oznaczenia identyfikacyjne na wszystkich rurociągach założonych w budynkach, w odstępach 5-ciu metrów oraz w miejscach przejść rurociągów przez ściany lub podłogi i wejść do i z budynku. W najbliższym sąsiedztwie każdego takiego miejsca zostaną umieszczone w widoczny sposób objaśnienia tych oznaczeń. Lista zawierająca propozycję przyjętych oznaczeń zostanie przedstawiona Inspektorowi do zatwierdzenia.  </w:t>
      </w:r>
    </w:p>
    <w:p w:rsidR="00600319" w:rsidRPr="00A31B3A" w:rsidRDefault="00600319" w:rsidP="00600319">
      <w:pPr>
        <w:spacing w:after="0" w:line="240" w:lineRule="auto"/>
        <w:jc w:val="both"/>
        <w:rPr>
          <w:b/>
        </w:rPr>
      </w:pPr>
      <w:r w:rsidRPr="00A31B3A">
        <w:rPr>
          <w:b/>
        </w:rPr>
        <w:t>6.15.5.5. Podpory rurociągów i armatury</w:t>
      </w:r>
    </w:p>
    <w:p w:rsidR="00600319" w:rsidRDefault="00600319" w:rsidP="00600319">
      <w:pPr>
        <w:spacing w:after="0" w:line="240" w:lineRule="auto"/>
        <w:jc w:val="both"/>
      </w:pPr>
      <w:r>
        <w:t xml:space="preserve">Wszystkie niezbędne zamocowania, takie jak: konstrukcje stalowe, fundamenty, wieszaki, siodełka, ślizgi, </w:t>
      </w:r>
      <w:proofErr w:type="spellStart"/>
      <w:r>
        <w:t>zawiesia</w:t>
      </w:r>
      <w:proofErr w:type="spellEnd"/>
      <w:r>
        <w:t>, elementy rozszerzalne, śruby mocujące, śruby fundamentowe, kotwy i inne mocowania zostaną zastosowane do utrzymywania instalacji rurowych i towarzyszącej armatury we właściwym położeniu. Przepustnice, zasuwy, zawory, przyrządy pomiarowe i inne urządzenia będą przymocowane niezależnie od rurociągów, które łączą.</w:t>
      </w:r>
    </w:p>
    <w:p w:rsidR="00600319" w:rsidRDefault="00600319" w:rsidP="00600319">
      <w:pPr>
        <w:spacing w:after="0" w:line="240" w:lineRule="auto"/>
        <w:jc w:val="both"/>
      </w:pPr>
      <w:r>
        <w:t xml:space="preserve">Tam, gdzie jest to możliwe należy zastosować połączenia elastyczne zamocowane opaskami lub inne układy przejmujące wzdłużne naprężenia w rurociągach po to, aby ograniczyć do minimum stosowanie zamocowań na ślepych </w:t>
      </w:r>
      <w:proofErr w:type="spellStart"/>
      <w:r>
        <w:t>odgałęzieniach</w:t>
      </w:r>
      <w:proofErr w:type="spellEnd"/>
      <w:r>
        <w:t xml:space="preserve">, trójnikach i zaworach. </w:t>
      </w:r>
    </w:p>
    <w:p w:rsidR="00600319" w:rsidRDefault="00600319" w:rsidP="00600319">
      <w:pPr>
        <w:spacing w:after="0" w:line="240" w:lineRule="auto"/>
        <w:jc w:val="both"/>
      </w:pPr>
      <w:r>
        <w:t xml:space="preserve">Wszystkie wsporniki i inne tego typu elementy powinny być wykonane z elementów stalowych łączonych poprzez spawanie lub nitowanie – materiał stal nierdzewna. Zabrania się podpierania rurociągów przechodzących przez podłogi lub ściany w miejscach przejścia, z wyjątkiem tych, zatwierdzonych przez Inspektora. </w:t>
      </w:r>
    </w:p>
    <w:p w:rsidR="00600319" w:rsidRPr="00A31B3A" w:rsidRDefault="00600319" w:rsidP="00600319">
      <w:pPr>
        <w:spacing w:after="0" w:line="240" w:lineRule="auto"/>
        <w:jc w:val="both"/>
        <w:rPr>
          <w:b/>
        </w:rPr>
      </w:pPr>
      <w:r w:rsidRPr="00A31B3A">
        <w:rPr>
          <w:b/>
        </w:rPr>
        <w:t>6.15.5.6. Tabliczki identyfikacyjne</w:t>
      </w:r>
    </w:p>
    <w:p w:rsidR="00600319" w:rsidRDefault="00600319" w:rsidP="00600319">
      <w:pPr>
        <w:spacing w:after="0" w:line="240" w:lineRule="auto"/>
        <w:jc w:val="both"/>
      </w:pPr>
      <w:r>
        <w:t>Wykonawca będzie odpowiedzialny za zorganizowanie wykonania i zamontowania grawerowanych tabliczek identyfikacyjnych na wszystkich zaworach i armaturze. Numery identyfikacyjne każdego zaworu będą zgodne z oznaczeniami na schematach ideowych i rysunkach. Wykonawca dostarczy także tabliczki ostrzegające, montowane na urządzeniach sterowanych automatycznie.</w:t>
      </w:r>
    </w:p>
    <w:p w:rsidR="00600319" w:rsidRPr="00A31B3A" w:rsidRDefault="00600319" w:rsidP="00600319">
      <w:pPr>
        <w:spacing w:after="0" w:line="240" w:lineRule="auto"/>
        <w:jc w:val="both"/>
        <w:rPr>
          <w:b/>
        </w:rPr>
      </w:pPr>
      <w:r w:rsidRPr="00A31B3A">
        <w:rPr>
          <w:b/>
        </w:rPr>
        <w:t>6.15.5.7. Siłowniki elektryczne</w:t>
      </w:r>
    </w:p>
    <w:p w:rsidR="00600319" w:rsidRDefault="00600319" w:rsidP="00600319">
      <w:pPr>
        <w:spacing w:after="0" w:line="240" w:lineRule="auto"/>
        <w:jc w:val="both"/>
      </w:pPr>
      <w:r>
        <w:t>Tam, gdzie jest to wymagane: przepustnice, zastawki i zasuwy obsługiwane będą przy pomocy siłowników elektrycznych zintegrowanych z rozrusznikiem. Każdy siłownik będzie w pełni wodoszczelny i zostanie wyposażony w grzałkę przeciw kondensacji, wyłączniki krańcowe i wyłączniki momentu obrotowego. Wszystkie lokalne regulatory zostaną zabezpieczone zamykaną osłoną. Wielkość każdego siłownika zostanie odpowiednio dopasowana. Siłowniki będą posiadały opcję ciągłego wzorcowania. Mechanizm siłownika każdej armatury musi być w stanie otworzyć lub zamknąć zawieradło w warunkach różnicy poziomów równej maksymalnemu roboczemu ciśnieniu.</w:t>
      </w:r>
    </w:p>
    <w:p w:rsidR="00600319" w:rsidRDefault="00600319" w:rsidP="00600319">
      <w:pPr>
        <w:spacing w:after="0" w:line="240" w:lineRule="auto"/>
        <w:jc w:val="both"/>
      </w:pPr>
      <w:r>
        <w:t>Przekładnia musi być smarowana olejem lub smarem i powinna być przystosowana do montażu w każdym ustawieniu. Powinna być przewidziana możliwość alternatywnej obsługi ręcznej. Rozmiary pokrętła wraz z przekładnią z przełożeniami redukującymi siłę (o ile jej zastosowanie będzie wskazane) będą pozwalały na bezproblemową ręczną obsługę prowadzoną przez człowieka. W trakcie prowadzonej ręcznej obsługi urządzenia, nastąpi samoczynne rozłączenie jego napędu elektrycznego. Podczas operacji zamykania pokrętło będzie przekręcane zgodnie z kierunkiem wskazówek zegara. Pokrętła zostaną opatrzone czytelnymi napisami “OTWIERAĆ” i “ZAMYKAĆ” oraz strzałkami wskazującymi kierunek otwierania i zamykania. Obrzeże pokrętła zostanie wygładzone.</w:t>
      </w:r>
    </w:p>
    <w:p w:rsidR="00600319" w:rsidRDefault="00600319" w:rsidP="00600319">
      <w:pPr>
        <w:spacing w:after="0" w:line="240" w:lineRule="auto"/>
        <w:jc w:val="both"/>
      </w:pPr>
      <w:r>
        <w:t>Wszystkie siłowniki z wyjątkiem zastawek z unoszonym wrzecionem zostaną wyposażone we wskaźniki pełnego otwarcia/zamknięcia armatury. Należy zamocować przezroczystą osłonę chroniącą gwint podnoszonego wrzeciona. Wszystkie ruchome wrzeciona, przekładnie i wrzecienniki zostaną wyposażone w punkty smarowania.</w:t>
      </w:r>
    </w:p>
    <w:p w:rsidR="00600319" w:rsidRPr="00A31B3A" w:rsidRDefault="00600319" w:rsidP="00600319">
      <w:pPr>
        <w:spacing w:after="0" w:line="240" w:lineRule="auto"/>
        <w:jc w:val="both"/>
        <w:rPr>
          <w:b/>
        </w:rPr>
      </w:pPr>
      <w:r w:rsidRPr="00A31B3A">
        <w:rPr>
          <w:b/>
        </w:rPr>
        <w:t>6.15.5.8. Śruby, nakrętki, podkładki i inne materiały łączące</w:t>
      </w:r>
    </w:p>
    <w:p w:rsidR="00600319" w:rsidRDefault="00600319" w:rsidP="00600319">
      <w:pPr>
        <w:spacing w:after="0" w:line="240" w:lineRule="auto"/>
        <w:jc w:val="both"/>
      </w:pPr>
      <w:r>
        <w:t>Wszystkie nakrętki i śruby zaopatrzone zostaną w podkładki umieszczone pomiędzy śrubą a nakrętką, grubość podkładek winna być zgodna z normą. Wszystkie śruby, nakrętki, podkładki, zaczepy wykonane zostaną ze stali nierdzewnej.</w:t>
      </w:r>
    </w:p>
    <w:p w:rsidR="00600319" w:rsidRDefault="00600319" w:rsidP="00600319">
      <w:pPr>
        <w:spacing w:after="0" w:line="240" w:lineRule="auto"/>
        <w:jc w:val="both"/>
      </w:pPr>
      <w:r>
        <w:t>Podkładki typu PTFE zostaną umieszczone poniżej podkładek ze stali nierdzewnej, zarówno pod łbem śruby jak i pod nakrętką.</w:t>
      </w:r>
    </w:p>
    <w:p w:rsidR="00600319" w:rsidRDefault="00600319" w:rsidP="00600319">
      <w:pPr>
        <w:spacing w:after="0" w:line="240" w:lineRule="auto"/>
        <w:jc w:val="both"/>
      </w:pPr>
      <w:r>
        <w:t>Budowa i skład chemiczny nawiercanych mocowań przyczepianych do elementów betonowych powinny być uzgodnione z Inspektorem. Umiejscowienie mocowań na istniejących elementach również zostanie uzgodnione z Inspektorem i Wykonawca stosujący tego typu mocowania zobowiązany jest dostarczyć je na plac budowy, odmierzyć, nawiercić i zamocować. Wszystkie odsłonięte główki śrub i nakrętki będą kształtu sześciennego a długość każdej śruby będzie taka, że kiedy po nałożeniu i przykręceniu nakrętki część wystająca gwintu nie będzie dłuższa od połowy średnicy śruby. Należy dostarczyć wszystkie niezbędne materiały uszczelniające.</w:t>
      </w:r>
    </w:p>
    <w:p w:rsidR="00600319" w:rsidRPr="00A31B3A" w:rsidRDefault="00600319" w:rsidP="00600319">
      <w:pPr>
        <w:spacing w:after="0" w:line="240" w:lineRule="auto"/>
        <w:jc w:val="both"/>
        <w:rPr>
          <w:b/>
        </w:rPr>
      </w:pPr>
      <w:r w:rsidRPr="00A31B3A">
        <w:rPr>
          <w:b/>
        </w:rPr>
        <w:t>6.15.6.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 xml:space="preserve">Wykonawca jest odpowiedzialny za jakość materiałów i prowadzi na swój koszt kontrolę ilościową i jakościową ich dostaw. </w:t>
      </w:r>
    </w:p>
    <w:p w:rsidR="00600319" w:rsidRPr="00A31B3A" w:rsidRDefault="00600319" w:rsidP="00600319">
      <w:pPr>
        <w:spacing w:after="0" w:line="240" w:lineRule="auto"/>
        <w:jc w:val="both"/>
        <w:rPr>
          <w:b/>
        </w:rPr>
      </w:pPr>
      <w:r w:rsidRPr="00A31B3A">
        <w:rPr>
          <w:b/>
        </w:rPr>
        <w:t>6.15.6.1.Kontrola robót</w:t>
      </w:r>
    </w:p>
    <w:p w:rsidR="00600319" w:rsidRDefault="00600319" w:rsidP="00600319">
      <w:pPr>
        <w:spacing w:after="0" w:line="240" w:lineRule="auto"/>
        <w:jc w:val="both"/>
      </w:pPr>
      <w:r>
        <w:t>W szczególności kontrola powinna obejmować:</w:t>
      </w:r>
    </w:p>
    <w:p w:rsidR="00600319" w:rsidRDefault="00600319" w:rsidP="00600319">
      <w:pPr>
        <w:spacing w:after="0" w:line="240" w:lineRule="auto"/>
        <w:jc w:val="both"/>
      </w:pPr>
      <w:r>
        <w:t>•</w:t>
      </w:r>
      <w:r>
        <w:tab/>
        <w:t>badanie odchylenia osi przewodów,</w:t>
      </w:r>
    </w:p>
    <w:p w:rsidR="00600319" w:rsidRDefault="00600319" w:rsidP="00600319">
      <w:pPr>
        <w:spacing w:after="0" w:line="240" w:lineRule="auto"/>
        <w:jc w:val="both"/>
      </w:pPr>
      <w:r>
        <w:t>•</w:t>
      </w:r>
      <w:r>
        <w:tab/>
        <w:t>badanie odchylenia spadku kanałów,</w:t>
      </w:r>
    </w:p>
    <w:p w:rsidR="00600319" w:rsidRDefault="00600319" w:rsidP="00600319">
      <w:pPr>
        <w:spacing w:after="0" w:line="240" w:lineRule="auto"/>
        <w:jc w:val="both"/>
      </w:pPr>
      <w:r>
        <w:t>•</w:t>
      </w:r>
      <w:r>
        <w:tab/>
        <w:t>sprawdzenie prawidłowości ułożenia przewodów,</w:t>
      </w:r>
    </w:p>
    <w:p w:rsidR="00600319" w:rsidRDefault="00600319" w:rsidP="00600319">
      <w:pPr>
        <w:spacing w:after="0" w:line="240" w:lineRule="auto"/>
        <w:jc w:val="both"/>
      </w:pPr>
      <w:r>
        <w:t>•</w:t>
      </w:r>
      <w:r>
        <w:tab/>
        <w:t>sprawdzenie prawidłowości uszczelniania przewodów,</w:t>
      </w:r>
    </w:p>
    <w:p w:rsidR="00600319" w:rsidRDefault="00600319" w:rsidP="00600319">
      <w:pPr>
        <w:spacing w:after="0" w:line="240" w:lineRule="auto"/>
        <w:jc w:val="both"/>
      </w:pPr>
      <w:r>
        <w:t>•</w:t>
      </w:r>
      <w:r>
        <w:tab/>
        <w:t>sprawdzenie prawidłowości podparcia przewodów</w:t>
      </w:r>
    </w:p>
    <w:p w:rsidR="00600319" w:rsidRDefault="00600319" w:rsidP="00600319">
      <w:pPr>
        <w:spacing w:after="0" w:line="240" w:lineRule="auto"/>
        <w:jc w:val="both"/>
      </w:pPr>
      <w:r>
        <w:t>Tolerancje i wymagania:</w:t>
      </w:r>
    </w:p>
    <w:p w:rsidR="00600319" w:rsidRDefault="00600319" w:rsidP="00600319">
      <w:pPr>
        <w:spacing w:after="0" w:line="240" w:lineRule="auto"/>
        <w:jc w:val="both"/>
      </w:pPr>
      <w:r>
        <w:t>•</w:t>
      </w:r>
      <w:r>
        <w:tab/>
        <w:t>odchylenie wymiarów przewodów w planie nie powinno być większe niż 0,05 m,</w:t>
      </w:r>
    </w:p>
    <w:p w:rsidR="00600319" w:rsidRDefault="00600319" w:rsidP="00600319">
      <w:pPr>
        <w:spacing w:after="0" w:line="240" w:lineRule="auto"/>
        <w:jc w:val="both"/>
      </w:pPr>
      <w:r>
        <w:t>•</w:t>
      </w:r>
      <w:r>
        <w:tab/>
        <w:t>odchylenie grubości warstwy podłoża nie powinno przekraczać ≥ 3 cm,</w:t>
      </w:r>
    </w:p>
    <w:p w:rsidR="00600319" w:rsidRDefault="00600319" w:rsidP="00600319">
      <w:pPr>
        <w:spacing w:after="0" w:line="240" w:lineRule="auto"/>
        <w:jc w:val="both"/>
      </w:pPr>
      <w:r>
        <w:t>•</w:t>
      </w:r>
      <w:r>
        <w:tab/>
        <w:t>odchylenie przewodu rurowego w planie, nie powinno przekraczać ≥ 5 mm,</w:t>
      </w:r>
    </w:p>
    <w:p w:rsidR="00600319" w:rsidRDefault="00600319" w:rsidP="00600319">
      <w:pPr>
        <w:spacing w:after="0" w:line="240" w:lineRule="auto"/>
        <w:jc w:val="both"/>
      </w:pPr>
      <w:r>
        <w:t>•</w:t>
      </w:r>
      <w:r>
        <w:tab/>
        <w:t>odchylenie spadku ułożonego przewodu od przewidzianego w projekcie nie powinno przekraczać -5% projektowanego spadku (przy zmniejszonym spadku) i +10% projektowanego spadku (przy zwiększonym spadku),</w:t>
      </w:r>
    </w:p>
    <w:p w:rsidR="00600319" w:rsidRPr="00A31B3A" w:rsidRDefault="00600319" w:rsidP="00600319">
      <w:pPr>
        <w:spacing w:after="0" w:line="240" w:lineRule="auto"/>
        <w:jc w:val="both"/>
        <w:rPr>
          <w:b/>
        </w:rPr>
      </w:pPr>
      <w:r w:rsidRPr="00A31B3A">
        <w:rPr>
          <w:b/>
        </w:rPr>
        <w:t>6.15.6.2. Kontrola Inspektora</w:t>
      </w:r>
    </w:p>
    <w:p w:rsidR="00600319" w:rsidRDefault="00600319" w:rsidP="00600319">
      <w:pPr>
        <w:spacing w:after="0" w:line="240" w:lineRule="auto"/>
        <w:jc w:val="both"/>
      </w:pPr>
      <w:r>
        <w:t>Kontrola Inspektora w czasie prowadzenia robót polega na sprawdzeniu, na bieżąco, w miarę postępu robót, jakości używanych przez Wykonawcę materiałów i zgodności wykonywanych robót z Dokumentacją Projektową i wymaganiami PFU a w szczególności:</w:t>
      </w:r>
    </w:p>
    <w:p w:rsidR="00600319" w:rsidRPr="00A31B3A" w:rsidRDefault="00600319" w:rsidP="00600319">
      <w:pPr>
        <w:spacing w:after="0" w:line="240" w:lineRule="auto"/>
        <w:jc w:val="both"/>
        <w:rPr>
          <w:b/>
        </w:rPr>
      </w:pPr>
      <w:r w:rsidRPr="00A31B3A">
        <w:rPr>
          <w:b/>
        </w:rPr>
        <w:t>6.15.7.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Warunkami Technicznymi oraz obowiązującymi Normami.</w:t>
      </w:r>
    </w:p>
    <w:p w:rsidR="00600319" w:rsidRPr="00A31B3A" w:rsidRDefault="00600319" w:rsidP="00600319">
      <w:pPr>
        <w:spacing w:after="0" w:line="240" w:lineRule="auto"/>
        <w:jc w:val="both"/>
        <w:rPr>
          <w:b/>
        </w:rPr>
      </w:pPr>
      <w:r w:rsidRPr="00A31B3A">
        <w:rPr>
          <w:b/>
        </w:rPr>
        <w:t>6.1</w:t>
      </w:r>
      <w:r>
        <w:rPr>
          <w:b/>
        </w:rPr>
        <w:t>5</w:t>
      </w:r>
      <w:r w:rsidRPr="00A31B3A">
        <w:rPr>
          <w:b/>
        </w:rPr>
        <w:t>.8.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i urządzeń  na miejsce wbudowania,</w:t>
      </w:r>
    </w:p>
    <w:p w:rsidR="00600319" w:rsidRDefault="00600319" w:rsidP="00600319">
      <w:pPr>
        <w:spacing w:after="0" w:line="240" w:lineRule="auto"/>
        <w:jc w:val="both"/>
      </w:pPr>
      <w:r>
        <w:t>- montaż i demontaż rusztowań,</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stanowiska robót</w:t>
      </w:r>
    </w:p>
    <w:p w:rsidR="00600319" w:rsidRPr="00A31B3A" w:rsidRDefault="00600319" w:rsidP="00600319">
      <w:pPr>
        <w:spacing w:after="0" w:line="240" w:lineRule="auto"/>
        <w:jc w:val="both"/>
        <w:rPr>
          <w:b/>
        </w:rPr>
      </w:pPr>
      <w:r w:rsidRPr="00A31B3A">
        <w:rPr>
          <w:b/>
        </w:rPr>
        <w:t>6.15.9. Przepisy związane</w:t>
      </w:r>
    </w:p>
    <w:p w:rsidR="00600319" w:rsidRDefault="00600319" w:rsidP="00600319">
      <w:pPr>
        <w:spacing w:after="0" w:line="240" w:lineRule="auto"/>
        <w:jc w:val="both"/>
      </w:pPr>
      <w:r>
        <w:t xml:space="preserve">• </w:t>
      </w:r>
      <w:r>
        <w:tab/>
        <w:t>PN-EN ISO 9969:2016-02 Rury z tworzyw termoplastycznych -- Oznaczanie sztywności obwodowej</w:t>
      </w:r>
    </w:p>
    <w:p w:rsidR="00600319" w:rsidRDefault="00600319" w:rsidP="00600319">
      <w:pPr>
        <w:spacing w:after="0" w:line="240" w:lineRule="auto"/>
        <w:jc w:val="both"/>
      </w:pPr>
      <w:r>
        <w:t>•</w:t>
      </w:r>
      <w:r>
        <w:tab/>
        <w:t>PN-EN 12201-2+A1:2013 Systemy przewodów rurowych z tworzyw sztucznych do przesyłania wody oraz do ciśnieniowej kanalizacji deszczowej i sanitarnej -- Polietylen (PE) -- Część 2: Rury</w:t>
      </w:r>
    </w:p>
    <w:p w:rsidR="00600319" w:rsidRDefault="00600319" w:rsidP="00600319">
      <w:pPr>
        <w:spacing w:after="0" w:line="240" w:lineRule="auto"/>
        <w:jc w:val="both"/>
      </w:pPr>
      <w:r w:rsidRPr="00A31B3A">
        <w:t>•</w:t>
      </w:r>
      <w:r w:rsidRPr="00A31B3A">
        <w:tab/>
      </w:r>
      <w:r>
        <w:t>PN-EN 10088-1:2014-12 Stale odporne na korozję -- Część 1: Wykaz stali odpornych na korozję</w:t>
      </w:r>
    </w:p>
    <w:p w:rsidR="00600319" w:rsidRDefault="00600319" w:rsidP="00600319">
      <w:pPr>
        <w:spacing w:after="0" w:line="240" w:lineRule="auto"/>
        <w:jc w:val="both"/>
      </w:pPr>
      <w:r>
        <w:t>•</w:t>
      </w:r>
      <w:r>
        <w:tab/>
      </w:r>
      <w:r w:rsidRPr="00A31B3A">
        <w:t>PN-EN ISO 8676:2011 Śruby z łbem sześciokątnym z gwintem metrycznym drobnozwojnym na całej długości -- Klasy dokładności A i B</w:t>
      </w:r>
    </w:p>
    <w:p w:rsidR="00600319" w:rsidRDefault="00600319" w:rsidP="00600319">
      <w:pPr>
        <w:spacing w:after="0" w:line="240" w:lineRule="auto"/>
        <w:jc w:val="both"/>
      </w:pPr>
      <w:r>
        <w:t>•</w:t>
      </w:r>
      <w:r>
        <w:tab/>
        <w:t>PN-EN ISO 5817:2014-05 Spawanie -- Złącza spawane ze stali, niklu, tytanu i ich stopów (z wyjątkiem spawanych wiązką) -- Poziomy jakości według niezgodności spawalniczych</w:t>
      </w:r>
    </w:p>
    <w:p w:rsidR="00600319" w:rsidRDefault="00600319" w:rsidP="00600319">
      <w:pPr>
        <w:spacing w:after="0" w:line="240" w:lineRule="auto"/>
        <w:jc w:val="both"/>
      </w:pPr>
      <w:r>
        <w:t>•</w:t>
      </w:r>
      <w:r>
        <w:tab/>
        <w:t>PN-EN ISO 5817:2014-05 Spawanie -- Złącza spawane ze stali, niklu, tytanu i ich stopów (z wyjątkiem spawanych wiązką) -- Poziomy jakości według niezgodności spawalniczych</w:t>
      </w:r>
    </w:p>
    <w:p w:rsidR="00600319" w:rsidRDefault="00600319" w:rsidP="00600319">
      <w:pPr>
        <w:spacing w:after="0" w:line="240" w:lineRule="auto"/>
        <w:jc w:val="both"/>
      </w:pPr>
      <w:r>
        <w:t>•</w:t>
      </w:r>
      <w:r>
        <w:tab/>
        <w:t>PN-EN 1610:2015-10 Budowa i badania przewodów kanalizacyjnych</w:t>
      </w:r>
    </w:p>
    <w:p w:rsidR="00600319" w:rsidRDefault="00600319" w:rsidP="00600319">
      <w:pPr>
        <w:spacing w:after="0" w:line="240" w:lineRule="auto"/>
        <w:jc w:val="both"/>
      </w:pPr>
      <w:r>
        <w:t>•</w:t>
      </w:r>
      <w:r>
        <w:tab/>
        <w:t>PN-EN 12201-2+A1:2013-12 Systemy przewodów rurowych z tworzyw sztucznych do przesyłania wody oraz do ciśnieniowej kanalizacji deszczowej i sanitarnej -- Polietylen (PE) -- Część 2: Rury</w:t>
      </w:r>
    </w:p>
    <w:p w:rsidR="00600319" w:rsidRDefault="00600319" w:rsidP="00600319">
      <w:pPr>
        <w:spacing w:after="0" w:line="240" w:lineRule="auto"/>
        <w:jc w:val="both"/>
      </w:pPr>
      <w:r>
        <w:t>•</w:t>
      </w:r>
      <w:r>
        <w:tab/>
        <w:t>PN-M-75002:2012 Armatura instalacji wodociągowych i centralnego ogrzewania -- Wymagania i badania</w:t>
      </w:r>
    </w:p>
    <w:p w:rsidR="00600319" w:rsidRDefault="00600319" w:rsidP="00600319">
      <w:pPr>
        <w:spacing w:after="0" w:line="240" w:lineRule="auto"/>
        <w:jc w:val="both"/>
      </w:pPr>
      <w:r>
        <w:t>•</w:t>
      </w:r>
      <w:r>
        <w:tab/>
        <w:t>PN-EN 1171:2015-12 Armatura przemysłowa -- Zasuwy żeliwne</w:t>
      </w:r>
    </w:p>
    <w:p w:rsidR="00600319" w:rsidRDefault="00600319" w:rsidP="00600319">
      <w:pPr>
        <w:spacing w:after="0" w:line="240" w:lineRule="auto"/>
        <w:jc w:val="both"/>
      </w:pPr>
      <w:r>
        <w:t>•</w:t>
      </w:r>
      <w:r>
        <w:tab/>
        <w:t>PN-EN 12266-1:2012 Armatura przemysłowa -- Badania armatury metalowej -- Część 1: Próby ciśnieniowe, procedury badawcze i kryteria odbioru -- Wymagania obowiązkowe</w:t>
      </w:r>
    </w:p>
    <w:p w:rsidR="00600319" w:rsidRDefault="00600319" w:rsidP="00600319">
      <w:pPr>
        <w:spacing w:after="0" w:line="240" w:lineRule="auto"/>
        <w:jc w:val="both"/>
      </w:pPr>
      <w:r>
        <w:t>•</w:t>
      </w:r>
      <w:r>
        <w:tab/>
        <w:t>PN-EN 1074-2:2002 Armatura wodociągowa -- Wymagania użytkowe i badania sprawdzające -- Część 2: Armatura zaporowa</w:t>
      </w:r>
    </w:p>
    <w:p w:rsidR="00600319" w:rsidRDefault="00600319" w:rsidP="00600319">
      <w:pPr>
        <w:spacing w:after="0" w:line="240" w:lineRule="auto"/>
        <w:jc w:val="both"/>
      </w:pPr>
      <w:r>
        <w:t>•</w:t>
      </w:r>
      <w:r>
        <w:tab/>
        <w:t>PN-EN 12266-1:2012 Armatura przemysłowa -- Badania armatury metalowej -- Część 1: Próby ciśnieniowe, procedury badawcze i kryteria odbioru -- Wymagania obowiązkowe</w:t>
      </w:r>
    </w:p>
    <w:p w:rsidR="00600319" w:rsidRDefault="00600319" w:rsidP="00600319">
      <w:pPr>
        <w:spacing w:after="0" w:line="240" w:lineRule="auto"/>
        <w:jc w:val="both"/>
      </w:pPr>
      <w:r>
        <w:t>•</w:t>
      </w:r>
      <w:r>
        <w:tab/>
        <w:t>PN-EN 805:2002 Zaopatrzenie w wodę -- Wymagania dotyczące systemów zewnętrznych i ich części składowych.</w:t>
      </w:r>
    </w:p>
    <w:p w:rsidR="00600319" w:rsidRDefault="00600319" w:rsidP="00600319">
      <w:pPr>
        <w:spacing w:after="0" w:line="240" w:lineRule="auto"/>
        <w:jc w:val="both"/>
      </w:pPr>
      <w:r>
        <w:t>•</w:t>
      </w:r>
      <w:r>
        <w:tab/>
        <w:t>PN-B-10725:1997 Wodociągi. Przewody zewnętrzne: Wymagania i badania</w:t>
      </w:r>
    </w:p>
    <w:p w:rsidR="00600319" w:rsidRDefault="00600319" w:rsidP="00600319">
      <w:pPr>
        <w:spacing w:after="0" w:line="240" w:lineRule="auto"/>
        <w:jc w:val="both"/>
      </w:pPr>
      <w:r w:rsidRPr="00A31B3A">
        <w:t>•</w:t>
      </w:r>
      <w:r w:rsidRPr="00A31B3A">
        <w:tab/>
        <w:t xml:space="preserve">Wymagania COBRTI INSTAL Zeszyt </w:t>
      </w:r>
      <w:r>
        <w:t>7</w:t>
      </w:r>
      <w:r w:rsidRPr="00A31B3A">
        <w:t xml:space="preserve"> „Warunki techniczne wykonania i odbioru </w:t>
      </w:r>
      <w:r>
        <w:t xml:space="preserve">instalacji </w:t>
      </w:r>
      <w:r w:rsidRPr="00A31B3A">
        <w:t>wodociągowych”</w:t>
      </w:r>
    </w:p>
    <w:p w:rsidR="00600319" w:rsidRDefault="00600319" w:rsidP="00600319">
      <w:pPr>
        <w:spacing w:after="0" w:line="240" w:lineRule="auto"/>
        <w:jc w:val="both"/>
      </w:pPr>
      <w:r w:rsidRPr="00A31B3A">
        <w:t>•</w:t>
      </w:r>
      <w:r w:rsidRPr="00A31B3A">
        <w:tab/>
        <w:t xml:space="preserve">Wymagania COBRTI INSTAL Zeszyt </w:t>
      </w:r>
      <w:r>
        <w:t>12</w:t>
      </w:r>
      <w:r w:rsidRPr="00A31B3A">
        <w:t xml:space="preserve"> „Warunki techniczne wykonania i odbioru </w:t>
      </w:r>
      <w:r>
        <w:t>instalacji kanalizacyjnych</w:t>
      </w:r>
      <w:r w:rsidRPr="00A31B3A">
        <w:t>”</w:t>
      </w:r>
    </w:p>
    <w:p w:rsidR="00600319" w:rsidRPr="00B27D1A" w:rsidRDefault="00600319" w:rsidP="00C92E41">
      <w:pPr>
        <w:pStyle w:val="Nagwek3"/>
      </w:pPr>
      <w:bookmarkStart w:id="65" w:name="_Toc496353486"/>
      <w:r w:rsidRPr="0085068D">
        <w:t>6.16. Roboty montażowe urządzeń technologicznych i prac rozruchowych</w:t>
      </w:r>
      <w:bookmarkEnd w:id="65"/>
    </w:p>
    <w:p w:rsidR="00600319" w:rsidRPr="000A4AA5" w:rsidRDefault="00600319" w:rsidP="00600319">
      <w:pPr>
        <w:spacing w:after="0" w:line="240" w:lineRule="auto"/>
        <w:jc w:val="both"/>
        <w:rPr>
          <w:b/>
        </w:rPr>
      </w:pPr>
      <w:r w:rsidRPr="000A4AA5">
        <w:rPr>
          <w:b/>
        </w:rPr>
        <w:t>6.16.1. Wstęp</w:t>
      </w:r>
    </w:p>
    <w:p w:rsidR="00600319" w:rsidRPr="000A4AA5" w:rsidRDefault="00600319" w:rsidP="00600319">
      <w:pPr>
        <w:spacing w:after="0" w:line="240" w:lineRule="auto"/>
        <w:jc w:val="both"/>
        <w:rPr>
          <w:b/>
        </w:rPr>
      </w:pPr>
      <w:r w:rsidRPr="000A4AA5">
        <w:rPr>
          <w:b/>
        </w:rPr>
        <w:t xml:space="preserve">6.16.1.1. Przedmiot </w:t>
      </w:r>
    </w:p>
    <w:p w:rsidR="00600319" w:rsidRPr="00BB6F5B" w:rsidRDefault="00600319" w:rsidP="00600319">
      <w:pPr>
        <w:spacing w:after="0" w:line="240" w:lineRule="auto"/>
        <w:jc w:val="both"/>
      </w:pPr>
      <w:r w:rsidRPr="00BB6F5B">
        <w:t>Przedmiotem niniejszego rozdziału  PFU są wymagania techniczne dotyczące wykonania i odbioru  robót montażowych urządzeń technologicznych i rozruchu.</w:t>
      </w:r>
    </w:p>
    <w:p w:rsidR="00600319" w:rsidRPr="000A4AA5" w:rsidRDefault="00600319" w:rsidP="00600319">
      <w:pPr>
        <w:spacing w:after="0" w:line="240" w:lineRule="auto"/>
        <w:jc w:val="both"/>
        <w:rPr>
          <w:b/>
        </w:rPr>
      </w:pPr>
      <w:r w:rsidRPr="000A4AA5">
        <w:rPr>
          <w:b/>
        </w:rPr>
        <w:t xml:space="preserve">6.16.1.2. Zakres stosowania </w:t>
      </w:r>
    </w:p>
    <w:p w:rsidR="00600319" w:rsidRPr="00BB6F5B" w:rsidRDefault="00600319" w:rsidP="00600319">
      <w:pPr>
        <w:spacing w:after="0" w:line="240" w:lineRule="auto"/>
        <w:jc w:val="both"/>
      </w:pPr>
      <w:r w:rsidRPr="00BB6F5B">
        <w:t>PFU  jest stosowana jako dokument przetargowy i kontraktowy przy zlecaniu i realizacji robót.</w:t>
      </w:r>
    </w:p>
    <w:p w:rsidR="00600319" w:rsidRPr="000A4AA5" w:rsidRDefault="00600319" w:rsidP="00600319">
      <w:pPr>
        <w:spacing w:after="0" w:line="240" w:lineRule="auto"/>
        <w:jc w:val="both"/>
        <w:rPr>
          <w:b/>
        </w:rPr>
      </w:pPr>
      <w:r w:rsidRPr="000A4AA5">
        <w:rPr>
          <w:b/>
        </w:rPr>
        <w:t>6.16.1.3. Zakres robót objętych PFU</w:t>
      </w:r>
    </w:p>
    <w:p w:rsidR="00600319" w:rsidRPr="00BB6F5B" w:rsidRDefault="00600319" w:rsidP="00600319">
      <w:pPr>
        <w:spacing w:after="0" w:line="240" w:lineRule="auto"/>
        <w:jc w:val="both"/>
      </w:pPr>
      <w:r w:rsidRPr="00BB6F5B">
        <w:t>Roboty, których  dotyczy PFU obejmują wszystkie czynności umożliwiające i mające na celu wykonanie robót ziemnych występujących w obiekcie objętym kontraktem.</w:t>
      </w:r>
    </w:p>
    <w:p w:rsidR="00600319" w:rsidRPr="00BB6F5B" w:rsidRDefault="00600319" w:rsidP="00600319">
      <w:pPr>
        <w:spacing w:after="0" w:line="240" w:lineRule="auto"/>
        <w:jc w:val="both"/>
      </w:pPr>
      <w:r w:rsidRPr="00BB6F5B">
        <w:t>W zakres tych robót wchodzą:</w:t>
      </w:r>
    </w:p>
    <w:p w:rsidR="00600319" w:rsidRPr="00BB6F5B" w:rsidRDefault="00600319" w:rsidP="00600319">
      <w:pPr>
        <w:spacing w:after="0" w:line="240" w:lineRule="auto"/>
        <w:jc w:val="both"/>
      </w:pPr>
      <w:r w:rsidRPr="00BB6F5B">
        <w:t>- dostawa i montaż urządzeń technologicznych</w:t>
      </w:r>
    </w:p>
    <w:p w:rsidR="00600319" w:rsidRPr="00BB6F5B" w:rsidRDefault="00600319" w:rsidP="00600319">
      <w:pPr>
        <w:spacing w:after="0" w:line="240" w:lineRule="auto"/>
        <w:jc w:val="both"/>
      </w:pPr>
      <w:r w:rsidRPr="00BB6F5B">
        <w:t>- przeprowadzenie rozruchu</w:t>
      </w:r>
    </w:p>
    <w:p w:rsidR="00600319" w:rsidRPr="00BB6F5B" w:rsidRDefault="00600319" w:rsidP="00600319">
      <w:pPr>
        <w:spacing w:after="0" w:line="240" w:lineRule="auto"/>
        <w:jc w:val="both"/>
      </w:pPr>
      <w:r w:rsidRPr="00BB6F5B">
        <w:t>- sporządzenie dokumentacji rozruchowej</w:t>
      </w:r>
    </w:p>
    <w:p w:rsidR="00600319" w:rsidRPr="00BB6F5B" w:rsidRDefault="00600319" w:rsidP="00600319">
      <w:pPr>
        <w:spacing w:after="0" w:line="240" w:lineRule="auto"/>
        <w:jc w:val="both"/>
      </w:pPr>
      <w:r w:rsidRPr="00BB6F5B">
        <w:t>- sporządzenie dokumentacji odbiorowej (instrukcje)</w:t>
      </w:r>
    </w:p>
    <w:p w:rsidR="00600319" w:rsidRPr="000A4AA5" w:rsidRDefault="00600319" w:rsidP="00600319">
      <w:pPr>
        <w:spacing w:after="0" w:line="240" w:lineRule="auto"/>
        <w:jc w:val="both"/>
        <w:rPr>
          <w:b/>
        </w:rPr>
      </w:pPr>
      <w:r w:rsidRPr="000A4AA5">
        <w:rPr>
          <w:b/>
        </w:rPr>
        <w:t>6.16.1.4.  Określenia podstawowe</w:t>
      </w:r>
    </w:p>
    <w:p w:rsidR="00600319" w:rsidRPr="00BB6F5B" w:rsidRDefault="00600319" w:rsidP="00600319">
      <w:pPr>
        <w:spacing w:after="0" w:line="240" w:lineRule="auto"/>
        <w:jc w:val="both"/>
      </w:pPr>
      <w:r w:rsidRPr="00BB6F5B">
        <w:t>Określenia podane w niniejszym PFU są zgodne z obowiązującymi normami i wytycznymi.</w:t>
      </w:r>
    </w:p>
    <w:p w:rsidR="00600319" w:rsidRPr="000A4AA5" w:rsidRDefault="00600319" w:rsidP="00600319">
      <w:pPr>
        <w:spacing w:after="0" w:line="240" w:lineRule="auto"/>
        <w:jc w:val="both"/>
        <w:rPr>
          <w:b/>
        </w:rPr>
      </w:pPr>
      <w:r w:rsidRPr="000A4AA5">
        <w:rPr>
          <w:b/>
        </w:rPr>
        <w:t>6.16.1.5. Ogólne wymagania dotyczące robót</w:t>
      </w:r>
    </w:p>
    <w:p w:rsidR="00600319" w:rsidRPr="00BB6F5B" w:rsidRDefault="00600319" w:rsidP="00600319">
      <w:pPr>
        <w:spacing w:after="0" w:line="240" w:lineRule="auto"/>
        <w:jc w:val="both"/>
      </w:pPr>
      <w:r w:rsidRPr="00BB6F5B">
        <w:t>Wykonawca robót jest odpowiedzialny  za jakość ich wykonania, ich zgodność z dokumentacją projektową, PFU  i poleceniami Inspektora nadzoru.</w:t>
      </w:r>
    </w:p>
    <w:p w:rsidR="00600319" w:rsidRPr="000A4AA5" w:rsidRDefault="00600319" w:rsidP="00600319">
      <w:pPr>
        <w:spacing w:after="0" w:line="240" w:lineRule="auto"/>
        <w:jc w:val="both"/>
        <w:rPr>
          <w:b/>
        </w:rPr>
      </w:pPr>
      <w:r w:rsidRPr="000A4AA5">
        <w:rPr>
          <w:b/>
        </w:rPr>
        <w:t>6.16.2. Materiały</w:t>
      </w:r>
    </w:p>
    <w:p w:rsidR="00600319" w:rsidRPr="00BB6F5B" w:rsidRDefault="00600319" w:rsidP="00600319">
      <w:pPr>
        <w:spacing w:after="0" w:line="240" w:lineRule="auto"/>
        <w:jc w:val="both"/>
      </w:pPr>
      <w:r w:rsidRPr="00BB6F5B">
        <w:t>Ogólne wymagania dotyczące materiałów podano w PFU „Wymagania ogólne”.</w:t>
      </w:r>
    </w:p>
    <w:p w:rsidR="00600319" w:rsidRPr="000A4AA5" w:rsidRDefault="00600319" w:rsidP="00600319">
      <w:pPr>
        <w:spacing w:after="0" w:line="240" w:lineRule="auto"/>
        <w:jc w:val="both"/>
        <w:rPr>
          <w:b/>
        </w:rPr>
      </w:pPr>
      <w:r w:rsidRPr="000A4AA5">
        <w:rPr>
          <w:b/>
        </w:rPr>
        <w:t>6.16.6.1. Informacje ogólne</w:t>
      </w:r>
    </w:p>
    <w:p w:rsidR="00600319" w:rsidRPr="00BB6F5B" w:rsidRDefault="00600319" w:rsidP="00600319">
      <w:pPr>
        <w:spacing w:after="0" w:line="240" w:lineRule="auto"/>
        <w:jc w:val="both"/>
      </w:pPr>
      <w:r w:rsidRPr="00BB6F5B">
        <w:t>Należy unikać stykania się ze sobą powierzchni dwóch niejednakowych materiałów, a wszędzie tam, gdzie jest to niemożliwe, materiały te muszą być tak dobrane, aby różnica ich naturalnych potencjałów nie przekraczała 250 miliwoltów. Należy zastosować powlekanie galwaniczne lub inną technikę zabezpieczenia stykających się ze sobą powierzchni w celu zmniejszenia różnicy potencjałów do dopuszczalnego poziomu.</w:t>
      </w:r>
    </w:p>
    <w:p w:rsidR="00600319" w:rsidRPr="00BB6F5B" w:rsidRDefault="00600319" w:rsidP="00600319">
      <w:pPr>
        <w:spacing w:after="0" w:line="240" w:lineRule="auto"/>
        <w:jc w:val="both"/>
      </w:pPr>
      <w:r w:rsidRPr="00BB6F5B">
        <w:t>Wszystkie materiały i ich wykończenia będą posiadały przedłużoną żywotność i odporność w otaczających warunkach klimatycznych. Materiały użyte w miejscach wentylowanych lub klimatyzowanych będą tak dobrane, by ich właściwości nie uległy zmianie w przypadku awarii systemu wentylacji lub klimatyzacji.</w:t>
      </w:r>
    </w:p>
    <w:p w:rsidR="00600319" w:rsidRPr="00BB6F5B" w:rsidRDefault="00600319" w:rsidP="00600319">
      <w:pPr>
        <w:spacing w:after="0" w:line="240" w:lineRule="auto"/>
        <w:jc w:val="both"/>
      </w:pPr>
      <w:r w:rsidRPr="00BB6F5B">
        <w:t xml:space="preserve">Wszystkie pokrywy, kołnierze, połączenia zostaną odpowiednio zlicowane, nawiercone, dopasowane, wydrążone, zamontowane, </w:t>
      </w:r>
      <w:proofErr w:type="spellStart"/>
      <w:r w:rsidRPr="00BB6F5B">
        <w:t>zfazowane</w:t>
      </w:r>
      <w:proofErr w:type="spellEnd"/>
      <w:r w:rsidRPr="00BB6F5B">
        <w:t xml:space="preserve"> (jeśli zajdzie taka konieczność) zgodnie z obowiązującymi najwyższymi standardami jakości. Podobnie, wszystkie pracujące elementy omawianej instalacji i inne przyrządy, zostaną w sposób dokładny dopasowane, wykończone, zamontowane i wyregulowane.</w:t>
      </w:r>
    </w:p>
    <w:p w:rsidR="00600319" w:rsidRPr="00BB6F5B" w:rsidRDefault="00600319" w:rsidP="00600319">
      <w:pPr>
        <w:spacing w:after="0" w:line="240" w:lineRule="auto"/>
        <w:jc w:val="both"/>
      </w:pPr>
      <w:r w:rsidRPr="00BB6F5B">
        <w:t>Wyszczególnienie rodzaju dopuszczonych materiałów:</w:t>
      </w:r>
    </w:p>
    <w:p w:rsidR="00600319" w:rsidRPr="00BB6F5B" w:rsidRDefault="00600319" w:rsidP="00600319">
      <w:pPr>
        <w:spacing w:after="0" w:line="240" w:lineRule="auto"/>
        <w:jc w:val="both"/>
      </w:pPr>
      <w:r w:rsidRPr="00BB6F5B">
        <w:rPr>
          <w:u w:val="single"/>
        </w:rPr>
        <w:t>Staliwo.</w:t>
      </w:r>
      <w:r w:rsidRPr="00BB6F5B">
        <w:t xml:space="preserve"> Elementy wykonane ze staliwa powinny być wolne od skaz, zgorzelin i śladów uderzeń. Wykonawca przedłoży Inspektorowi do zatwierdzenia zestawienie klas materiałów użytych do wyrobu danych elementów.</w:t>
      </w:r>
    </w:p>
    <w:p w:rsidR="00600319" w:rsidRPr="00BB6F5B" w:rsidRDefault="00600319" w:rsidP="00600319">
      <w:pPr>
        <w:spacing w:after="0" w:line="240" w:lineRule="auto"/>
        <w:jc w:val="both"/>
      </w:pPr>
      <w:r w:rsidRPr="00BB6F5B">
        <w:rPr>
          <w:u w:val="single"/>
        </w:rPr>
        <w:t>Żeliwo.</w:t>
      </w:r>
      <w:r w:rsidRPr="00BB6F5B">
        <w:t xml:space="preserve"> Wszystkie elementy wykonane z żeliwa szarego powinny być odpowiedniej klasy. Wszystkie odlewy muszą być pozbawione pęcherzy gazowych, skaz i pęknięć. Wykonawca wymieni wszystkie odlewy, które w ocenie Inspektora wizualnie różnią się od wyrobu klasy pierwszej lub z innego powodu nie są najwyższej jakości, mimo, że elementy te przeszły próby hydrauliczne i inne testy. Nie dopuszcza się obecności żadnych zaślepień, wypełnień, </w:t>
      </w:r>
      <w:proofErr w:type="spellStart"/>
      <w:r w:rsidRPr="00BB6F5B">
        <w:t>zgrzewów</w:t>
      </w:r>
      <w:proofErr w:type="spellEnd"/>
      <w:r w:rsidRPr="00BB6F5B">
        <w:t xml:space="preserve"> i zapieczeń na odlewach.</w:t>
      </w:r>
    </w:p>
    <w:p w:rsidR="00600319" w:rsidRPr="00BB6F5B" w:rsidRDefault="00600319" w:rsidP="00600319">
      <w:pPr>
        <w:spacing w:after="0" w:line="240" w:lineRule="auto"/>
        <w:jc w:val="both"/>
      </w:pPr>
      <w:r w:rsidRPr="00BB6F5B">
        <w:rPr>
          <w:u w:val="single"/>
        </w:rPr>
        <w:t>Brąz.</w:t>
      </w:r>
      <w:r w:rsidRPr="00BB6F5B">
        <w:t xml:space="preserve"> O ile w wymaganiach szczegółowych nie zapisano inaczej, wyroby z brązu wykonane powinny być z mocnego i wytrzymałego, pozbawionego cynku, stopu, zgodnie z normą.</w:t>
      </w:r>
    </w:p>
    <w:p w:rsidR="00600319" w:rsidRPr="00BB6F5B" w:rsidRDefault="00600319" w:rsidP="00600319">
      <w:pPr>
        <w:spacing w:after="0" w:line="240" w:lineRule="auto"/>
        <w:jc w:val="both"/>
      </w:pPr>
      <w:r w:rsidRPr="00BB6F5B">
        <w:t>Aluminium i stopy aluminium. Z uwagi na korozyjność środowiska, użycie aluminium i jego stopów wymaga w każdym przypadku zatwierdzenia przez Inspektora. Stopy aluminium powinny odpowiadać stopom używanym do celów związanych z produkcją morską, czyli takich, w których głównym składnikiem jest magnez. Wszystkie szczegóły dotyczące składu każdego stopu zostaną przedłożone Inspektorowi do zatwierdzenia, przed rozpoczęciem ich produkcji. Elementy zanurzone lub czasowo znajdujące się w zanurzeniu nie mogą być wykonane z aluminium lub jego stopów.</w:t>
      </w:r>
    </w:p>
    <w:p w:rsidR="00600319" w:rsidRPr="00BB6F5B" w:rsidRDefault="00600319" w:rsidP="00600319">
      <w:pPr>
        <w:spacing w:after="0" w:line="240" w:lineRule="auto"/>
        <w:jc w:val="both"/>
      </w:pPr>
      <w:r w:rsidRPr="00BB6F5B">
        <w:rPr>
          <w:u w:val="single"/>
        </w:rPr>
        <w:t>Stal nierdzewna.</w:t>
      </w:r>
      <w:r w:rsidRPr="00BB6F5B">
        <w:t xml:space="preserve"> Stal nierdzewna użyta w instalacji będzie gatunku OH18N9 lub 1H18N9T według PN EN – 10088:2007 – stale odporne na korozje – norma wieloarkuszowa. Użyte w tekście specyfikacji oznaczenie 1.4301 oznacza stal nierdzewną, a 1.4401 – stal kwasoodporną.</w:t>
      </w:r>
    </w:p>
    <w:p w:rsidR="00600319" w:rsidRPr="00BB6F5B" w:rsidRDefault="00600319" w:rsidP="00600319">
      <w:pPr>
        <w:spacing w:after="0" w:line="240" w:lineRule="auto"/>
        <w:jc w:val="both"/>
      </w:pPr>
      <w:r w:rsidRPr="00BB6F5B">
        <w:t>Stal niestopowa. Należy zastosować stale gatunków St3S, St3SX, St3SY i R35. Stal wbudowana w konstrukcję musi posiadać atest hutniczy. Łączenie poszczególnych elementów konstrukcji wykonać przy pomocy spawania używając elektrod EA 1.46.</w:t>
      </w:r>
    </w:p>
    <w:p w:rsidR="00600319" w:rsidRPr="00BB6F5B" w:rsidRDefault="00600319" w:rsidP="00600319">
      <w:pPr>
        <w:spacing w:after="0" w:line="240" w:lineRule="auto"/>
        <w:jc w:val="both"/>
      </w:pPr>
      <w:r w:rsidRPr="00BB6F5B">
        <w:rPr>
          <w:u w:val="single"/>
        </w:rPr>
        <w:t>Stale niskostopowe.</w:t>
      </w:r>
      <w:r w:rsidRPr="00BB6F5B">
        <w:t xml:space="preserve"> Należy zastosować stale gatunków 18G2, 18G2A i R45. Stal wbudowana w konstrukcję musi posiadać atest hutniczy. Łączenie poszczególnych elementów konstrukcji wykonać przy pomocy spawania używając elektrod EA 1.46 i EB 1.50.</w:t>
      </w:r>
    </w:p>
    <w:p w:rsidR="00600319" w:rsidRPr="000A4AA5" w:rsidRDefault="00600319" w:rsidP="00600319">
      <w:pPr>
        <w:spacing w:after="0" w:line="240" w:lineRule="auto"/>
        <w:jc w:val="both"/>
        <w:rPr>
          <w:b/>
        </w:rPr>
      </w:pPr>
      <w:r w:rsidRPr="000A4AA5">
        <w:rPr>
          <w:b/>
        </w:rPr>
        <w:t xml:space="preserve">6.16.2.2.Urządzenia </w:t>
      </w:r>
    </w:p>
    <w:p w:rsidR="00600319" w:rsidRPr="00BB6F5B" w:rsidRDefault="00600319" w:rsidP="00600319">
      <w:pPr>
        <w:spacing w:after="0" w:line="240" w:lineRule="auto"/>
        <w:jc w:val="both"/>
      </w:pPr>
      <w:r w:rsidRPr="00BB6F5B">
        <w:t>Wszystkie maszyny i urządzenia wchodzące w skład instalacji technologicznych przeznaczone do zainstalowania w ramach prowadzonej inwestycji będą maszynami i urządzeniami w najwyższym stopniu nadającymi się do niniejszych robót i posiadające parametry pracy oraz wykonanie materiałowe zgodnie z PFU. Będą one fabrycznie nowe, pierwszej klasy jakości, wolne od wad fabrycznych i o długiej żywotności oraz wymagające minimum obsługi. Maszyny i urządzenia winny być dostarczone kompletne z wyposażeniem i osprzętem do zamontowania jako indywidualne jednostki funkcjonalne. W ramach Kontraktu wszystkie dostarczone maszyny i urządzenia podłączone zostaną do systemów i instalacji elektrycznych, automatyki i sterowania.</w:t>
      </w:r>
    </w:p>
    <w:p w:rsidR="00600319" w:rsidRPr="00BB6F5B" w:rsidRDefault="00600319" w:rsidP="00600319">
      <w:pPr>
        <w:spacing w:after="0" w:line="240" w:lineRule="auto"/>
        <w:jc w:val="both"/>
      </w:pPr>
      <w:r w:rsidRPr="00BB6F5B">
        <w:t xml:space="preserve">Dla sprawdzenia-weryfikacji proponowanych przez Wykonawcę urządzeń Zamawiający wymagać będzie listów referencyjnych od ich użytkowników: </w:t>
      </w:r>
    </w:p>
    <w:p w:rsidR="00600319" w:rsidRPr="00BB6F5B" w:rsidRDefault="00600319" w:rsidP="00600319">
      <w:pPr>
        <w:spacing w:after="0" w:line="240" w:lineRule="auto"/>
        <w:jc w:val="both"/>
      </w:pPr>
      <w:r w:rsidRPr="00BB6F5B">
        <w:t>•</w:t>
      </w:r>
      <w:r w:rsidRPr="00BB6F5B">
        <w:tab/>
        <w:t>minimum trzy listy referencyjne od eksploatatorów oferowanego typu urządzenia o parametrach nie odbiegających więcej niż +/- 20% od wymaganych w projekcie</w:t>
      </w:r>
    </w:p>
    <w:p w:rsidR="00600319" w:rsidRPr="00BB6F5B" w:rsidRDefault="00600319" w:rsidP="00600319">
      <w:pPr>
        <w:spacing w:after="0" w:line="240" w:lineRule="auto"/>
        <w:jc w:val="both"/>
      </w:pPr>
      <w:r w:rsidRPr="00BB6F5B">
        <w:t>•</w:t>
      </w:r>
      <w:r w:rsidRPr="00BB6F5B">
        <w:tab/>
        <w:t>oświadczenie producenta o posiadaniu autoryzowanego serwisu wraz z magazynem części zamiennych.</w:t>
      </w:r>
    </w:p>
    <w:p w:rsidR="00600319" w:rsidRPr="00BB6F5B" w:rsidRDefault="00600319" w:rsidP="00600319">
      <w:pPr>
        <w:spacing w:after="0" w:line="240" w:lineRule="auto"/>
        <w:jc w:val="both"/>
        <w:rPr>
          <w:u w:val="single"/>
        </w:rPr>
      </w:pPr>
      <w:r w:rsidRPr="00BB6F5B">
        <w:rPr>
          <w:u w:val="single"/>
        </w:rPr>
        <w:t xml:space="preserve">Uwaga: </w:t>
      </w:r>
    </w:p>
    <w:p w:rsidR="00600319" w:rsidRPr="00BB6F5B" w:rsidRDefault="00600319" w:rsidP="00600319">
      <w:pPr>
        <w:spacing w:after="0" w:line="240" w:lineRule="auto"/>
        <w:jc w:val="both"/>
      </w:pPr>
      <w:r w:rsidRPr="00BB6F5B">
        <w:t>wszystkie urządzenia technologiczne przed montażem wymagają zatwierdzenia przez Inwestora</w:t>
      </w:r>
    </w:p>
    <w:p w:rsidR="00600319" w:rsidRPr="00BB6F5B" w:rsidRDefault="00600319" w:rsidP="00600319">
      <w:pPr>
        <w:spacing w:after="0" w:line="240" w:lineRule="auto"/>
        <w:jc w:val="both"/>
      </w:pPr>
      <w:r w:rsidRPr="00BB6F5B">
        <w:t>Wymagania szczegółowe zakresie dostarczanych urządzeń:</w:t>
      </w:r>
    </w:p>
    <w:p w:rsidR="00600319" w:rsidRPr="00BB6F5B" w:rsidRDefault="00600319" w:rsidP="00600319">
      <w:pPr>
        <w:spacing w:after="0" w:line="240" w:lineRule="auto"/>
        <w:jc w:val="both"/>
        <w:rPr>
          <w:u w:val="single"/>
        </w:rPr>
      </w:pPr>
      <w:r w:rsidRPr="00BB6F5B">
        <w:rPr>
          <w:u w:val="single"/>
        </w:rPr>
        <w:t>A)</w:t>
      </w:r>
      <w:r w:rsidRPr="00BB6F5B">
        <w:rPr>
          <w:u w:val="single"/>
        </w:rPr>
        <w:tab/>
        <w:t xml:space="preserve">Pompy zatapialne. </w:t>
      </w:r>
    </w:p>
    <w:p w:rsidR="00600319" w:rsidRDefault="00600319" w:rsidP="00600319">
      <w:pPr>
        <w:spacing w:after="0" w:line="240" w:lineRule="auto"/>
        <w:jc w:val="both"/>
      </w:pPr>
      <w:r w:rsidRPr="00BB6F5B">
        <w:t xml:space="preserve">Wszystkie urządzenia pompowe – pomp </w:t>
      </w:r>
      <w:r>
        <w:t xml:space="preserve">zanurzalnych </w:t>
      </w:r>
      <w:r w:rsidRPr="00BB6F5B">
        <w:t xml:space="preserve">powinny pochodzić od jednego producenta i posiadać serwis firmowy lub autoryzowany gwarantujący szybką obsługę gwarancyjną jak i pogwarancyjną. </w:t>
      </w:r>
    </w:p>
    <w:p w:rsidR="00600319" w:rsidRDefault="00600319" w:rsidP="00600319">
      <w:pPr>
        <w:numPr>
          <w:ilvl w:val="0"/>
          <w:numId w:val="23"/>
        </w:numPr>
        <w:tabs>
          <w:tab w:val="num" w:pos="709"/>
        </w:tabs>
        <w:spacing w:after="0" w:line="240" w:lineRule="auto"/>
        <w:ind w:left="0" w:firstLine="0"/>
        <w:rPr>
          <w:rFonts w:ascii="Calibri" w:eastAsia="Calibri" w:hAnsi="Calibri" w:cs="Times New Roman"/>
          <w:iCs/>
          <w:szCs w:val="20"/>
        </w:rPr>
      </w:pPr>
      <w:r>
        <w:rPr>
          <w:rFonts w:ascii="Calibri" w:eastAsia="Calibri" w:hAnsi="Calibri" w:cs="Times New Roman"/>
          <w:iCs/>
          <w:szCs w:val="20"/>
        </w:rPr>
        <w:t xml:space="preserve">Pompy wirowe odśrodkowe o kompaktowej, monoblokowej konstrukcji, z bezpośrednim napędem elektrycznym z wirnikiem hydraulicznym zamocowanym bezpośrednio na wale silnika przeznaczone do pracy w zanurzeniu. </w:t>
      </w:r>
      <w:r w:rsidRPr="00BB6F5B">
        <w:t>Silnik oddzielony od części hydraulicznej za pomocą komory buforowej (olejowej). Całość umieszczona w jednej obudowie, stopień ochrony IP68.</w:t>
      </w:r>
    </w:p>
    <w:p w:rsidR="00600319" w:rsidRDefault="00600319" w:rsidP="00600319">
      <w:pPr>
        <w:numPr>
          <w:ilvl w:val="0"/>
          <w:numId w:val="23"/>
        </w:numPr>
        <w:tabs>
          <w:tab w:val="num" w:pos="709"/>
        </w:tabs>
        <w:spacing w:after="0" w:line="240" w:lineRule="auto"/>
        <w:ind w:left="0" w:firstLine="0"/>
        <w:rPr>
          <w:rFonts w:ascii="Calibri" w:eastAsia="Calibri" w:hAnsi="Calibri" w:cs="Times New Roman"/>
          <w:iCs/>
          <w:szCs w:val="20"/>
        </w:rPr>
      </w:pPr>
      <w:r>
        <w:rPr>
          <w:rFonts w:ascii="Calibri" w:eastAsia="Calibri" w:hAnsi="Calibri" w:cs="Times New Roman"/>
          <w:iCs/>
          <w:szCs w:val="20"/>
        </w:rPr>
        <w:t>Pompy przeznaczone</w:t>
      </w:r>
      <w:r>
        <w:rPr>
          <w:iCs/>
          <w:szCs w:val="20"/>
        </w:rPr>
        <w:t xml:space="preserve"> do</w:t>
      </w:r>
      <w:r>
        <w:rPr>
          <w:rFonts w:ascii="Calibri" w:eastAsia="Calibri" w:hAnsi="Calibri" w:cs="Times New Roman"/>
          <w:iCs/>
          <w:szCs w:val="20"/>
        </w:rPr>
        <w:t xml:space="preserve"> wody, ścieków zawierających ciała stałe i zanieczyszczenia włókniste oraz osady ściekowe o stężeniu osadów do 8% </w:t>
      </w:r>
      <w:proofErr w:type="spellStart"/>
      <w:r>
        <w:rPr>
          <w:rFonts w:ascii="Calibri" w:eastAsia="Calibri" w:hAnsi="Calibri" w:cs="Times New Roman"/>
          <w:iCs/>
          <w:szCs w:val="20"/>
        </w:rPr>
        <w:t>sm</w:t>
      </w:r>
      <w:proofErr w:type="spellEnd"/>
      <w:r>
        <w:rPr>
          <w:rFonts w:ascii="Calibri" w:eastAsia="Calibri" w:hAnsi="Calibri" w:cs="Times New Roman"/>
          <w:iCs/>
          <w:szCs w:val="20"/>
        </w:rPr>
        <w:t>.</w:t>
      </w:r>
    </w:p>
    <w:p w:rsidR="00600319" w:rsidRDefault="00600319" w:rsidP="00600319">
      <w:pPr>
        <w:numPr>
          <w:ilvl w:val="0"/>
          <w:numId w:val="23"/>
        </w:numPr>
        <w:tabs>
          <w:tab w:val="num" w:pos="709"/>
        </w:tabs>
        <w:spacing w:after="0" w:line="240" w:lineRule="auto"/>
        <w:ind w:left="0" w:firstLine="0"/>
        <w:rPr>
          <w:rFonts w:ascii="Calibri" w:eastAsia="Calibri" w:hAnsi="Calibri" w:cs="Times New Roman"/>
          <w:iCs/>
          <w:szCs w:val="20"/>
        </w:rPr>
      </w:pPr>
      <w:r>
        <w:rPr>
          <w:rFonts w:ascii="Calibri" w:eastAsia="Calibri" w:hAnsi="Calibri" w:cs="Times New Roman"/>
          <w:iCs/>
          <w:szCs w:val="20"/>
        </w:rPr>
        <w:t>Pompy opuszczane po 2-ch prowadnicach 2” do żeliwnej stopy sprzęgającej DN80 mm</w:t>
      </w:r>
      <w:r>
        <w:rPr>
          <w:iCs/>
          <w:szCs w:val="20"/>
        </w:rPr>
        <w:t xml:space="preserve"> lub DN 50</w:t>
      </w:r>
      <w:r>
        <w:rPr>
          <w:rFonts w:ascii="Calibri" w:eastAsia="Calibri" w:hAnsi="Calibri" w:cs="Times New Roman"/>
          <w:iCs/>
          <w:szCs w:val="20"/>
        </w:rPr>
        <w:t>;</w:t>
      </w:r>
    </w:p>
    <w:p w:rsidR="00600319" w:rsidRDefault="00600319" w:rsidP="00600319">
      <w:pPr>
        <w:numPr>
          <w:ilvl w:val="0"/>
          <w:numId w:val="23"/>
        </w:numPr>
        <w:tabs>
          <w:tab w:val="num" w:pos="709"/>
        </w:tabs>
        <w:spacing w:after="0" w:line="240" w:lineRule="auto"/>
        <w:ind w:left="0" w:firstLine="0"/>
        <w:rPr>
          <w:rFonts w:ascii="Calibri" w:eastAsia="Calibri" w:hAnsi="Calibri" w:cs="Times New Roman"/>
          <w:iCs/>
          <w:szCs w:val="20"/>
        </w:rPr>
      </w:pPr>
      <w:r>
        <w:rPr>
          <w:rFonts w:ascii="Calibri" w:eastAsia="Calibri" w:hAnsi="Calibri" w:cs="Times New Roman"/>
          <w:iCs/>
          <w:szCs w:val="20"/>
        </w:rPr>
        <w:t>Wirnik pompy półotwarty, dwułopatkowy, symetryczny, z możliwością adaptacyjnego osiowego przemieszczania się o podwyższonej odporności na zatykanie</w:t>
      </w:r>
      <w:r>
        <w:rPr>
          <w:iCs/>
          <w:szCs w:val="20"/>
        </w:rPr>
        <w:t xml:space="preserve"> lub w zależności od miejsca zastosowania w</w:t>
      </w:r>
      <w:r>
        <w:rPr>
          <w:rFonts w:ascii="Calibri" w:eastAsia="Calibri" w:hAnsi="Calibri" w:cs="Times New Roman"/>
          <w:iCs/>
          <w:szCs w:val="20"/>
        </w:rPr>
        <w:t>irnik pompy otwarty, wielołopatkowy, w systemie hydraulicznym „</w:t>
      </w:r>
      <w:proofErr w:type="spellStart"/>
      <w:r>
        <w:rPr>
          <w:rFonts w:ascii="Calibri" w:eastAsia="Calibri" w:hAnsi="Calibri" w:cs="Times New Roman"/>
          <w:iCs/>
          <w:szCs w:val="20"/>
        </w:rPr>
        <w:t>Vortex</w:t>
      </w:r>
      <w:proofErr w:type="spellEnd"/>
      <w:r>
        <w:rPr>
          <w:rFonts w:ascii="Calibri" w:eastAsia="Calibri" w:hAnsi="Calibri" w:cs="Times New Roman"/>
          <w:iCs/>
          <w:szCs w:val="20"/>
        </w:rPr>
        <w:t>”</w:t>
      </w:r>
    </w:p>
    <w:p w:rsidR="00600319" w:rsidRPr="00BB6F5B" w:rsidRDefault="00600319" w:rsidP="00600319">
      <w:pPr>
        <w:spacing w:after="0" w:line="240" w:lineRule="auto"/>
        <w:jc w:val="both"/>
      </w:pPr>
      <w:r>
        <w:rPr>
          <w:rFonts w:ascii="Calibri" w:eastAsia="Calibri" w:hAnsi="Calibri" w:cs="Times New Roman"/>
          <w:iCs/>
          <w:szCs w:val="20"/>
        </w:rPr>
        <w:t>Wirnik i pierścień wlotowy z żeliwa wysokochromowego nie gorszego niż EN GJN-HB555 (XCr23) o zawartości chromu 25% i powierzchni utwardzonej do min 60 HRC, o podwyższonej odporności na wycieranie;</w:t>
      </w:r>
    </w:p>
    <w:p w:rsidR="00600319" w:rsidRDefault="00600319" w:rsidP="00600319">
      <w:pPr>
        <w:numPr>
          <w:ilvl w:val="0"/>
          <w:numId w:val="23"/>
        </w:numPr>
        <w:tabs>
          <w:tab w:val="num" w:pos="709"/>
        </w:tabs>
        <w:spacing w:after="0" w:line="240" w:lineRule="auto"/>
        <w:ind w:left="0" w:firstLine="0"/>
        <w:rPr>
          <w:rFonts w:ascii="Calibri" w:eastAsia="Calibri" w:hAnsi="Calibri" w:cs="Times New Roman"/>
          <w:iCs/>
          <w:szCs w:val="20"/>
        </w:rPr>
      </w:pPr>
      <w:r>
        <w:rPr>
          <w:rFonts w:ascii="Calibri" w:eastAsia="Calibri" w:hAnsi="Calibri" w:cs="Times New Roman"/>
          <w:iCs/>
          <w:szCs w:val="20"/>
        </w:rPr>
        <w:t>Silnik musi być przystosowany do współpracy z przemiennikiem częstotliwości;</w:t>
      </w:r>
    </w:p>
    <w:p w:rsidR="00600319" w:rsidRDefault="00600319" w:rsidP="00600319">
      <w:pPr>
        <w:numPr>
          <w:ilvl w:val="0"/>
          <w:numId w:val="23"/>
        </w:numPr>
        <w:tabs>
          <w:tab w:val="num" w:pos="709"/>
        </w:tabs>
        <w:spacing w:after="0" w:line="240" w:lineRule="auto"/>
        <w:ind w:left="0" w:firstLine="0"/>
        <w:rPr>
          <w:rFonts w:ascii="Calibri" w:eastAsia="Calibri" w:hAnsi="Calibri" w:cs="Times New Roman"/>
          <w:iCs/>
          <w:szCs w:val="20"/>
        </w:rPr>
      </w:pPr>
      <w:r>
        <w:rPr>
          <w:rFonts w:ascii="Calibri" w:eastAsia="Calibri" w:hAnsi="Calibri" w:cs="Times New Roman"/>
          <w:iCs/>
          <w:szCs w:val="20"/>
        </w:rPr>
        <w:t>Maksymalna dopuszczalna liczba uruchomień nie mniej niż 30 1/h równomiernie</w:t>
      </w:r>
      <w:r>
        <w:rPr>
          <w:iCs/>
          <w:szCs w:val="20"/>
        </w:rPr>
        <w:t xml:space="preserve"> lub 15 l/h </w:t>
      </w:r>
      <w:r>
        <w:rPr>
          <w:rFonts w:ascii="Calibri" w:eastAsia="Calibri" w:hAnsi="Calibri" w:cs="Times New Roman"/>
          <w:iCs/>
          <w:szCs w:val="20"/>
        </w:rPr>
        <w:t>;</w:t>
      </w:r>
    </w:p>
    <w:p w:rsidR="00600319" w:rsidRDefault="00600319" w:rsidP="00600319">
      <w:pPr>
        <w:numPr>
          <w:ilvl w:val="0"/>
          <w:numId w:val="23"/>
        </w:numPr>
        <w:tabs>
          <w:tab w:val="num" w:pos="709"/>
        </w:tabs>
        <w:spacing w:after="0" w:line="240" w:lineRule="auto"/>
        <w:ind w:left="0" w:firstLine="0"/>
        <w:rPr>
          <w:iCs/>
          <w:szCs w:val="20"/>
        </w:rPr>
      </w:pPr>
      <w:r>
        <w:rPr>
          <w:rFonts w:ascii="Calibri" w:eastAsia="Calibri" w:hAnsi="Calibri" w:cs="Times New Roman"/>
          <w:iCs/>
          <w:szCs w:val="20"/>
        </w:rPr>
        <w:t>Czujniki termiczne (</w:t>
      </w:r>
      <w:proofErr w:type="spellStart"/>
      <w:r>
        <w:rPr>
          <w:rFonts w:ascii="Calibri" w:eastAsia="Calibri" w:hAnsi="Calibri" w:cs="Times New Roman"/>
          <w:iCs/>
          <w:szCs w:val="20"/>
        </w:rPr>
        <w:t>termokontakty</w:t>
      </w:r>
      <w:proofErr w:type="spellEnd"/>
      <w:r>
        <w:rPr>
          <w:rFonts w:ascii="Calibri" w:eastAsia="Calibri" w:hAnsi="Calibri" w:cs="Times New Roman"/>
          <w:iCs/>
          <w:szCs w:val="20"/>
        </w:rPr>
        <w:t xml:space="preserve">) zabudowane w cewkach stojana muszą zadziałać w temperaturze 140 </w:t>
      </w:r>
      <w:r>
        <w:rPr>
          <w:rFonts w:ascii="Calibri" w:eastAsia="Calibri" w:hAnsi="Calibri" w:cs="Arial"/>
          <w:iCs/>
          <w:szCs w:val="20"/>
        </w:rPr>
        <w:t>°</w:t>
      </w:r>
      <w:r>
        <w:rPr>
          <w:rFonts w:ascii="Calibri" w:eastAsia="Calibri" w:hAnsi="Calibri" w:cs="Times New Roman"/>
          <w:iCs/>
          <w:szCs w:val="20"/>
        </w:rPr>
        <w:t>C;</w:t>
      </w:r>
    </w:p>
    <w:p w:rsidR="00600319" w:rsidRPr="00BB6F5B" w:rsidRDefault="00600319" w:rsidP="00600319">
      <w:pPr>
        <w:spacing w:after="0" w:line="240" w:lineRule="auto"/>
        <w:jc w:val="both"/>
      </w:pPr>
      <w:r w:rsidRPr="00BB6F5B">
        <w:t>•</w:t>
      </w:r>
      <w:r w:rsidRPr="00BB6F5B">
        <w:tab/>
        <w:t>Korpus pompy i obudowa napędu wykonane z żeliwa nie gorszego niż EN GJL 250;</w:t>
      </w:r>
    </w:p>
    <w:p w:rsidR="00600319" w:rsidRPr="00BB6F5B" w:rsidRDefault="00600319" w:rsidP="00600319">
      <w:pPr>
        <w:spacing w:after="0" w:line="240" w:lineRule="auto"/>
        <w:jc w:val="both"/>
      </w:pPr>
      <w:r w:rsidRPr="00BB6F5B">
        <w:t>•</w:t>
      </w:r>
      <w:r w:rsidRPr="00BB6F5B">
        <w:tab/>
        <w:t>Wał pompy ułożyskowany w łożyskach tocznych niewymagających dodatkowego smarowania oraz regulacji,</w:t>
      </w:r>
    </w:p>
    <w:p w:rsidR="00600319" w:rsidRPr="00BB6F5B" w:rsidRDefault="00600319" w:rsidP="00600319">
      <w:pPr>
        <w:spacing w:after="0" w:line="240" w:lineRule="auto"/>
        <w:jc w:val="both"/>
      </w:pPr>
      <w:r w:rsidRPr="00BB6F5B">
        <w:t>•</w:t>
      </w:r>
      <w:r w:rsidRPr="00BB6F5B">
        <w:tab/>
        <w:t>Wał pompy wykonany ze stali nierdzewnej martenzytycznej o właściwościach mechanicznych i antykorozyjnych nie gorszych niż stal EN 1.4057;</w:t>
      </w:r>
    </w:p>
    <w:p w:rsidR="00600319" w:rsidRPr="00BB6F5B" w:rsidRDefault="00600319" w:rsidP="00600319">
      <w:pPr>
        <w:spacing w:after="0" w:line="240" w:lineRule="auto"/>
        <w:jc w:val="both"/>
      </w:pPr>
      <w:r w:rsidRPr="00BB6F5B">
        <w:t>•</w:t>
      </w:r>
      <w:r w:rsidRPr="00BB6F5B">
        <w:tab/>
        <w:t>Wał pompy pomiędzy silnikiem, a korpusem pompy uszczelniony za pomocą wysokiej jakości podwójnego uszczelnienia mechanicznego czołowego z pierścieniami uszczelnienia zewnętrznego wykonanymi z materiału o odporności antykorozyjnej na ścieki nie gorszej niż węglik wolframu i gęstości materiału nie niższej niż 14g/cm3, pracującymi niezależnie od kierunku obrotów;</w:t>
      </w:r>
    </w:p>
    <w:p w:rsidR="00600319" w:rsidRPr="00BB6F5B" w:rsidRDefault="00600319" w:rsidP="00600319">
      <w:pPr>
        <w:spacing w:after="0" w:line="240" w:lineRule="auto"/>
        <w:jc w:val="both"/>
      </w:pPr>
      <w:r w:rsidRPr="00BB6F5B">
        <w:t>•</w:t>
      </w:r>
      <w:r w:rsidRPr="00BB6F5B">
        <w:tab/>
        <w:t xml:space="preserve">Pompy wyposażone w silniki elektryczne trójfazowe prądu zmiennego 400V, 50 </w:t>
      </w:r>
      <w:proofErr w:type="spellStart"/>
      <w:r w:rsidRPr="00BB6F5B">
        <w:t>Hz</w:t>
      </w:r>
      <w:proofErr w:type="spellEnd"/>
      <w:r w:rsidRPr="00BB6F5B">
        <w:t>, rodzaj pracy S1. Silnik chłodzony przez opływające medium;</w:t>
      </w:r>
    </w:p>
    <w:p w:rsidR="00600319" w:rsidRPr="00BB6F5B" w:rsidRDefault="00600319" w:rsidP="00600319">
      <w:pPr>
        <w:spacing w:after="0" w:line="240" w:lineRule="auto"/>
        <w:jc w:val="both"/>
      </w:pPr>
      <w:r w:rsidRPr="00BB6F5B">
        <w:t>•</w:t>
      </w:r>
      <w:r w:rsidRPr="00BB6F5B">
        <w:tab/>
        <w:t>Komora buforowa (olejowa) wypełniona olejem parafinowym, nieszkodliwym dla środowiska w przypadku powstania wycieku;</w:t>
      </w:r>
    </w:p>
    <w:p w:rsidR="00600319" w:rsidRPr="00BB6F5B" w:rsidRDefault="00600319" w:rsidP="00600319">
      <w:pPr>
        <w:spacing w:after="0" w:line="240" w:lineRule="auto"/>
        <w:jc w:val="both"/>
      </w:pPr>
      <w:r w:rsidRPr="00BB6F5B">
        <w:t>•</w:t>
      </w:r>
      <w:r w:rsidRPr="00BB6F5B">
        <w:tab/>
        <w:t>Silnik pomp musi posiadać wbudowane w uzwojenia stojana czujniki termiczne odłączające pompę od zasilania w przypadku przeciążenia silnika.</w:t>
      </w:r>
    </w:p>
    <w:p w:rsidR="00600319" w:rsidRPr="00BB6F5B" w:rsidRDefault="00600319" w:rsidP="00600319">
      <w:pPr>
        <w:spacing w:after="0" w:line="240" w:lineRule="auto"/>
        <w:jc w:val="both"/>
      </w:pPr>
      <w:r w:rsidRPr="00BB6F5B">
        <w:t>•</w:t>
      </w:r>
      <w:r w:rsidRPr="00BB6F5B">
        <w:tab/>
        <w:t>W komorze silnika musi być zabudowany czujnik przecieków współpracujący z układem sygnalizującym przeciek.</w:t>
      </w:r>
    </w:p>
    <w:p w:rsidR="00600319" w:rsidRPr="00BB6F5B" w:rsidRDefault="00600319" w:rsidP="00600319">
      <w:pPr>
        <w:spacing w:after="0" w:line="240" w:lineRule="auto"/>
        <w:jc w:val="both"/>
      </w:pPr>
      <w:r w:rsidRPr="00BB6F5B">
        <w:t>•</w:t>
      </w:r>
      <w:r w:rsidRPr="00BB6F5B">
        <w:tab/>
        <w:t>Praca czujników termicznych i czujnika przecieku kontrolowana przez montowany w szafie sterowniczej przekaźnik współpracujący z układem sygnalizacyjnym;</w:t>
      </w:r>
    </w:p>
    <w:p w:rsidR="00600319" w:rsidRDefault="00600319" w:rsidP="00600319">
      <w:pPr>
        <w:spacing w:after="0" w:line="240" w:lineRule="auto"/>
        <w:jc w:val="both"/>
      </w:pPr>
      <w:r w:rsidRPr="00BB6F5B">
        <w:t>•</w:t>
      </w:r>
      <w:r w:rsidRPr="00BB6F5B">
        <w:tab/>
        <w:t>Punkt pracy pompy powinien być zgodny z wymaganiami szczegółowymi i aktualnymi wymogami eksploatatora oraz danymi projektowymi</w:t>
      </w:r>
    </w:p>
    <w:p w:rsidR="00600319" w:rsidRPr="00BB6F5B" w:rsidRDefault="00600319" w:rsidP="00600319">
      <w:pPr>
        <w:spacing w:after="0" w:line="240" w:lineRule="auto"/>
        <w:jc w:val="both"/>
      </w:pPr>
    </w:p>
    <w:p w:rsidR="00600319" w:rsidRPr="00BB6F5B" w:rsidRDefault="00600319" w:rsidP="00600319">
      <w:pPr>
        <w:spacing w:after="0" w:line="240" w:lineRule="auto"/>
        <w:jc w:val="both"/>
        <w:rPr>
          <w:u w:val="single"/>
        </w:rPr>
      </w:pPr>
      <w:r w:rsidRPr="00BB6F5B">
        <w:rPr>
          <w:u w:val="single"/>
        </w:rPr>
        <w:t xml:space="preserve">B) Mieszadła zatapialne </w:t>
      </w:r>
    </w:p>
    <w:p w:rsidR="00600319" w:rsidRDefault="00600319" w:rsidP="00600319">
      <w:pPr>
        <w:spacing w:after="0" w:line="240" w:lineRule="auto"/>
        <w:jc w:val="both"/>
      </w:pPr>
      <w:r w:rsidRPr="004152B6">
        <w:t xml:space="preserve">Wszystkie urządzenia – mieszadła zanurzalne powinny pochodzić od jednego producenta i posiadać serwis firmowy lub autoryzowany  gwarantujący szybką obsługę gwarancyjną jak i pogwarancyjną. </w:t>
      </w:r>
    </w:p>
    <w:p w:rsidR="00600319" w:rsidRPr="004152B6" w:rsidRDefault="00600319" w:rsidP="00600319">
      <w:pPr>
        <w:spacing w:after="0" w:line="240" w:lineRule="auto"/>
        <w:jc w:val="both"/>
      </w:pPr>
      <w:r>
        <w:t xml:space="preserve">B.1) </w:t>
      </w:r>
      <w:r w:rsidRPr="004152B6">
        <w:t>Wymagania techniczne dla mieszadeł zatapialnych szybkoobrotowych:</w:t>
      </w:r>
    </w:p>
    <w:p w:rsidR="00600319" w:rsidRPr="004152B6" w:rsidRDefault="00600319" w:rsidP="00600319">
      <w:pPr>
        <w:spacing w:after="0" w:line="240" w:lineRule="auto"/>
        <w:jc w:val="both"/>
      </w:pPr>
      <w:r w:rsidRPr="004152B6">
        <w:t>•</w:t>
      </w:r>
      <w:r w:rsidRPr="004152B6">
        <w:tab/>
        <w:t>Konstrukcja mieszadeł monoblokowa, kompaktowa, z bezpośrednim napędem elektrycznym z roboczym wirnikiem śmigłowym zamocowanym bezpośrednio na wale silnika przeznaczona do pracy w zanurzeniu. Silnik oddzielony od części hydraulicznej za pomocą komory buforowej (olejowej). Całość umieszczona w jednej obudowie, stopień ochrony IP68.</w:t>
      </w:r>
    </w:p>
    <w:p w:rsidR="00600319" w:rsidRPr="004152B6" w:rsidRDefault="00600319" w:rsidP="00600319">
      <w:pPr>
        <w:spacing w:after="0" w:line="240" w:lineRule="auto"/>
        <w:jc w:val="both"/>
      </w:pPr>
      <w:r w:rsidRPr="004152B6">
        <w:t>•</w:t>
      </w:r>
      <w:r w:rsidRPr="004152B6">
        <w:tab/>
        <w:t xml:space="preserve">Maksymalna temperatura medium nie niższa niż 40°C, </w:t>
      </w:r>
      <w:proofErr w:type="spellStart"/>
      <w:r w:rsidRPr="004152B6">
        <w:t>pH</w:t>
      </w:r>
      <w:proofErr w:type="spellEnd"/>
      <w:r w:rsidRPr="004152B6">
        <w:t xml:space="preserve"> 1-12;</w:t>
      </w:r>
    </w:p>
    <w:p w:rsidR="00600319" w:rsidRPr="004152B6" w:rsidRDefault="00600319" w:rsidP="00600319">
      <w:pPr>
        <w:spacing w:after="0" w:line="240" w:lineRule="auto"/>
        <w:jc w:val="both"/>
      </w:pPr>
      <w:r w:rsidRPr="004152B6">
        <w:t>•</w:t>
      </w:r>
      <w:r w:rsidRPr="004152B6">
        <w:tab/>
        <w:t xml:space="preserve">Maksymalna lepkość cieczy nie niższa niż 5000 </w:t>
      </w:r>
      <w:proofErr w:type="spellStart"/>
      <w:r w:rsidRPr="004152B6">
        <w:t>cp</w:t>
      </w:r>
      <w:proofErr w:type="spellEnd"/>
      <w:r w:rsidRPr="004152B6">
        <w:t>;</w:t>
      </w:r>
    </w:p>
    <w:p w:rsidR="00600319" w:rsidRPr="004152B6" w:rsidRDefault="00600319" w:rsidP="00600319">
      <w:pPr>
        <w:spacing w:after="0" w:line="240" w:lineRule="auto"/>
        <w:jc w:val="both"/>
      </w:pPr>
      <w:r w:rsidRPr="004152B6">
        <w:t>•</w:t>
      </w:r>
      <w:r w:rsidRPr="004152B6">
        <w:tab/>
        <w:t>Wirnik śmigłowy dwułopatkowy (samoczyszczący);</w:t>
      </w:r>
    </w:p>
    <w:p w:rsidR="00600319" w:rsidRPr="004152B6" w:rsidRDefault="00600319" w:rsidP="00600319">
      <w:pPr>
        <w:spacing w:after="0" w:line="240" w:lineRule="auto"/>
        <w:jc w:val="both"/>
      </w:pPr>
      <w:r w:rsidRPr="004152B6">
        <w:t>•</w:t>
      </w:r>
      <w:r w:rsidRPr="004152B6">
        <w:tab/>
        <w:t xml:space="preserve">Prędkość obrotowa mieszadeł zgodna z prędkością obrotową silnika (napęd bezpośredni), nie większa niż 1400 </w:t>
      </w:r>
      <w:proofErr w:type="spellStart"/>
      <w:r w:rsidRPr="004152B6">
        <w:t>obr</w:t>
      </w:r>
      <w:proofErr w:type="spellEnd"/>
      <w:r w:rsidRPr="004152B6">
        <w:t>./min;</w:t>
      </w:r>
    </w:p>
    <w:p w:rsidR="00600319" w:rsidRPr="004152B6" w:rsidRDefault="00600319" w:rsidP="00600319">
      <w:pPr>
        <w:spacing w:after="0" w:line="240" w:lineRule="auto"/>
        <w:jc w:val="both"/>
      </w:pPr>
      <w:r w:rsidRPr="004152B6">
        <w:t>•</w:t>
      </w:r>
      <w:r w:rsidRPr="004152B6">
        <w:tab/>
        <w:t>Piasta, wirnik i obudowa silnika wykonana ze stali nierdzewnej EN 1.4404;</w:t>
      </w:r>
    </w:p>
    <w:p w:rsidR="00600319" w:rsidRPr="004152B6" w:rsidRDefault="00600319" w:rsidP="00600319">
      <w:pPr>
        <w:spacing w:after="0" w:line="240" w:lineRule="auto"/>
        <w:jc w:val="both"/>
      </w:pPr>
      <w:r w:rsidRPr="004152B6">
        <w:t>•</w:t>
      </w:r>
      <w:r w:rsidRPr="004152B6">
        <w:tab/>
        <w:t>Wał mieszadła wykonany ze stali nierdzewnej martenzytycznej o właściwościach mechanicznych i antykorozyjnych nie gorszych niż stal EN 1.4057;</w:t>
      </w:r>
    </w:p>
    <w:p w:rsidR="00600319" w:rsidRPr="004152B6" w:rsidRDefault="00600319" w:rsidP="00600319">
      <w:pPr>
        <w:spacing w:after="0" w:line="240" w:lineRule="auto"/>
        <w:jc w:val="both"/>
      </w:pPr>
      <w:r w:rsidRPr="004152B6">
        <w:t>•</w:t>
      </w:r>
      <w:r w:rsidRPr="004152B6">
        <w:tab/>
        <w:t>Kabel zasilający do pracy w zanurzeniu o wysokiej wytrzymałości doprowadzony w sposób zapewniający wodoszczelność;</w:t>
      </w:r>
    </w:p>
    <w:p w:rsidR="00600319" w:rsidRPr="004152B6" w:rsidRDefault="00600319" w:rsidP="00600319">
      <w:pPr>
        <w:spacing w:after="0" w:line="240" w:lineRule="auto"/>
        <w:jc w:val="both"/>
      </w:pPr>
      <w:r w:rsidRPr="004152B6">
        <w:t>•</w:t>
      </w:r>
      <w:r w:rsidRPr="004152B6">
        <w:tab/>
        <w:t>Mieszadła muszą być wyposażone w silniki elektryczne trójfazowe prądu zmiennego o klasie izolacji nie gorszej niż F(155°C) IEC85; Silnik chłodzony przez opływające medium;</w:t>
      </w:r>
    </w:p>
    <w:p w:rsidR="00600319" w:rsidRPr="004152B6" w:rsidRDefault="00600319" w:rsidP="00600319">
      <w:pPr>
        <w:spacing w:after="0" w:line="240" w:lineRule="auto"/>
        <w:jc w:val="both"/>
      </w:pPr>
      <w:r w:rsidRPr="004152B6">
        <w:t>•</w:t>
      </w:r>
      <w:r w:rsidRPr="004152B6">
        <w:tab/>
        <w:t>Uszczelnienie wału mechaniczne czołowe podwójne. Uszczelnienie zewnętrzne wykonane z materiału o właściwościach antykorozyjnych nie gorszych niż węglik wolframu i gęstości materiału nie niższej niż 14g/cm3,</w:t>
      </w:r>
    </w:p>
    <w:p w:rsidR="00600319" w:rsidRPr="004152B6" w:rsidRDefault="00600319" w:rsidP="00600319">
      <w:pPr>
        <w:spacing w:after="0" w:line="240" w:lineRule="auto"/>
        <w:jc w:val="both"/>
      </w:pPr>
      <w:r w:rsidRPr="004152B6">
        <w:t>•</w:t>
      </w:r>
      <w:r w:rsidRPr="004152B6">
        <w:tab/>
        <w:t>Komora olejowa wypełniona olejem ekologicznym – nieszkodliwym dla środowiska w przypadku powstania wycieku;</w:t>
      </w:r>
    </w:p>
    <w:p w:rsidR="00600319" w:rsidRPr="004152B6" w:rsidRDefault="00600319" w:rsidP="00600319">
      <w:pPr>
        <w:spacing w:after="0" w:line="240" w:lineRule="auto"/>
        <w:jc w:val="both"/>
      </w:pPr>
      <w:r w:rsidRPr="004152B6">
        <w:t>•</w:t>
      </w:r>
      <w:r w:rsidRPr="004152B6">
        <w:tab/>
        <w:t xml:space="preserve">Silnik mieszadła musi posiadać wbudowane w uzwojenia stojana czujniki termiczne odłączające mieszadło od zasilania w przypadku przeciążenia silnika. Czujniki termiczne winny zadziałać w temperaturze powyżej 140 </w:t>
      </w:r>
      <w:proofErr w:type="spellStart"/>
      <w:r w:rsidRPr="004152B6">
        <w:t>st.C</w:t>
      </w:r>
      <w:proofErr w:type="spellEnd"/>
      <w:r w:rsidRPr="004152B6">
        <w:t>.</w:t>
      </w:r>
    </w:p>
    <w:p w:rsidR="00600319" w:rsidRPr="004152B6" w:rsidRDefault="00600319" w:rsidP="00600319">
      <w:pPr>
        <w:spacing w:after="0" w:line="240" w:lineRule="auto"/>
        <w:jc w:val="both"/>
      </w:pPr>
      <w:r w:rsidRPr="004152B6">
        <w:t>•</w:t>
      </w:r>
      <w:r w:rsidRPr="004152B6">
        <w:tab/>
        <w:t>W komorze silnika musi być zabudowany czujnik przecieków współpracujący z układem sygnalizującym przeciek.</w:t>
      </w:r>
    </w:p>
    <w:p w:rsidR="00600319" w:rsidRPr="004152B6" w:rsidRDefault="00600319" w:rsidP="00600319">
      <w:pPr>
        <w:spacing w:after="0" w:line="240" w:lineRule="auto"/>
        <w:jc w:val="both"/>
      </w:pPr>
      <w:r w:rsidRPr="004152B6">
        <w:t>•</w:t>
      </w:r>
      <w:r w:rsidRPr="004152B6">
        <w:tab/>
        <w:t>Konstrukcja nośna (prowadnica) z możliwością regulacji kąta poziomego ustawienia mieszadła w zbiorniku co 10 stopni, wykonana z profilu kwadratowego 50x50mm;</w:t>
      </w:r>
    </w:p>
    <w:p w:rsidR="00600319" w:rsidRPr="004152B6" w:rsidRDefault="00600319" w:rsidP="00600319">
      <w:pPr>
        <w:spacing w:after="0" w:line="240" w:lineRule="auto"/>
        <w:jc w:val="both"/>
      </w:pPr>
      <w:r w:rsidRPr="004152B6">
        <w:t>•</w:t>
      </w:r>
      <w:r w:rsidRPr="004152B6">
        <w:tab/>
        <w:t>Prowadnica mieszadła wykonana ze stali nierdzewnej nie gorszej niż EN 1.4301.</w:t>
      </w:r>
    </w:p>
    <w:p w:rsidR="00600319" w:rsidRPr="000A4AA5" w:rsidRDefault="00600319" w:rsidP="00600319">
      <w:pPr>
        <w:spacing w:after="0" w:line="240" w:lineRule="auto"/>
        <w:jc w:val="both"/>
        <w:rPr>
          <w:b/>
        </w:rPr>
      </w:pPr>
    </w:p>
    <w:p w:rsidR="00600319" w:rsidRPr="00EB0EC6" w:rsidRDefault="00600319" w:rsidP="00600319">
      <w:pPr>
        <w:spacing w:after="0" w:line="240" w:lineRule="auto"/>
        <w:jc w:val="both"/>
      </w:pPr>
      <w:r w:rsidRPr="00EB0EC6">
        <w:t xml:space="preserve">B.2.) Wymagania techniczne dla mieszadeł zatapialnych </w:t>
      </w:r>
      <w:proofErr w:type="spellStart"/>
      <w:r w:rsidRPr="00EB0EC6">
        <w:t>średnioobrotowych</w:t>
      </w:r>
      <w:proofErr w:type="spellEnd"/>
      <w:r w:rsidRPr="00EB0EC6">
        <w:t>:</w:t>
      </w:r>
    </w:p>
    <w:p w:rsidR="00600319" w:rsidRPr="00EB0EC6" w:rsidRDefault="00600319" w:rsidP="00600319">
      <w:pPr>
        <w:spacing w:after="0" w:line="240" w:lineRule="auto"/>
        <w:jc w:val="both"/>
      </w:pPr>
      <w:r w:rsidRPr="00EB0EC6">
        <w:t>•</w:t>
      </w:r>
      <w:r w:rsidRPr="00EB0EC6">
        <w:tab/>
        <w:t>Konstrukcja mieszadeł monoblokowa, kompaktowa, z bezpośrednim napędem elektrycznym z roboczym wirnikiem śmigłowym zamocowanym bezpośrednio na wale silnika przeznaczona do pracy w zanurzeniu. Silnik oddzielony od części hydraulicznej za pomocą komory buforowej (olejowej). Całość umieszczona w jednej obudowie, stopień ochrony IP68.</w:t>
      </w:r>
    </w:p>
    <w:p w:rsidR="00600319" w:rsidRPr="00EB0EC6" w:rsidRDefault="00600319" w:rsidP="00600319">
      <w:pPr>
        <w:spacing w:after="0" w:line="240" w:lineRule="auto"/>
        <w:jc w:val="both"/>
      </w:pPr>
      <w:r w:rsidRPr="00EB0EC6">
        <w:t>•</w:t>
      </w:r>
      <w:r w:rsidRPr="00EB0EC6">
        <w:tab/>
        <w:t xml:space="preserve">Maksymalna temperatura medium nie niższa niż 40°C, </w:t>
      </w:r>
      <w:proofErr w:type="spellStart"/>
      <w:r w:rsidRPr="00EB0EC6">
        <w:t>pH</w:t>
      </w:r>
      <w:proofErr w:type="spellEnd"/>
      <w:r w:rsidRPr="00EB0EC6">
        <w:t xml:space="preserve"> 1-12;</w:t>
      </w:r>
    </w:p>
    <w:p w:rsidR="00600319" w:rsidRPr="00EB0EC6" w:rsidRDefault="00600319" w:rsidP="00600319">
      <w:pPr>
        <w:spacing w:after="0" w:line="240" w:lineRule="auto"/>
        <w:jc w:val="both"/>
      </w:pPr>
      <w:r w:rsidRPr="00EB0EC6">
        <w:t>•</w:t>
      </w:r>
      <w:r w:rsidRPr="00EB0EC6">
        <w:tab/>
        <w:t xml:space="preserve">Maksymalna lepkość cieczy nie niższa niż 5000 </w:t>
      </w:r>
      <w:proofErr w:type="spellStart"/>
      <w:r w:rsidRPr="00EB0EC6">
        <w:t>cp</w:t>
      </w:r>
      <w:proofErr w:type="spellEnd"/>
      <w:r w:rsidRPr="00EB0EC6">
        <w:t>;</w:t>
      </w:r>
    </w:p>
    <w:p w:rsidR="00600319" w:rsidRPr="00EB0EC6" w:rsidRDefault="00600319" w:rsidP="00600319">
      <w:pPr>
        <w:spacing w:after="0" w:line="240" w:lineRule="auto"/>
        <w:jc w:val="both"/>
      </w:pPr>
      <w:r w:rsidRPr="00EB0EC6">
        <w:t>•</w:t>
      </w:r>
      <w:r w:rsidRPr="00EB0EC6">
        <w:tab/>
        <w:t>Wirnik śmigłowy trzyłopatkowy (samoczyszczące);</w:t>
      </w:r>
    </w:p>
    <w:p w:rsidR="00600319" w:rsidRPr="00EB0EC6" w:rsidRDefault="00600319" w:rsidP="00600319">
      <w:pPr>
        <w:spacing w:after="0" w:line="240" w:lineRule="auto"/>
        <w:jc w:val="both"/>
      </w:pPr>
      <w:r w:rsidRPr="00EB0EC6">
        <w:t>•</w:t>
      </w:r>
      <w:r w:rsidRPr="00EB0EC6">
        <w:tab/>
        <w:t xml:space="preserve">Prędkość obrotowa mieszadeł zgodna z prędkością obrotową silnika (napęd bezpośredni), nie większa niż 750 </w:t>
      </w:r>
      <w:proofErr w:type="spellStart"/>
      <w:r w:rsidRPr="00EB0EC6">
        <w:t>obr</w:t>
      </w:r>
      <w:proofErr w:type="spellEnd"/>
      <w:r w:rsidRPr="00EB0EC6">
        <w:t>./min.;</w:t>
      </w:r>
    </w:p>
    <w:p w:rsidR="00600319" w:rsidRPr="00EB0EC6" w:rsidRDefault="00600319" w:rsidP="00600319">
      <w:pPr>
        <w:spacing w:after="0" w:line="240" w:lineRule="auto"/>
        <w:jc w:val="both"/>
      </w:pPr>
      <w:r w:rsidRPr="00EB0EC6">
        <w:t>•</w:t>
      </w:r>
      <w:r w:rsidRPr="00EB0EC6">
        <w:tab/>
        <w:t>Piasta, wirnik i obudowa silnika wykonana ze stali nierdzewnej nie gorszej niż EN 1.4404;</w:t>
      </w:r>
    </w:p>
    <w:p w:rsidR="00600319" w:rsidRPr="00EB0EC6" w:rsidRDefault="00600319" w:rsidP="00600319">
      <w:pPr>
        <w:spacing w:after="0" w:line="240" w:lineRule="auto"/>
        <w:jc w:val="both"/>
      </w:pPr>
      <w:r w:rsidRPr="00EB0EC6">
        <w:t>•</w:t>
      </w:r>
      <w:r w:rsidRPr="00EB0EC6">
        <w:tab/>
        <w:t>Kierownica strugi musi być wykonana ze stali nierdzewnej nie gorszej niż EN 1.4301;</w:t>
      </w:r>
    </w:p>
    <w:p w:rsidR="00600319" w:rsidRPr="00EB0EC6" w:rsidRDefault="00600319" w:rsidP="00600319">
      <w:pPr>
        <w:spacing w:after="0" w:line="240" w:lineRule="auto"/>
        <w:jc w:val="both"/>
      </w:pPr>
      <w:r w:rsidRPr="00EB0EC6">
        <w:t>•</w:t>
      </w:r>
      <w:r w:rsidRPr="00EB0EC6">
        <w:tab/>
        <w:t>Wał mieszadła wykonany ze stali nierdzewnej martenzytycznej o właściwościach mechanicznych i antykorozyjnych nie gorszych niż stal EN 1.4057;</w:t>
      </w:r>
    </w:p>
    <w:p w:rsidR="00600319" w:rsidRPr="00EB0EC6" w:rsidRDefault="00600319" w:rsidP="00600319">
      <w:pPr>
        <w:spacing w:after="0" w:line="240" w:lineRule="auto"/>
        <w:jc w:val="both"/>
      </w:pPr>
      <w:r w:rsidRPr="00EB0EC6">
        <w:t>•</w:t>
      </w:r>
      <w:r w:rsidRPr="00EB0EC6">
        <w:tab/>
        <w:t>Kabel zasilający doprowadzony w sposób zapewniający wodoszczelność;</w:t>
      </w:r>
    </w:p>
    <w:p w:rsidR="00600319" w:rsidRPr="00EB0EC6" w:rsidRDefault="00600319" w:rsidP="00600319">
      <w:pPr>
        <w:spacing w:after="0" w:line="240" w:lineRule="auto"/>
        <w:jc w:val="both"/>
      </w:pPr>
      <w:r w:rsidRPr="00EB0EC6">
        <w:t>•</w:t>
      </w:r>
      <w:r w:rsidRPr="00EB0EC6">
        <w:tab/>
        <w:t>Mieszadła muszą być wyposażone w silniki elektryczne trójfazowe prądu zmiennego o klasie izolacji nie gorszej niż H(180°C) IEC85; Silnik chłodzony przez opływającą ciecz;</w:t>
      </w:r>
    </w:p>
    <w:p w:rsidR="00600319" w:rsidRPr="00EB0EC6" w:rsidRDefault="00600319" w:rsidP="00600319">
      <w:pPr>
        <w:spacing w:after="0" w:line="240" w:lineRule="auto"/>
        <w:jc w:val="both"/>
      </w:pPr>
      <w:r w:rsidRPr="00EB0EC6">
        <w:t>•</w:t>
      </w:r>
      <w:r w:rsidRPr="00EB0EC6">
        <w:tab/>
        <w:t>Uszczelnienie wału mechaniczne czołowe podwójne. Uszczelnienie zewnętrzne wykonane z materiału o właściwościach antykorozyjnych nie gorszych niż węglik wolframu i gęstości materiału nie niższej niż 14g/cm3,</w:t>
      </w:r>
    </w:p>
    <w:p w:rsidR="00600319" w:rsidRPr="00EB0EC6" w:rsidRDefault="00600319" w:rsidP="00600319">
      <w:pPr>
        <w:spacing w:after="0" w:line="240" w:lineRule="auto"/>
        <w:jc w:val="both"/>
      </w:pPr>
      <w:r w:rsidRPr="00EB0EC6">
        <w:t>•</w:t>
      </w:r>
      <w:r w:rsidRPr="00EB0EC6">
        <w:tab/>
        <w:t>Komora olejowa wypełniona olejem ekologicznym – nieszkodliwym dla środowiska w przypadku powstania wycieku;</w:t>
      </w:r>
    </w:p>
    <w:p w:rsidR="00600319" w:rsidRPr="00EB0EC6" w:rsidRDefault="00600319" w:rsidP="00600319">
      <w:pPr>
        <w:spacing w:after="0" w:line="240" w:lineRule="auto"/>
        <w:jc w:val="both"/>
      </w:pPr>
      <w:r w:rsidRPr="00EB0EC6">
        <w:t>•</w:t>
      </w:r>
      <w:r w:rsidRPr="00EB0EC6">
        <w:tab/>
        <w:t>Konstrukcja nośna oraz elementy instalacji muszą być wykonane ze stali nierdzewnej nie gorszej niż EN 1.4301;</w:t>
      </w:r>
    </w:p>
    <w:p w:rsidR="00600319" w:rsidRPr="00EB0EC6" w:rsidRDefault="00600319" w:rsidP="00600319">
      <w:pPr>
        <w:spacing w:after="0" w:line="240" w:lineRule="auto"/>
        <w:jc w:val="both"/>
      </w:pPr>
      <w:r w:rsidRPr="00EB0EC6">
        <w:t>•</w:t>
      </w:r>
      <w:r w:rsidRPr="00EB0EC6">
        <w:tab/>
        <w:t xml:space="preserve">Silnik mieszadła musi posiadać wbudowane w uzwojenia stojana czujniki termiczne odłączające mieszadło od zasilania w przypadku przeciążenia silnika. Czujniki termiczne winny zadziałać w temperaturze powyżej 140 </w:t>
      </w:r>
      <w:proofErr w:type="spellStart"/>
      <w:r w:rsidRPr="00EB0EC6">
        <w:t>st.C</w:t>
      </w:r>
      <w:proofErr w:type="spellEnd"/>
      <w:r w:rsidRPr="00EB0EC6">
        <w:t>.;</w:t>
      </w:r>
    </w:p>
    <w:p w:rsidR="00600319" w:rsidRPr="00EB0EC6" w:rsidRDefault="00600319" w:rsidP="00600319">
      <w:pPr>
        <w:spacing w:after="0" w:line="240" w:lineRule="auto"/>
        <w:jc w:val="both"/>
      </w:pPr>
      <w:r w:rsidRPr="00EB0EC6">
        <w:t>•</w:t>
      </w:r>
      <w:r w:rsidRPr="00EB0EC6">
        <w:tab/>
        <w:t>W komorze silnika musi być zabudowany czujnik przecieków współpracujący z układem sygnalizującym przeciek.</w:t>
      </w:r>
    </w:p>
    <w:p w:rsidR="00600319" w:rsidRPr="00EB0EC6" w:rsidRDefault="00600319" w:rsidP="00600319">
      <w:pPr>
        <w:spacing w:after="0" w:line="240" w:lineRule="auto"/>
        <w:jc w:val="both"/>
      </w:pPr>
      <w:r w:rsidRPr="00EB0EC6">
        <w:t>•</w:t>
      </w:r>
      <w:r w:rsidRPr="00EB0EC6">
        <w:tab/>
        <w:t>Konstrukcja nośna (prowadnica) z możliwością regulacji kąta poziomego ustawienia mieszadła w zbiorniku co 10 stopni, wykonana z profilu kwadratowego 50x50mm ;</w:t>
      </w:r>
    </w:p>
    <w:p w:rsidR="00600319" w:rsidRPr="00EB0EC6" w:rsidRDefault="00600319" w:rsidP="00600319">
      <w:pPr>
        <w:spacing w:after="0" w:line="240" w:lineRule="auto"/>
        <w:jc w:val="both"/>
      </w:pPr>
      <w:r w:rsidRPr="00EB0EC6">
        <w:t>•</w:t>
      </w:r>
      <w:r w:rsidRPr="00EB0EC6">
        <w:tab/>
        <w:t>Prowadnica mieszadła wykonana ze stali nierdzewnej nie niższej niż EN 1.4301.</w:t>
      </w:r>
    </w:p>
    <w:p w:rsidR="00600319" w:rsidRPr="00EB0EC6" w:rsidRDefault="00600319" w:rsidP="00600319">
      <w:pPr>
        <w:spacing w:after="0" w:line="240" w:lineRule="auto"/>
        <w:jc w:val="both"/>
        <w:rPr>
          <w:u w:val="single"/>
        </w:rPr>
      </w:pPr>
      <w:r w:rsidRPr="00EB0EC6">
        <w:rPr>
          <w:u w:val="single"/>
        </w:rPr>
        <w:t xml:space="preserve">C) Napowietrzanie </w:t>
      </w:r>
    </w:p>
    <w:p w:rsidR="00600319" w:rsidRPr="00EB0EC6" w:rsidRDefault="00600319" w:rsidP="00600319">
      <w:pPr>
        <w:spacing w:after="0" w:line="240" w:lineRule="auto"/>
        <w:jc w:val="both"/>
      </w:pPr>
      <w:r w:rsidRPr="00EB0EC6">
        <w:t>Wymagania techniczne dla systemu napowietrzania oczyszczalni z zastosowaniem dyfuzorów o następujących cechach:</w:t>
      </w:r>
    </w:p>
    <w:p w:rsidR="00600319" w:rsidRPr="00EB0EC6" w:rsidRDefault="00600319" w:rsidP="00600319">
      <w:pPr>
        <w:spacing w:after="0" w:line="240" w:lineRule="auto"/>
        <w:jc w:val="both"/>
      </w:pPr>
      <w:r w:rsidRPr="00EB0EC6">
        <w:t>•</w:t>
      </w:r>
      <w:r w:rsidRPr="00EB0EC6">
        <w:tab/>
        <w:t>dyfuzory listwowe membranowe</w:t>
      </w:r>
      <w:r>
        <w:t xml:space="preserve"> lub rurowe , </w:t>
      </w:r>
      <w:bookmarkStart w:id="66" w:name="_Hlk495850088"/>
      <w:r>
        <w:t>posiadające współczynnik wykorzystania tlenu  z powietrza  minimum 20gO</w:t>
      </w:r>
      <w:r>
        <w:rPr>
          <w:vertAlign w:val="subscript"/>
        </w:rPr>
        <w:t>2</w:t>
      </w:r>
      <w:r>
        <w:t>/m</w:t>
      </w:r>
      <w:r>
        <w:rPr>
          <w:vertAlign w:val="superscript"/>
        </w:rPr>
        <w:t>3</w:t>
      </w:r>
      <w:r>
        <w:t xml:space="preserve"> na 1m głębokości  napowietrzanego zbiornika</w:t>
      </w:r>
      <w:r w:rsidRPr="00EB0EC6">
        <w:t>.</w:t>
      </w:r>
    </w:p>
    <w:bookmarkEnd w:id="66"/>
    <w:p w:rsidR="00600319" w:rsidRPr="00EB0EC6" w:rsidRDefault="00600319" w:rsidP="00600319">
      <w:pPr>
        <w:spacing w:after="0" w:line="240" w:lineRule="auto"/>
        <w:jc w:val="both"/>
      </w:pPr>
      <w:r w:rsidRPr="00EB0EC6">
        <w:t>•</w:t>
      </w:r>
      <w:r w:rsidRPr="00EB0EC6">
        <w:tab/>
        <w:t xml:space="preserve"> brak problemów z zatykaniem przy braku dopływu powietrza </w:t>
      </w:r>
    </w:p>
    <w:p w:rsidR="00600319" w:rsidRPr="00EB0EC6" w:rsidRDefault="00600319" w:rsidP="00600319">
      <w:pPr>
        <w:spacing w:after="0" w:line="240" w:lineRule="auto"/>
        <w:jc w:val="both"/>
      </w:pPr>
      <w:r w:rsidRPr="00EB0EC6">
        <w:t>•</w:t>
      </w:r>
      <w:r w:rsidRPr="00EB0EC6">
        <w:tab/>
        <w:t xml:space="preserve"> bez konieczności stosowania systemów odwodnieniowych z dyfuzorów</w:t>
      </w:r>
    </w:p>
    <w:p w:rsidR="00600319" w:rsidRPr="00EB0EC6" w:rsidRDefault="00600319" w:rsidP="00600319">
      <w:pPr>
        <w:spacing w:after="0" w:line="240" w:lineRule="auto"/>
        <w:jc w:val="both"/>
      </w:pPr>
      <w:r w:rsidRPr="00EB0EC6">
        <w:t>•</w:t>
      </w:r>
      <w:r w:rsidRPr="00EB0EC6">
        <w:tab/>
        <w:t xml:space="preserve"> szeroki zakres regulacji  10-100%</w:t>
      </w:r>
    </w:p>
    <w:p w:rsidR="00600319" w:rsidRPr="00EB0EC6" w:rsidRDefault="00600319" w:rsidP="00600319">
      <w:pPr>
        <w:spacing w:after="0" w:line="240" w:lineRule="auto"/>
        <w:jc w:val="both"/>
      </w:pPr>
      <w:r w:rsidRPr="00EB0EC6">
        <w:t>•</w:t>
      </w:r>
      <w:r w:rsidRPr="00EB0EC6">
        <w:tab/>
        <w:t xml:space="preserve"> wodoszczelna samozamykająca się  membrana.</w:t>
      </w:r>
    </w:p>
    <w:p w:rsidR="00600319" w:rsidRPr="00EB0EC6" w:rsidRDefault="00600319" w:rsidP="00600319">
      <w:pPr>
        <w:spacing w:after="0" w:line="240" w:lineRule="auto"/>
        <w:jc w:val="both"/>
      </w:pPr>
      <w:r w:rsidRPr="00EB0EC6">
        <w:t>•</w:t>
      </w:r>
      <w:r w:rsidRPr="00EB0EC6">
        <w:tab/>
        <w:t xml:space="preserve"> zdolność </w:t>
      </w:r>
      <w:proofErr w:type="spellStart"/>
      <w:r w:rsidRPr="00EB0EC6">
        <w:t>samoczyszczenia</w:t>
      </w:r>
      <w:proofErr w:type="spellEnd"/>
      <w:r w:rsidRPr="00EB0EC6">
        <w:t xml:space="preserve"> się trwale elastycznej membrany.</w:t>
      </w:r>
    </w:p>
    <w:p w:rsidR="00600319" w:rsidRPr="00EB0EC6" w:rsidRDefault="00600319" w:rsidP="00600319">
      <w:pPr>
        <w:spacing w:after="0" w:line="240" w:lineRule="auto"/>
        <w:jc w:val="both"/>
      </w:pPr>
      <w:r w:rsidRPr="00EB0EC6">
        <w:t>•</w:t>
      </w:r>
      <w:r w:rsidRPr="00EB0EC6">
        <w:tab/>
        <w:t>dyfuzory montowane  bezpośrednio do dna komory co pozwala na pełne wykorzystanie głębokości komory</w:t>
      </w:r>
    </w:p>
    <w:p w:rsidR="00600319" w:rsidRPr="00EB0EC6" w:rsidRDefault="00600319" w:rsidP="00600319">
      <w:pPr>
        <w:spacing w:after="0" w:line="240" w:lineRule="auto"/>
        <w:jc w:val="both"/>
      </w:pPr>
      <w:r w:rsidRPr="00EB0EC6">
        <w:t>•</w:t>
      </w:r>
      <w:r w:rsidRPr="00EB0EC6">
        <w:tab/>
        <w:t xml:space="preserve">duża ilość indywidualnych sekcji z własnym zaworem odcinającym i możliwością kontroli </w:t>
      </w:r>
    </w:p>
    <w:p w:rsidR="00600319" w:rsidRPr="00EB0EC6" w:rsidRDefault="00600319" w:rsidP="00600319">
      <w:pPr>
        <w:spacing w:after="0" w:line="240" w:lineRule="auto"/>
        <w:jc w:val="both"/>
      </w:pPr>
      <w:r w:rsidRPr="00EB0EC6">
        <w:t>doprowadzanego  powietrza.</w:t>
      </w:r>
    </w:p>
    <w:p w:rsidR="00600319" w:rsidRPr="00EB0EC6" w:rsidRDefault="00600319" w:rsidP="00600319">
      <w:pPr>
        <w:spacing w:after="0" w:line="240" w:lineRule="auto"/>
        <w:jc w:val="both"/>
      </w:pPr>
      <w:r w:rsidRPr="00EB0EC6">
        <w:t>•</w:t>
      </w:r>
      <w:r w:rsidRPr="00EB0EC6">
        <w:tab/>
        <w:t>materiał dyfuzora:</w:t>
      </w:r>
    </w:p>
    <w:p w:rsidR="00600319" w:rsidRPr="00EB0EC6" w:rsidRDefault="00600319" w:rsidP="00600319">
      <w:pPr>
        <w:spacing w:after="0" w:line="240" w:lineRule="auto"/>
        <w:jc w:val="both"/>
      </w:pPr>
      <w:r w:rsidRPr="00EB0EC6">
        <w:t xml:space="preserve">-podstawa i listwy boczne stal kwasoodporna  (1.4571) </w:t>
      </w:r>
    </w:p>
    <w:p w:rsidR="00600319" w:rsidRPr="00EB0EC6" w:rsidRDefault="00600319" w:rsidP="00600319">
      <w:pPr>
        <w:spacing w:after="0" w:line="240" w:lineRule="auto"/>
        <w:jc w:val="both"/>
      </w:pPr>
      <w:r w:rsidRPr="00EB0EC6">
        <w:t xml:space="preserve"> - membrana - poliuretan</w:t>
      </w:r>
    </w:p>
    <w:p w:rsidR="00600319" w:rsidRPr="00EB0EC6" w:rsidRDefault="00600319" w:rsidP="00600319">
      <w:pPr>
        <w:spacing w:after="0" w:line="240" w:lineRule="auto"/>
        <w:jc w:val="both"/>
      </w:pPr>
      <w:r w:rsidRPr="00EB0EC6">
        <w:t xml:space="preserve"> - bardzo drobny pęcherzyk powietrza ok: 0,9mm </w:t>
      </w:r>
    </w:p>
    <w:p w:rsidR="00600319" w:rsidRDefault="00600319" w:rsidP="00600319">
      <w:pPr>
        <w:spacing w:after="0" w:line="240" w:lineRule="auto"/>
        <w:jc w:val="both"/>
        <w:rPr>
          <w:u w:val="single"/>
        </w:rPr>
      </w:pPr>
      <w:r w:rsidRPr="00EB0EC6">
        <w:rPr>
          <w:u w:val="single"/>
        </w:rPr>
        <w:t xml:space="preserve">D) Dmuchawy </w:t>
      </w:r>
    </w:p>
    <w:p w:rsidR="00600319" w:rsidRPr="001C2939" w:rsidRDefault="00600319" w:rsidP="00600319">
      <w:pPr>
        <w:spacing w:after="0" w:line="240" w:lineRule="auto"/>
        <w:jc w:val="both"/>
        <w:rPr>
          <w:u w:val="single"/>
        </w:rPr>
      </w:pPr>
      <w:r>
        <w:rPr>
          <w:u w:val="single"/>
        </w:rPr>
        <w:t>Dmuchawy w rozwiązaniu z falownikami (przemiennikami częstotliwości)</w:t>
      </w:r>
    </w:p>
    <w:p w:rsidR="00600319" w:rsidRPr="00EB0EC6" w:rsidRDefault="00600319" w:rsidP="00600319">
      <w:pPr>
        <w:spacing w:after="0" w:line="240" w:lineRule="auto"/>
        <w:jc w:val="both"/>
      </w:pPr>
      <w:r w:rsidRPr="00EB0EC6">
        <w:t xml:space="preserve">Wymagania techniczne dla dmuchaw wyporowych typu </w:t>
      </w:r>
      <w:proofErr w:type="spellStart"/>
      <w:r w:rsidRPr="00EB0EC6">
        <w:t>Root</w:t>
      </w:r>
      <w:r>
        <w:t>s</w:t>
      </w:r>
      <w:r w:rsidRPr="00EB0EC6">
        <w:t>’a</w:t>
      </w:r>
      <w:proofErr w:type="spellEnd"/>
    </w:p>
    <w:p w:rsidR="00600319" w:rsidRPr="00EB0EC6" w:rsidRDefault="00600319" w:rsidP="00600319">
      <w:pPr>
        <w:spacing w:after="0" w:line="240" w:lineRule="auto"/>
        <w:jc w:val="both"/>
      </w:pPr>
      <w:r w:rsidRPr="00EB0EC6">
        <w:t>•</w:t>
      </w:r>
      <w:r w:rsidRPr="00EB0EC6">
        <w:tab/>
        <w:t xml:space="preserve"> jednostopniowy agregat powietrzny z silnikiem elektrycznym</w:t>
      </w:r>
    </w:p>
    <w:p w:rsidR="00600319" w:rsidRPr="00EB0EC6" w:rsidRDefault="00600319" w:rsidP="00600319">
      <w:pPr>
        <w:spacing w:after="0" w:line="240" w:lineRule="auto"/>
        <w:jc w:val="both"/>
      </w:pPr>
      <w:r w:rsidRPr="00EB0EC6">
        <w:t>•</w:t>
      </w:r>
      <w:r w:rsidRPr="00EB0EC6">
        <w:tab/>
        <w:t xml:space="preserve"> precyzyjna przekładnia zębata</w:t>
      </w:r>
    </w:p>
    <w:p w:rsidR="00600319" w:rsidRPr="00EB0EC6" w:rsidRDefault="00600319" w:rsidP="00600319">
      <w:pPr>
        <w:spacing w:after="0" w:line="240" w:lineRule="auto"/>
        <w:jc w:val="both"/>
      </w:pPr>
      <w:r w:rsidRPr="00EB0EC6">
        <w:t>•</w:t>
      </w:r>
      <w:r w:rsidRPr="00EB0EC6">
        <w:tab/>
        <w:t xml:space="preserve"> układ smarowania olejowego</w:t>
      </w:r>
    </w:p>
    <w:p w:rsidR="00600319" w:rsidRPr="00EB0EC6" w:rsidRDefault="00600319" w:rsidP="00600319">
      <w:pPr>
        <w:spacing w:after="0" w:line="240" w:lineRule="auto"/>
        <w:jc w:val="both"/>
      </w:pPr>
      <w:r w:rsidRPr="00EB0EC6">
        <w:t>•</w:t>
      </w:r>
      <w:r w:rsidRPr="00EB0EC6">
        <w:tab/>
        <w:t xml:space="preserve"> podwójne uszczelnienia labiryntowe</w:t>
      </w:r>
    </w:p>
    <w:p w:rsidR="00600319" w:rsidRPr="00EB0EC6" w:rsidRDefault="00600319" w:rsidP="00600319">
      <w:pPr>
        <w:spacing w:after="0" w:line="240" w:lineRule="auto"/>
        <w:jc w:val="both"/>
      </w:pPr>
      <w:r w:rsidRPr="00EB0EC6">
        <w:t>•</w:t>
      </w:r>
      <w:r w:rsidRPr="00EB0EC6">
        <w:tab/>
        <w:t xml:space="preserve"> przekładnia pasowa </w:t>
      </w:r>
    </w:p>
    <w:p w:rsidR="00600319" w:rsidRPr="00EB0EC6" w:rsidRDefault="00600319" w:rsidP="00600319">
      <w:pPr>
        <w:spacing w:after="0" w:line="240" w:lineRule="auto"/>
        <w:jc w:val="both"/>
      </w:pPr>
      <w:r w:rsidRPr="00EB0EC6">
        <w:t>•</w:t>
      </w:r>
      <w:r w:rsidRPr="00EB0EC6">
        <w:tab/>
        <w:t xml:space="preserve"> stopy antywibracyjne dmuchawy</w:t>
      </w:r>
    </w:p>
    <w:p w:rsidR="00600319" w:rsidRPr="00EB0EC6" w:rsidRDefault="00600319" w:rsidP="00600319">
      <w:pPr>
        <w:spacing w:after="0" w:line="240" w:lineRule="auto"/>
        <w:jc w:val="both"/>
      </w:pPr>
      <w:r w:rsidRPr="00EB0EC6">
        <w:t>•</w:t>
      </w:r>
      <w:r w:rsidRPr="00EB0EC6">
        <w:tab/>
        <w:t xml:space="preserve"> tłumik dźwięków zintegrowany z filtrem po stronie ssania</w:t>
      </w:r>
    </w:p>
    <w:p w:rsidR="00600319" w:rsidRPr="00EB0EC6" w:rsidRDefault="00600319" w:rsidP="00600319">
      <w:pPr>
        <w:spacing w:after="0" w:line="240" w:lineRule="auto"/>
        <w:jc w:val="both"/>
      </w:pPr>
      <w:r w:rsidRPr="00EB0EC6">
        <w:t>•</w:t>
      </w:r>
      <w:r w:rsidRPr="00EB0EC6">
        <w:tab/>
        <w:t xml:space="preserve"> tłumik </w:t>
      </w:r>
      <w:r w:rsidR="008F2304" w:rsidRPr="00EB0EC6">
        <w:t>dźwięków po</w:t>
      </w:r>
      <w:r w:rsidRPr="00EB0EC6">
        <w:t xml:space="preserve"> stronie tłoczenia</w:t>
      </w:r>
    </w:p>
    <w:p w:rsidR="00600319" w:rsidRPr="00EB0EC6" w:rsidRDefault="00600319" w:rsidP="00600319">
      <w:pPr>
        <w:spacing w:after="0" w:line="240" w:lineRule="auto"/>
        <w:jc w:val="both"/>
      </w:pPr>
      <w:r w:rsidRPr="00EB0EC6">
        <w:t>•</w:t>
      </w:r>
      <w:r w:rsidRPr="00EB0EC6">
        <w:tab/>
        <w:t xml:space="preserve"> zawór upustowy</w:t>
      </w:r>
    </w:p>
    <w:p w:rsidR="00600319" w:rsidRPr="00EB0EC6" w:rsidRDefault="00600319" w:rsidP="00600319">
      <w:pPr>
        <w:spacing w:after="0" w:line="240" w:lineRule="auto"/>
        <w:jc w:val="both"/>
      </w:pPr>
      <w:r w:rsidRPr="00EB0EC6">
        <w:t>•</w:t>
      </w:r>
      <w:r w:rsidRPr="00EB0EC6">
        <w:tab/>
        <w:t xml:space="preserve"> zawór </w:t>
      </w:r>
      <w:proofErr w:type="spellStart"/>
      <w:r w:rsidRPr="00EB0EC6">
        <w:t>przeciwzwrotny</w:t>
      </w:r>
      <w:proofErr w:type="spellEnd"/>
    </w:p>
    <w:p w:rsidR="00600319" w:rsidRPr="00EB0EC6" w:rsidRDefault="00600319" w:rsidP="00600319">
      <w:pPr>
        <w:spacing w:after="0" w:line="240" w:lineRule="auto"/>
        <w:jc w:val="both"/>
      </w:pPr>
      <w:r w:rsidRPr="00EB0EC6">
        <w:t>•</w:t>
      </w:r>
      <w:r w:rsidRPr="00EB0EC6">
        <w:tab/>
        <w:t xml:space="preserve"> mufa elastyczna na tłoczeniu</w:t>
      </w:r>
    </w:p>
    <w:p w:rsidR="00600319" w:rsidRPr="00EB0EC6" w:rsidRDefault="00600319" w:rsidP="00600319">
      <w:pPr>
        <w:spacing w:after="0" w:line="240" w:lineRule="auto"/>
        <w:jc w:val="both"/>
      </w:pPr>
      <w:r w:rsidRPr="00EB0EC6">
        <w:t>•</w:t>
      </w:r>
      <w:r w:rsidRPr="00EB0EC6">
        <w:tab/>
        <w:t xml:space="preserve"> automatyczny naciąg pasów napędowych / od ciężaru silnika/</w:t>
      </w:r>
    </w:p>
    <w:p w:rsidR="00600319" w:rsidRPr="00EB0EC6" w:rsidRDefault="00600319" w:rsidP="00600319">
      <w:pPr>
        <w:spacing w:after="0" w:line="240" w:lineRule="auto"/>
        <w:jc w:val="both"/>
      </w:pPr>
      <w:r w:rsidRPr="00EB0EC6">
        <w:t>•</w:t>
      </w:r>
      <w:r w:rsidRPr="00EB0EC6">
        <w:tab/>
        <w:t xml:space="preserve"> silnik elektryczny klasa sprawności IE3 / zgodnie z wytycznymi EU/ </w:t>
      </w:r>
    </w:p>
    <w:p w:rsidR="00600319" w:rsidRPr="00EB0EC6" w:rsidRDefault="00600319" w:rsidP="00600319">
      <w:pPr>
        <w:spacing w:after="0" w:line="240" w:lineRule="auto"/>
        <w:jc w:val="both"/>
      </w:pPr>
      <w:r w:rsidRPr="00EB0EC6">
        <w:t>•</w:t>
      </w:r>
      <w:r w:rsidRPr="00EB0EC6">
        <w:tab/>
        <w:t xml:space="preserve"> osłona </w:t>
      </w:r>
      <w:proofErr w:type="spellStart"/>
      <w:r w:rsidRPr="00EB0EC6">
        <w:t>dzwiękochłonna</w:t>
      </w:r>
      <w:proofErr w:type="spellEnd"/>
      <w:r w:rsidRPr="00EB0EC6">
        <w:t xml:space="preserve"> dla c</w:t>
      </w:r>
      <w:r>
        <w:t xml:space="preserve">ałego agregatu wraz z systemem </w:t>
      </w:r>
      <w:r w:rsidRPr="00EB0EC6">
        <w:t>prowadzenia  powietrza przez odpowiednie kanały</w:t>
      </w:r>
    </w:p>
    <w:p w:rsidR="00600319" w:rsidRPr="00EB0EC6" w:rsidRDefault="00600319" w:rsidP="00600319">
      <w:pPr>
        <w:spacing w:after="0" w:line="240" w:lineRule="auto"/>
        <w:jc w:val="both"/>
      </w:pPr>
      <w:r w:rsidRPr="00EB0EC6">
        <w:t>•</w:t>
      </w:r>
      <w:r w:rsidRPr="00EB0EC6">
        <w:tab/>
        <w:t xml:space="preserve"> zestaw serwisowy + olej do pierwszego napełnienia</w:t>
      </w:r>
    </w:p>
    <w:p w:rsidR="00600319" w:rsidRPr="00EB0EC6" w:rsidRDefault="00600319" w:rsidP="00600319">
      <w:pPr>
        <w:spacing w:after="0" w:line="240" w:lineRule="auto"/>
        <w:jc w:val="both"/>
      </w:pPr>
      <w:r w:rsidRPr="00EB0EC6">
        <w:t>•</w:t>
      </w:r>
      <w:r w:rsidRPr="00EB0EC6">
        <w:tab/>
        <w:t xml:space="preserve"> manometr różnicowy / wskaźnik zanieczyszczenia filtra  /na wlocie do dmuchawy</w:t>
      </w:r>
    </w:p>
    <w:p w:rsidR="00600319" w:rsidRPr="00EB0EC6" w:rsidRDefault="00600319" w:rsidP="00600319">
      <w:pPr>
        <w:spacing w:after="0" w:line="240" w:lineRule="auto"/>
        <w:jc w:val="both"/>
      </w:pPr>
      <w:r w:rsidRPr="00EB0EC6">
        <w:t>•</w:t>
      </w:r>
      <w:r w:rsidRPr="00EB0EC6">
        <w:tab/>
        <w:t xml:space="preserve"> manometr na tłoczeniu</w:t>
      </w:r>
    </w:p>
    <w:p w:rsidR="00600319" w:rsidRPr="00EB0EC6" w:rsidRDefault="00600319" w:rsidP="00600319">
      <w:pPr>
        <w:spacing w:after="0" w:line="240" w:lineRule="auto"/>
        <w:jc w:val="both"/>
      </w:pPr>
      <w:r w:rsidRPr="00EB0EC6">
        <w:t>•</w:t>
      </w:r>
      <w:r w:rsidRPr="00EB0EC6">
        <w:tab/>
        <w:t xml:space="preserve"> wskaźnik poziomu oleju na obudowie</w:t>
      </w:r>
    </w:p>
    <w:p w:rsidR="00600319" w:rsidRPr="00EB0EC6" w:rsidRDefault="00600319" w:rsidP="00600319">
      <w:pPr>
        <w:spacing w:after="0" w:line="240" w:lineRule="auto"/>
        <w:jc w:val="both"/>
      </w:pPr>
      <w:r w:rsidRPr="00EB0EC6">
        <w:t>•</w:t>
      </w:r>
      <w:r w:rsidRPr="00EB0EC6">
        <w:tab/>
        <w:t xml:space="preserve"> możliwość ustawienia „ściana w ścianę”</w:t>
      </w:r>
    </w:p>
    <w:p w:rsidR="00600319" w:rsidRPr="00EB0EC6" w:rsidRDefault="00600319" w:rsidP="00600319">
      <w:pPr>
        <w:spacing w:after="0" w:line="240" w:lineRule="auto"/>
        <w:jc w:val="both"/>
      </w:pPr>
      <w:r w:rsidRPr="00EB0EC6">
        <w:t>•</w:t>
      </w:r>
      <w:r w:rsidRPr="00EB0EC6">
        <w:tab/>
        <w:t xml:space="preserve"> zasysanie po „stronie zimnej”</w:t>
      </w:r>
    </w:p>
    <w:p w:rsidR="00600319" w:rsidRPr="00EB0EC6" w:rsidRDefault="00600319" w:rsidP="00600319">
      <w:pPr>
        <w:spacing w:after="0" w:line="240" w:lineRule="auto"/>
        <w:jc w:val="both"/>
      </w:pPr>
      <w:bookmarkStart w:id="67" w:name="_Hlk495863572"/>
      <w:r w:rsidRPr="00EB0EC6">
        <w:t>•</w:t>
      </w:r>
      <w:r w:rsidRPr="00EB0EC6">
        <w:tab/>
        <w:t xml:space="preserve">obniżony poziom hałasu   </w:t>
      </w:r>
      <w:r>
        <w:t xml:space="preserve">- poziom dźwięku mierzony w </w:t>
      </w:r>
      <w:proofErr w:type="spellStart"/>
      <w:r>
        <w:t>odl</w:t>
      </w:r>
      <w:proofErr w:type="spellEnd"/>
      <w:r>
        <w:t>. 1,0m od obudowy nie większy jak 76dB dla dmuchawy do napowietrzania reaktorów i 70dB dla napowietrzania komory stabilizacji, wszystkie dmuchawy w obudowach dźwiękochłonnych</w:t>
      </w:r>
    </w:p>
    <w:p w:rsidR="00600319" w:rsidRPr="00EB0EC6" w:rsidRDefault="00600319" w:rsidP="00600319">
      <w:pPr>
        <w:spacing w:after="0" w:line="240" w:lineRule="auto"/>
        <w:jc w:val="both"/>
      </w:pPr>
      <w:r w:rsidRPr="00EB0EC6">
        <w:t>•</w:t>
      </w:r>
      <w:r w:rsidRPr="00EB0EC6">
        <w:tab/>
        <w:t xml:space="preserve"> wskaźnik poziomu oleju, manometr, wakuometr -  na obudowie </w:t>
      </w:r>
    </w:p>
    <w:p w:rsidR="00600319" w:rsidRPr="00EB0EC6" w:rsidRDefault="00600319" w:rsidP="00600319">
      <w:pPr>
        <w:spacing w:after="0" w:line="240" w:lineRule="auto"/>
        <w:jc w:val="both"/>
      </w:pPr>
      <w:r w:rsidRPr="00EB0EC6">
        <w:t>•</w:t>
      </w:r>
      <w:r w:rsidRPr="00EB0EC6">
        <w:tab/>
        <w:t>certyfikat jakości zgodny z DIN/ISO 9001</w:t>
      </w:r>
    </w:p>
    <w:p w:rsidR="00600319" w:rsidRPr="00EB0EC6" w:rsidRDefault="00600319" w:rsidP="00600319">
      <w:pPr>
        <w:spacing w:after="0" w:line="240" w:lineRule="auto"/>
        <w:jc w:val="both"/>
      </w:pPr>
      <w:r w:rsidRPr="00EB0EC6">
        <w:t>•</w:t>
      </w:r>
      <w:r w:rsidRPr="00EB0EC6">
        <w:tab/>
        <w:t>bezobsługowa konstrukcja elementów napędowych, łatwy dostęp</w:t>
      </w:r>
    </w:p>
    <w:p w:rsidR="00600319" w:rsidRPr="00EB0EC6" w:rsidRDefault="00600319" w:rsidP="00600319">
      <w:pPr>
        <w:spacing w:after="0" w:line="240" w:lineRule="auto"/>
        <w:jc w:val="both"/>
      </w:pPr>
      <w:r w:rsidRPr="00EB0EC6">
        <w:t>•</w:t>
      </w:r>
      <w:r w:rsidRPr="00EB0EC6">
        <w:tab/>
        <w:t xml:space="preserve"> taca olejowa </w:t>
      </w:r>
    </w:p>
    <w:p w:rsidR="00600319" w:rsidRPr="00EB0EC6" w:rsidRDefault="00600319" w:rsidP="00600319">
      <w:pPr>
        <w:spacing w:after="0" w:line="240" w:lineRule="auto"/>
        <w:jc w:val="both"/>
      </w:pPr>
      <w:r w:rsidRPr="00EB0EC6">
        <w:t>•</w:t>
      </w:r>
      <w:r w:rsidRPr="00EB0EC6">
        <w:tab/>
        <w:t>samonapinające się paski klinowe - od ciężaru silnika</w:t>
      </w:r>
    </w:p>
    <w:p w:rsidR="00600319" w:rsidRPr="00EB0EC6" w:rsidRDefault="00600319" w:rsidP="00600319">
      <w:pPr>
        <w:spacing w:after="0" w:line="240" w:lineRule="auto"/>
        <w:jc w:val="both"/>
      </w:pPr>
      <w:r w:rsidRPr="00EB0EC6">
        <w:t>•</w:t>
      </w:r>
      <w:r w:rsidRPr="00EB0EC6">
        <w:tab/>
        <w:t xml:space="preserve"> wzmocnione łożyska przednie silnika</w:t>
      </w:r>
    </w:p>
    <w:p w:rsidR="00600319" w:rsidRPr="00EB0EC6" w:rsidRDefault="00600319" w:rsidP="00600319">
      <w:pPr>
        <w:spacing w:after="0" w:line="240" w:lineRule="auto"/>
        <w:jc w:val="both"/>
      </w:pPr>
      <w:r w:rsidRPr="00EB0EC6">
        <w:t>•</w:t>
      </w:r>
      <w:r w:rsidRPr="00EB0EC6">
        <w:tab/>
        <w:t xml:space="preserve"> wydłużone okresy wymiany oleju / co 8000h/</w:t>
      </w:r>
    </w:p>
    <w:p w:rsidR="00600319" w:rsidRPr="00EB0EC6" w:rsidRDefault="00600319" w:rsidP="00600319">
      <w:pPr>
        <w:spacing w:after="0" w:line="240" w:lineRule="auto"/>
        <w:jc w:val="both"/>
      </w:pPr>
      <w:r w:rsidRPr="00EB0EC6">
        <w:t>•</w:t>
      </w:r>
      <w:r w:rsidRPr="00EB0EC6">
        <w:tab/>
        <w:t xml:space="preserve">wentylator chłodzący bezpośrednio na osi dmuchawy </w:t>
      </w:r>
    </w:p>
    <w:bookmarkEnd w:id="67"/>
    <w:p w:rsidR="00600319" w:rsidRPr="00EB0EC6" w:rsidRDefault="00600319" w:rsidP="00600319">
      <w:pPr>
        <w:spacing w:after="0" w:line="240" w:lineRule="auto"/>
        <w:jc w:val="both"/>
        <w:rPr>
          <w:u w:val="single"/>
        </w:rPr>
      </w:pPr>
      <w:r w:rsidRPr="00EB0EC6">
        <w:rPr>
          <w:u w:val="single"/>
        </w:rPr>
        <w:t xml:space="preserve">E) </w:t>
      </w:r>
      <w:proofErr w:type="spellStart"/>
      <w:r w:rsidRPr="00EB0EC6">
        <w:rPr>
          <w:u w:val="single"/>
        </w:rPr>
        <w:t>Sitopiaskownik</w:t>
      </w:r>
      <w:proofErr w:type="spellEnd"/>
      <w:r>
        <w:rPr>
          <w:u w:val="single"/>
        </w:rPr>
        <w:t xml:space="preserve">, piaskownik o konstrukcji wirowej </w:t>
      </w:r>
      <w:r w:rsidRPr="00EB0EC6">
        <w:rPr>
          <w:u w:val="single"/>
        </w:rPr>
        <w:t xml:space="preserve">zintegrowany z płuczką piasku  </w:t>
      </w:r>
    </w:p>
    <w:p w:rsidR="00600319" w:rsidRPr="005173C3" w:rsidRDefault="00600319" w:rsidP="00600319">
      <w:pPr>
        <w:spacing w:after="0" w:line="240" w:lineRule="auto"/>
        <w:jc w:val="both"/>
      </w:pPr>
      <w:proofErr w:type="spellStart"/>
      <w:r w:rsidRPr="005173C3">
        <w:t>Sitopiaskownik</w:t>
      </w:r>
      <w:proofErr w:type="spellEnd"/>
      <w:r w:rsidRPr="005173C3">
        <w:t xml:space="preserve"> umożliwiać ma oddzielenie i odbiór </w:t>
      </w:r>
      <w:proofErr w:type="spellStart"/>
      <w:r w:rsidRPr="005173C3">
        <w:t>skratek</w:t>
      </w:r>
      <w:proofErr w:type="spellEnd"/>
      <w:r w:rsidRPr="005173C3">
        <w:t>, piasku wraz z jego płukaniem oraz z możliwością jednoczesnego zatrzymania i separacji części pływających (tłuszcz</w:t>
      </w:r>
      <w:r>
        <w:t>u</w:t>
      </w:r>
      <w:r w:rsidRPr="005173C3">
        <w:t xml:space="preserve">). </w:t>
      </w:r>
    </w:p>
    <w:p w:rsidR="00600319" w:rsidRPr="005173C3" w:rsidRDefault="00600319" w:rsidP="00600319">
      <w:pPr>
        <w:spacing w:after="0" w:line="240" w:lineRule="auto"/>
        <w:jc w:val="both"/>
      </w:pPr>
      <w:proofErr w:type="spellStart"/>
      <w:r w:rsidRPr="005173C3">
        <w:t>Sitopiaskownik</w:t>
      </w:r>
      <w:proofErr w:type="spellEnd"/>
      <w:r w:rsidRPr="005173C3">
        <w:t xml:space="preserve"> ma spełnić następujące wymagania:</w:t>
      </w:r>
    </w:p>
    <w:p w:rsidR="00600319" w:rsidRPr="005173C3" w:rsidRDefault="00600319" w:rsidP="00600319">
      <w:pPr>
        <w:spacing w:after="0" w:line="240" w:lineRule="auto"/>
        <w:jc w:val="both"/>
      </w:pPr>
      <w:r w:rsidRPr="005173C3">
        <w:t>•</w:t>
      </w:r>
      <w:r w:rsidRPr="005173C3">
        <w:tab/>
        <w:t xml:space="preserve">odwodnienie </w:t>
      </w:r>
      <w:proofErr w:type="spellStart"/>
      <w:r w:rsidRPr="005173C3">
        <w:t>skratek</w:t>
      </w:r>
      <w:proofErr w:type="spellEnd"/>
      <w:r w:rsidRPr="005173C3">
        <w:t xml:space="preserve"> w zakresie 30-60%</w:t>
      </w:r>
    </w:p>
    <w:p w:rsidR="00600319" w:rsidRPr="005173C3" w:rsidRDefault="00600319" w:rsidP="00600319">
      <w:pPr>
        <w:spacing w:after="0" w:line="240" w:lineRule="auto"/>
        <w:jc w:val="both"/>
      </w:pPr>
      <w:r w:rsidRPr="005173C3">
        <w:t>•</w:t>
      </w:r>
      <w:r w:rsidRPr="005173C3">
        <w:tab/>
        <w:t xml:space="preserve">redukcja masy </w:t>
      </w:r>
      <w:proofErr w:type="spellStart"/>
      <w:r w:rsidRPr="005173C3">
        <w:t>skratek</w:t>
      </w:r>
      <w:proofErr w:type="spellEnd"/>
      <w:r w:rsidRPr="005173C3">
        <w:t xml:space="preserve"> w zakresie 30-60%</w:t>
      </w:r>
    </w:p>
    <w:p w:rsidR="00600319" w:rsidRPr="005173C3" w:rsidRDefault="00600319" w:rsidP="00600319">
      <w:pPr>
        <w:spacing w:after="0" w:line="240" w:lineRule="auto"/>
        <w:jc w:val="both"/>
      </w:pPr>
      <w:r w:rsidRPr="005173C3">
        <w:t>•</w:t>
      </w:r>
      <w:r w:rsidRPr="005173C3">
        <w:tab/>
        <w:t>stopień usuwania piasku 90-95% dla ziaren &gt;0,2mm</w:t>
      </w:r>
    </w:p>
    <w:p w:rsidR="00600319" w:rsidRPr="005173C3" w:rsidRDefault="00600319" w:rsidP="00600319">
      <w:pPr>
        <w:spacing w:after="0" w:line="240" w:lineRule="auto"/>
        <w:jc w:val="both"/>
      </w:pPr>
      <w:r w:rsidRPr="005173C3">
        <w:t>•</w:t>
      </w:r>
      <w:r w:rsidRPr="005173C3">
        <w:tab/>
        <w:t>sito o perforacji 3mm,</w:t>
      </w:r>
    </w:p>
    <w:p w:rsidR="00600319" w:rsidRPr="005173C3" w:rsidRDefault="00600319" w:rsidP="00600319">
      <w:pPr>
        <w:spacing w:after="0" w:line="240" w:lineRule="auto"/>
        <w:jc w:val="both"/>
      </w:pPr>
      <w:r w:rsidRPr="005173C3">
        <w:t>•</w:t>
      </w:r>
      <w:r w:rsidRPr="005173C3">
        <w:tab/>
        <w:t>układ automatycznego czyszczenia perforacji,</w:t>
      </w:r>
    </w:p>
    <w:p w:rsidR="00600319" w:rsidRPr="005173C3" w:rsidRDefault="00600319" w:rsidP="00600319">
      <w:pPr>
        <w:spacing w:after="0" w:line="240" w:lineRule="auto"/>
        <w:jc w:val="both"/>
      </w:pPr>
      <w:r w:rsidRPr="005173C3">
        <w:t>•</w:t>
      </w:r>
      <w:r w:rsidRPr="005173C3">
        <w:tab/>
        <w:t>zintegrowana płuczka piasku z podajnikiem ślimakowym i mieszadłem wolnoobrotowym</w:t>
      </w:r>
    </w:p>
    <w:p w:rsidR="00600319" w:rsidRPr="005173C3" w:rsidRDefault="00600319" w:rsidP="00600319">
      <w:pPr>
        <w:spacing w:after="0" w:line="240" w:lineRule="auto"/>
        <w:jc w:val="both"/>
      </w:pPr>
      <w:r w:rsidRPr="005173C3">
        <w:t>•</w:t>
      </w:r>
      <w:r w:rsidRPr="005173C3">
        <w:tab/>
        <w:t xml:space="preserve">podajnik ślimakowy wyposażonym w </w:t>
      </w:r>
      <w:proofErr w:type="spellStart"/>
      <w:r w:rsidRPr="005173C3">
        <w:t>przeciwwstęgę</w:t>
      </w:r>
      <w:proofErr w:type="spellEnd"/>
      <w:r w:rsidRPr="005173C3">
        <w:t>,</w:t>
      </w:r>
    </w:p>
    <w:p w:rsidR="00600319" w:rsidRPr="005173C3" w:rsidRDefault="00600319" w:rsidP="00600319">
      <w:pPr>
        <w:spacing w:after="0" w:line="240" w:lineRule="auto"/>
        <w:jc w:val="both"/>
      </w:pPr>
      <w:r w:rsidRPr="005173C3">
        <w:t>•</w:t>
      </w:r>
      <w:r w:rsidRPr="005173C3">
        <w:tab/>
        <w:t>system napowietrzania ścieków,</w:t>
      </w:r>
    </w:p>
    <w:p w:rsidR="00600319" w:rsidRPr="005173C3" w:rsidRDefault="00600319" w:rsidP="00600319">
      <w:pPr>
        <w:spacing w:after="0" w:line="240" w:lineRule="auto"/>
        <w:jc w:val="both"/>
      </w:pPr>
      <w:r w:rsidRPr="005173C3">
        <w:t>•</w:t>
      </w:r>
      <w:r w:rsidRPr="005173C3">
        <w:tab/>
        <w:t>dmuchawa napowietrzająca,</w:t>
      </w:r>
    </w:p>
    <w:p w:rsidR="00600319" w:rsidRPr="005173C3" w:rsidRDefault="00600319" w:rsidP="00600319">
      <w:pPr>
        <w:spacing w:after="0" w:line="240" w:lineRule="auto"/>
        <w:jc w:val="both"/>
      </w:pPr>
      <w:r w:rsidRPr="005173C3">
        <w:t>•</w:t>
      </w:r>
      <w:r w:rsidRPr="005173C3">
        <w:tab/>
        <w:t>automatyczny system odbioru części ﬂotujących oraz tłuszczu,</w:t>
      </w:r>
    </w:p>
    <w:p w:rsidR="00600319" w:rsidRPr="005173C3" w:rsidRDefault="00600319" w:rsidP="00600319">
      <w:pPr>
        <w:spacing w:after="0" w:line="240" w:lineRule="auto"/>
        <w:jc w:val="both"/>
      </w:pPr>
      <w:r w:rsidRPr="005173C3">
        <w:t>•</w:t>
      </w:r>
      <w:r w:rsidRPr="005173C3">
        <w:tab/>
        <w:t>pompa tłuszczu,</w:t>
      </w:r>
    </w:p>
    <w:p w:rsidR="00600319" w:rsidRPr="005173C3" w:rsidRDefault="00600319" w:rsidP="00600319">
      <w:pPr>
        <w:spacing w:after="0" w:line="240" w:lineRule="auto"/>
        <w:jc w:val="both"/>
      </w:pPr>
      <w:r w:rsidRPr="005173C3">
        <w:t>•</w:t>
      </w:r>
      <w:r w:rsidRPr="005173C3">
        <w:tab/>
        <w:t xml:space="preserve">ślimakowa prasa </w:t>
      </w:r>
      <w:proofErr w:type="spellStart"/>
      <w:r w:rsidRPr="005173C3">
        <w:t>skratek</w:t>
      </w:r>
      <w:proofErr w:type="spellEnd"/>
      <w:r w:rsidRPr="005173C3">
        <w:t xml:space="preserve"> wykonana ze stali nierdzewnej,</w:t>
      </w:r>
    </w:p>
    <w:p w:rsidR="00600319" w:rsidRPr="005173C3" w:rsidRDefault="00600319" w:rsidP="00600319">
      <w:pPr>
        <w:spacing w:after="0" w:line="240" w:lineRule="auto"/>
        <w:jc w:val="both"/>
      </w:pPr>
      <w:r w:rsidRPr="005173C3">
        <w:t>•</w:t>
      </w:r>
      <w:r w:rsidRPr="005173C3">
        <w:tab/>
        <w:t>pompa wodno-powietrzna,</w:t>
      </w:r>
    </w:p>
    <w:p w:rsidR="00600319" w:rsidRPr="005173C3" w:rsidRDefault="00600319" w:rsidP="00600319">
      <w:pPr>
        <w:spacing w:after="0" w:line="240" w:lineRule="auto"/>
        <w:jc w:val="both"/>
      </w:pPr>
      <w:r w:rsidRPr="005173C3">
        <w:t>•</w:t>
      </w:r>
      <w:r w:rsidRPr="005173C3">
        <w:tab/>
      </w:r>
      <w:bookmarkStart w:id="68" w:name="_Hlk495863623"/>
      <w:r w:rsidRPr="005173C3">
        <w:t>szafa zasilająco-sterownicza,</w:t>
      </w:r>
      <w:r>
        <w:t xml:space="preserve"> wykonana ze stali nierdzewnej</w:t>
      </w:r>
      <w:bookmarkEnd w:id="68"/>
    </w:p>
    <w:p w:rsidR="00600319" w:rsidRPr="005173C3" w:rsidRDefault="00600319" w:rsidP="00600319">
      <w:pPr>
        <w:spacing w:after="0" w:line="240" w:lineRule="auto"/>
        <w:jc w:val="both"/>
      </w:pPr>
      <w:r w:rsidRPr="005173C3">
        <w:t>•</w:t>
      </w:r>
      <w:r w:rsidRPr="005173C3">
        <w:tab/>
        <w:t>wykonanie materiałowe konstrukcji stalowych: stal nierdzewna.</w:t>
      </w:r>
    </w:p>
    <w:p w:rsidR="00600319" w:rsidRPr="005173C3" w:rsidRDefault="00600319" w:rsidP="00600319">
      <w:pPr>
        <w:spacing w:after="0" w:line="240" w:lineRule="auto"/>
        <w:jc w:val="both"/>
      </w:pPr>
      <w:r w:rsidRPr="005173C3">
        <w:t>•</w:t>
      </w:r>
      <w:r w:rsidRPr="005173C3">
        <w:tab/>
        <w:t xml:space="preserve">przenośniki ślimakowe typu wałowego, wyposażone w </w:t>
      </w:r>
      <w:proofErr w:type="spellStart"/>
      <w:r w:rsidRPr="005173C3">
        <w:t>przeciwwstęgi</w:t>
      </w:r>
      <w:proofErr w:type="spellEnd"/>
      <w:r w:rsidRPr="005173C3">
        <w:t>, wykonane ze stali nierdzewnej</w:t>
      </w:r>
    </w:p>
    <w:p w:rsidR="00600319" w:rsidRPr="005173C3" w:rsidRDefault="00600319" w:rsidP="00600319">
      <w:pPr>
        <w:spacing w:after="0" w:line="240" w:lineRule="auto"/>
        <w:jc w:val="both"/>
      </w:pPr>
      <w:r w:rsidRPr="005173C3">
        <w:t>•</w:t>
      </w:r>
      <w:r w:rsidRPr="005173C3">
        <w:tab/>
        <w:t>sprężarka śrubowa dla pompy mamutowej ze zbiornikiem sprężonego powietrza, osuszaczem ziębniczym powietrza oraz automatycznym elektronicznym spustem kondensatu</w:t>
      </w:r>
    </w:p>
    <w:p w:rsidR="00600319" w:rsidRPr="005173C3" w:rsidRDefault="00600319" w:rsidP="00600319">
      <w:pPr>
        <w:spacing w:after="0" w:line="240" w:lineRule="auto"/>
        <w:jc w:val="both"/>
      </w:pPr>
      <w:r w:rsidRPr="005173C3">
        <w:t xml:space="preserve">Tłuszcze i inne części pływające zatrzymane i usuwane z niego okresowo, flotacja tłuszczy wspomagana  powietrzem dostarczanym z dmuchawy (dostawa razem z </w:t>
      </w:r>
      <w:proofErr w:type="spellStart"/>
      <w:r w:rsidRPr="005173C3">
        <w:t>sitopiaskownikiem</w:t>
      </w:r>
      <w:proofErr w:type="spellEnd"/>
      <w:r w:rsidRPr="005173C3">
        <w:t>).</w:t>
      </w:r>
    </w:p>
    <w:p w:rsidR="00600319" w:rsidRPr="005173C3" w:rsidRDefault="00600319" w:rsidP="00600319">
      <w:pPr>
        <w:spacing w:after="0" w:line="240" w:lineRule="auto"/>
        <w:jc w:val="both"/>
      </w:pPr>
      <w:r w:rsidRPr="005173C3">
        <w:t xml:space="preserve">Pulpa </w:t>
      </w:r>
      <w:proofErr w:type="spellStart"/>
      <w:r w:rsidRPr="005173C3">
        <w:t>wodno</w:t>
      </w:r>
      <w:proofErr w:type="spellEnd"/>
      <w:r w:rsidRPr="005173C3">
        <w:t xml:space="preserve"> – piaskowa z komory zbiorczej piaskownika odsysana powietrzną pompą mamutową i podawana do zintegrowanej płuczki piasku. W płuczce piasek czyszczony przy pomocy wody oraz obrotowego mieszadła. Oczyszczony piasek usuwany poza urządzenie skośnym podajnikiem ślimakowym (typ przenośnika: wałowy wykonany ze stali nierdzewnej).</w:t>
      </w:r>
    </w:p>
    <w:p w:rsidR="00600319" w:rsidRPr="005173C3" w:rsidRDefault="00600319" w:rsidP="00600319">
      <w:pPr>
        <w:spacing w:after="0" w:line="240" w:lineRule="auto"/>
        <w:jc w:val="both"/>
      </w:pPr>
      <w:r w:rsidRPr="005173C3">
        <w:t>Wszystkie elementy mające kontakt ze ściekami muszą być wykonane ze stali nierdzewnej EN 1.4301 (w tym także przenośniki), dla zapewnienia odpowiedniego standardu powierzchnie stalowe muszą być poddane trawieniu oraz piaskowaniu. W celu zapewnienia wysokiej jakości proces produkcyjny urządzenia musi odbywać się zgodnie z systemem zarządzania jakością ISO 9001:2015. Standard wykonania zgodnie z EN 1090-2, PN-EN ISO 3834-2.</w:t>
      </w:r>
    </w:p>
    <w:p w:rsidR="00600319" w:rsidRPr="005173C3" w:rsidRDefault="00600319" w:rsidP="00600319">
      <w:pPr>
        <w:spacing w:after="0" w:line="240" w:lineRule="auto"/>
        <w:jc w:val="both"/>
        <w:rPr>
          <w:u w:val="single"/>
        </w:rPr>
      </w:pPr>
      <w:r w:rsidRPr="005173C3">
        <w:rPr>
          <w:u w:val="single"/>
        </w:rPr>
        <w:t xml:space="preserve">F) Krata koszowa </w:t>
      </w:r>
    </w:p>
    <w:p w:rsidR="00600319" w:rsidRPr="005173C3" w:rsidRDefault="00600319" w:rsidP="00600319">
      <w:pPr>
        <w:spacing w:after="0" w:line="240" w:lineRule="auto"/>
        <w:jc w:val="both"/>
      </w:pPr>
      <w:r>
        <w:t>•</w:t>
      </w:r>
      <w:r>
        <w:tab/>
        <w:t xml:space="preserve"> w</w:t>
      </w:r>
      <w:r w:rsidRPr="005173C3">
        <w:t>ykonanie materiałowe – całość stal nierdzewna 0H18N9,</w:t>
      </w:r>
    </w:p>
    <w:p w:rsidR="00600319" w:rsidRPr="005173C3" w:rsidRDefault="00600319" w:rsidP="00600319">
      <w:pPr>
        <w:spacing w:after="0" w:line="240" w:lineRule="auto"/>
        <w:jc w:val="both"/>
      </w:pPr>
      <w:r>
        <w:t>•</w:t>
      </w:r>
      <w:r>
        <w:tab/>
        <w:t xml:space="preserve"> n</w:t>
      </w:r>
      <w:r w:rsidRPr="005173C3">
        <w:t xml:space="preserve">apęd kosza – </w:t>
      </w:r>
      <w:proofErr w:type="spellStart"/>
      <w:r w:rsidRPr="005173C3">
        <w:t>elektrowciągarka</w:t>
      </w:r>
      <w:proofErr w:type="spellEnd"/>
      <w:r w:rsidRPr="005173C3">
        <w:t xml:space="preserve"> o mocy ok</w:t>
      </w:r>
      <w:r>
        <w:t>oło</w:t>
      </w:r>
      <w:r w:rsidRPr="005173C3">
        <w:t xml:space="preserve"> 1,1 kW, IP 44,</w:t>
      </w:r>
    </w:p>
    <w:p w:rsidR="00600319" w:rsidRPr="005173C3" w:rsidRDefault="00600319" w:rsidP="00600319">
      <w:pPr>
        <w:spacing w:after="0" w:line="240" w:lineRule="auto"/>
        <w:jc w:val="both"/>
      </w:pPr>
      <w:r>
        <w:t>•</w:t>
      </w:r>
      <w:r>
        <w:tab/>
        <w:t xml:space="preserve"> n</w:t>
      </w:r>
      <w:r w:rsidRPr="005173C3">
        <w:t>apęd kraty palcowej – ręczny,</w:t>
      </w:r>
    </w:p>
    <w:p w:rsidR="00600319" w:rsidRPr="005173C3" w:rsidRDefault="00600319" w:rsidP="00600319">
      <w:pPr>
        <w:spacing w:after="0" w:line="240" w:lineRule="auto"/>
        <w:jc w:val="both"/>
      </w:pPr>
      <w:r>
        <w:t>•</w:t>
      </w:r>
      <w:r>
        <w:tab/>
        <w:t xml:space="preserve"> s</w:t>
      </w:r>
      <w:r w:rsidRPr="005173C3">
        <w:t xml:space="preserve">terowanie ręczne miejscowe z kasety sterowniczej </w:t>
      </w:r>
      <w:proofErr w:type="spellStart"/>
      <w:r w:rsidRPr="005173C3">
        <w:t>elektrowciągarki</w:t>
      </w:r>
      <w:proofErr w:type="spellEnd"/>
      <w:r w:rsidRPr="005173C3">
        <w:t>,</w:t>
      </w:r>
    </w:p>
    <w:p w:rsidR="00600319" w:rsidRPr="005173C3" w:rsidRDefault="00600319" w:rsidP="00600319">
      <w:pPr>
        <w:spacing w:after="0" w:line="240" w:lineRule="auto"/>
        <w:jc w:val="both"/>
      </w:pPr>
      <w:r w:rsidRPr="005173C3">
        <w:t>•</w:t>
      </w:r>
      <w:r w:rsidRPr="005173C3">
        <w:tab/>
      </w:r>
      <w:r>
        <w:t xml:space="preserve"> p</w:t>
      </w:r>
      <w:r w:rsidRPr="005173C3">
        <w:t>rześwit rusztu – 40 mm.</w:t>
      </w:r>
    </w:p>
    <w:p w:rsidR="00600319" w:rsidRPr="000A4AA5" w:rsidRDefault="00600319" w:rsidP="00600319">
      <w:pPr>
        <w:spacing w:after="0" w:line="240" w:lineRule="auto"/>
        <w:jc w:val="both"/>
        <w:rPr>
          <w:b/>
        </w:rPr>
      </w:pPr>
    </w:p>
    <w:p w:rsidR="00600319" w:rsidRPr="005173C3" w:rsidRDefault="00600319" w:rsidP="00600319">
      <w:pPr>
        <w:spacing w:after="0" w:line="240" w:lineRule="auto"/>
        <w:jc w:val="both"/>
      </w:pPr>
      <w:r w:rsidRPr="005173C3">
        <w:rPr>
          <w:u w:val="single"/>
        </w:rPr>
        <w:t xml:space="preserve">G) Dekantery </w:t>
      </w:r>
      <w:r w:rsidRPr="005173C3">
        <w:t xml:space="preserve">Typ przelew teleskopowy dla wód </w:t>
      </w:r>
      <w:proofErr w:type="spellStart"/>
      <w:r w:rsidRPr="005173C3">
        <w:t>nadosadowych</w:t>
      </w:r>
      <w:proofErr w:type="spellEnd"/>
      <w:r w:rsidRPr="005173C3">
        <w:t xml:space="preserve"> o następujących cechach: </w:t>
      </w:r>
    </w:p>
    <w:p w:rsidR="00600319" w:rsidRPr="005173C3" w:rsidRDefault="00600319" w:rsidP="00600319">
      <w:pPr>
        <w:spacing w:after="0" w:line="240" w:lineRule="auto"/>
        <w:jc w:val="both"/>
      </w:pPr>
      <w:r>
        <w:t>•</w:t>
      </w:r>
      <w:r>
        <w:tab/>
        <w:t xml:space="preserve"> l</w:t>
      </w:r>
      <w:r w:rsidRPr="005173C3">
        <w:t>ej spustowy, z regulowaną wysokościowo krawędzią przelewową,</w:t>
      </w:r>
    </w:p>
    <w:p w:rsidR="00600319" w:rsidRPr="005173C3" w:rsidRDefault="00600319" w:rsidP="00600319">
      <w:pPr>
        <w:spacing w:after="0" w:line="240" w:lineRule="auto"/>
        <w:jc w:val="both"/>
      </w:pPr>
      <w:r>
        <w:t>•</w:t>
      </w:r>
      <w:r>
        <w:tab/>
        <w:t xml:space="preserve"> r</w:t>
      </w:r>
      <w:r w:rsidRPr="005173C3">
        <w:t>ura odpływowa DN 100 wraz z mocowaniem, deflektor części szumowych,</w:t>
      </w:r>
    </w:p>
    <w:p w:rsidR="00600319" w:rsidRPr="005173C3" w:rsidRDefault="00600319" w:rsidP="00600319">
      <w:pPr>
        <w:spacing w:after="0" w:line="240" w:lineRule="auto"/>
        <w:jc w:val="both"/>
      </w:pPr>
      <w:r>
        <w:t>•</w:t>
      </w:r>
      <w:r>
        <w:tab/>
        <w:t xml:space="preserve"> r</w:t>
      </w:r>
      <w:r w:rsidRPr="005173C3">
        <w:t>egulacja poziomu dekantacji – napęd ręczny,</w:t>
      </w:r>
    </w:p>
    <w:p w:rsidR="00600319" w:rsidRPr="005173C3" w:rsidRDefault="00600319" w:rsidP="00600319">
      <w:pPr>
        <w:spacing w:after="0" w:line="240" w:lineRule="auto"/>
        <w:jc w:val="both"/>
      </w:pPr>
      <w:r w:rsidRPr="005173C3">
        <w:t>•</w:t>
      </w:r>
      <w:r w:rsidRPr="005173C3">
        <w:tab/>
      </w:r>
      <w:r>
        <w:t>z</w:t>
      </w:r>
      <w:r w:rsidRPr="005173C3">
        <w:t>akres dekantacji 0 – 1500 mm,</w:t>
      </w:r>
    </w:p>
    <w:p w:rsidR="00600319" w:rsidRPr="005173C3" w:rsidRDefault="00600319" w:rsidP="00600319">
      <w:pPr>
        <w:spacing w:after="0" w:line="240" w:lineRule="auto"/>
        <w:jc w:val="both"/>
      </w:pPr>
      <w:r>
        <w:t>•</w:t>
      </w:r>
      <w:r>
        <w:tab/>
        <w:t xml:space="preserve"> o</w:t>
      </w:r>
      <w:r w:rsidRPr="005173C3">
        <w:t>dpływ mocowany do ściany za pomocą kołków rozporowych,</w:t>
      </w:r>
    </w:p>
    <w:p w:rsidR="00600319" w:rsidRDefault="00600319" w:rsidP="00600319">
      <w:pPr>
        <w:spacing w:after="0" w:line="240" w:lineRule="auto"/>
        <w:jc w:val="both"/>
      </w:pPr>
      <w:r>
        <w:t>•</w:t>
      </w:r>
      <w:r>
        <w:tab/>
        <w:t xml:space="preserve"> wy</w:t>
      </w:r>
      <w:r w:rsidRPr="005173C3">
        <w:t>konanie materiałowe – całość stal stopowa 0H18N9</w:t>
      </w:r>
    </w:p>
    <w:p w:rsidR="00600319" w:rsidRDefault="00600319" w:rsidP="00600319">
      <w:pPr>
        <w:spacing w:after="0" w:line="240" w:lineRule="auto"/>
        <w:jc w:val="both"/>
      </w:pPr>
      <w:r w:rsidRPr="0085068D">
        <w:t xml:space="preserve">H) </w:t>
      </w:r>
      <w:r w:rsidRPr="00962D5E">
        <w:t xml:space="preserve">Filtr </w:t>
      </w:r>
      <w:proofErr w:type="spellStart"/>
      <w:r w:rsidRPr="00962D5E">
        <w:t>samopłuczący</w:t>
      </w:r>
      <w:proofErr w:type="spellEnd"/>
    </w:p>
    <w:p w:rsidR="00600319" w:rsidRDefault="00600319" w:rsidP="00600319">
      <w:pPr>
        <w:spacing w:after="0" w:line="240" w:lineRule="auto"/>
        <w:jc w:val="both"/>
      </w:pPr>
      <w:r>
        <w:t xml:space="preserve">Filtr </w:t>
      </w:r>
      <w:proofErr w:type="spellStart"/>
      <w:r>
        <w:t>samopłuczący</w:t>
      </w:r>
      <w:proofErr w:type="spellEnd"/>
      <w:r>
        <w:t xml:space="preserve"> dostosowany do zastosowanych pomp hydroforowych oraz odbiorów zasilanych w wodę </w:t>
      </w:r>
      <w:r w:rsidR="008F2304">
        <w:t>technologiczną</w:t>
      </w:r>
      <w:r>
        <w:t xml:space="preserve"> (zawory</w:t>
      </w:r>
      <w:r w:rsidR="008F2304">
        <w:t xml:space="preserve"> </w:t>
      </w:r>
      <w:r>
        <w:t xml:space="preserve">elektromagnetyczne, dysze płuczące). System filtrów musi być tak dobrany, aby gwarantował uzyskanie odpowiednich parametrów wody </w:t>
      </w:r>
      <w:r w:rsidR="008F2304">
        <w:t>technologicznej</w:t>
      </w:r>
      <w:r>
        <w:t xml:space="preserve">  (wody płuczącej)  tj.  wg wymagań określonych w DTR poszczególnych urządzeń przy minimalnym</w:t>
      </w:r>
      <w:r w:rsidR="008F2304">
        <w:t xml:space="preserve"> </w:t>
      </w:r>
      <w:r>
        <w:t>zaangażowaniu obsługi oczyszczalni.</w:t>
      </w:r>
    </w:p>
    <w:p w:rsidR="00600319" w:rsidRDefault="00600319" w:rsidP="00600319">
      <w:pPr>
        <w:spacing w:after="0" w:line="240" w:lineRule="auto"/>
        <w:jc w:val="both"/>
      </w:pPr>
      <w:r>
        <w:t>G) Hydrofor wody technologicznej</w:t>
      </w:r>
    </w:p>
    <w:p w:rsidR="00600319" w:rsidRDefault="00600319" w:rsidP="00600319">
      <w:pPr>
        <w:spacing w:after="0" w:line="240" w:lineRule="auto"/>
        <w:jc w:val="both"/>
      </w:pPr>
      <w:r>
        <w:t>Zestaw pompowy podnoszący ciśnienie będzie pobierał wodę ze zbiornika wody technologicznej. Zestaw ten powinien odpowiadać następującym wymaganiom:</w:t>
      </w:r>
    </w:p>
    <w:p w:rsidR="00600319" w:rsidRDefault="00600319" w:rsidP="00600319">
      <w:pPr>
        <w:spacing w:after="0" w:line="240" w:lineRule="auto"/>
        <w:jc w:val="both"/>
      </w:pPr>
      <w:r>
        <w:t>•</w:t>
      </w:r>
      <w:r>
        <w:tab/>
        <w:t xml:space="preserve">liczba pomp 2 </w:t>
      </w:r>
      <w:proofErr w:type="spellStart"/>
      <w:r>
        <w:t>szt</w:t>
      </w:r>
      <w:proofErr w:type="spellEnd"/>
      <w:r>
        <w:t xml:space="preserve"> (robocza + rezerwowa)</w:t>
      </w:r>
    </w:p>
    <w:p w:rsidR="00600319" w:rsidRDefault="00600319" w:rsidP="00600319">
      <w:pPr>
        <w:spacing w:after="0" w:line="240" w:lineRule="auto"/>
        <w:jc w:val="both"/>
      </w:pPr>
      <w:r>
        <w:t>•</w:t>
      </w:r>
      <w:r>
        <w:tab/>
        <w:t>wysokość podnoszenia pomp</w:t>
      </w:r>
      <w:r>
        <w:tab/>
        <w:t>60 m (należy zweryfikować na etapie projektu)</w:t>
      </w:r>
    </w:p>
    <w:p w:rsidR="00600319" w:rsidRDefault="00600319" w:rsidP="00600319">
      <w:pPr>
        <w:spacing w:after="0" w:line="240" w:lineRule="auto"/>
        <w:jc w:val="both"/>
      </w:pPr>
      <w:r>
        <w:t>•</w:t>
      </w:r>
      <w:r>
        <w:tab/>
        <w:t xml:space="preserve">wyposażenie - kolektor ssawny, kolektor tłoczny, indywidualne zawory zwrotne i odcinające po stronie tłocznej pomp i w zawory odcinające po stronie ssawnej pomp, zbiornik membranowy </w:t>
      </w:r>
      <w:proofErr w:type="spellStart"/>
      <w:r>
        <w:t>wodno</w:t>
      </w:r>
      <w:proofErr w:type="spellEnd"/>
      <w:r>
        <w:t xml:space="preserve"> – powietrzny,</w:t>
      </w:r>
    </w:p>
    <w:p w:rsidR="00600319" w:rsidRDefault="00600319" w:rsidP="00600319">
      <w:pPr>
        <w:spacing w:after="0" w:line="240" w:lineRule="auto"/>
        <w:jc w:val="both"/>
      </w:pPr>
      <w:r>
        <w:t>•</w:t>
      </w:r>
      <w:r>
        <w:tab/>
        <w:t>w komplecie szafa sterownicza z oprogramowaniem sterującym pracą zestawu,</w:t>
      </w:r>
    </w:p>
    <w:p w:rsidR="00600319" w:rsidRDefault="00600319" w:rsidP="00600319">
      <w:pPr>
        <w:spacing w:after="0" w:line="240" w:lineRule="auto"/>
        <w:jc w:val="both"/>
      </w:pPr>
      <w:r>
        <w:t>•</w:t>
      </w:r>
      <w:r>
        <w:tab/>
        <w:t>kolektory i przyłącza wykonane ze stali nierdzewnej</w:t>
      </w:r>
    </w:p>
    <w:p w:rsidR="00600319" w:rsidRPr="005173C3" w:rsidRDefault="00600319" w:rsidP="00600319">
      <w:pPr>
        <w:spacing w:after="0" w:line="240" w:lineRule="auto"/>
        <w:jc w:val="both"/>
      </w:pPr>
      <w:r w:rsidRPr="00CB479C">
        <w:t>•</w:t>
      </w:r>
      <w:r w:rsidRPr="00CB479C">
        <w:tab/>
      </w:r>
      <w:r>
        <w:t>każda pompa posiadająca własną przetwornicę i czujnik ciśnienia</w:t>
      </w:r>
    </w:p>
    <w:p w:rsidR="00600319" w:rsidRDefault="00600319" w:rsidP="00600319">
      <w:pPr>
        <w:spacing w:after="0" w:line="240" w:lineRule="auto"/>
        <w:jc w:val="both"/>
        <w:rPr>
          <w:b/>
        </w:rPr>
      </w:pPr>
      <w:r w:rsidRPr="000A4AA5">
        <w:rPr>
          <w:b/>
        </w:rPr>
        <w:t xml:space="preserve">16.6.2.3. Aparatura kontrolno-pomiarowa </w:t>
      </w:r>
    </w:p>
    <w:p w:rsidR="00600319" w:rsidRPr="006E04C8" w:rsidRDefault="00600319" w:rsidP="00600319">
      <w:pPr>
        <w:spacing w:after="0" w:line="240" w:lineRule="auto"/>
        <w:jc w:val="both"/>
      </w:pPr>
      <w:r w:rsidRPr="006E04C8">
        <w:t>Poniżej podano wymagania dla aparatury pomiarowej: analityka on-line – biorącej udział w procesie technologicznym „płynnego” sterowania  pracą urządzeń:</w:t>
      </w:r>
    </w:p>
    <w:p w:rsidR="00600319" w:rsidRPr="006E04C8" w:rsidRDefault="00600319" w:rsidP="00600319">
      <w:pPr>
        <w:spacing w:after="0" w:line="240" w:lineRule="auto"/>
        <w:jc w:val="both"/>
      </w:pPr>
      <w:r w:rsidRPr="006E04C8">
        <w:t xml:space="preserve">1. Sondy do pomiaru tlenu </w:t>
      </w:r>
    </w:p>
    <w:p w:rsidR="00600319" w:rsidRPr="006E04C8" w:rsidRDefault="00600319" w:rsidP="00600319">
      <w:pPr>
        <w:spacing w:after="0" w:line="240" w:lineRule="auto"/>
        <w:jc w:val="both"/>
      </w:pPr>
      <w:r w:rsidRPr="006E04C8">
        <w:t>•</w:t>
      </w:r>
      <w:r w:rsidRPr="006E04C8">
        <w:tab/>
        <w:t xml:space="preserve">Cyfrowa sonda do pomiaru tlenu </w:t>
      </w:r>
    </w:p>
    <w:p w:rsidR="00600319" w:rsidRPr="006E04C8" w:rsidRDefault="00600319" w:rsidP="00600319">
      <w:pPr>
        <w:spacing w:after="0" w:line="240" w:lineRule="auto"/>
        <w:jc w:val="both"/>
      </w:pPr>
      <w:r w:rsidRPr="006E04C8">
        <w:t>•</w:t>
      </w:r>
      <w:r w:rsidRPr="006E04C8">
        <w:tab/>
        <w:t>Zakres 0,05-20 mg/l</w:t>
      </w:r>
    </w:p>
    <w:p w:rsidR="00600319" w:rsidRPr="006E04C8" w:rsidRDefault="00600319" w:rsidP="00600319">
      <w:pPr>
        <w:spacing w:after="0" w:line="240" w:lineRule="auto"/>
        <w:jc w:val="both"/>
      </w:pPr>
      <w:r w:rsidRPr="006E04C8">
        <w:t>•</w:t>
      </w:r>
      <w:r w:rsidRPr="006E04C8">
        <w:tab/>
        <w:t>Metoda pomiaru luminescencyjna niebieska</w:t>
      </w:r>
    </w:p>
    <w:p w:rsidR="00600319" w:rsidRPr="006E04C8" w:rsidRDefault="00600319" w:rsidP="00600319">
      <w:pPr>
        <w:spacing w:after="0" w:line="240" w:lineRule="auto"/>
        <w:jc w:val="both"/>
      </w:pPr>
      <w:r w:rsidRPr="006E04C8">
        <w:t>•</w:t>
      </w:r>
      <w:r w:rsidRPr="006E04C8">
        <w:tab/>
        <w:t>Źródło światła diody LED: niebieska (pomiarowa), czerwona (referencyjna)</w:t>
      </w:r>
    </w:p>
    <w:p w:rsidR="00600319" w:rsidRPr="006E04C8" w:rsidRDefault="00600319" w:rsidP="00600319">
      <w:pPr>
        <w:spacing w:after="0" w:line="240" w:lineRule="auto"/>
        <w:jc w:val="both"/>
      </w:pPr>
      <w:r w:rsidRPr="006E04C8">
        <w:t>•</w:t>
      </w:r>
      <w:r w:rsidRPr="006E04C8">
        <w:tab/>
        <w:t>Wersja zanurzeniowa w obudowie ze stali nierdzewnej</w:t>
      </w:r>
    </w:p>
    <w:p w:rsidR="00600319" w:rsidRPr="006E04C8" w:rsidRDefault="00600319" w:rsidP="00600319">
      <w:pPr>
        <w:spacing w:after="0" w:line="240" w:lineRule="auto"/>
        <w:jc w:val="both"/>
      </w:pPr>
      <w:r w:rsidRPr="006E04C8">
        <w:t>•</w:t>
      </w:r>
      <w:r w:rsidRPr="006E04C8">
        <w:tab/>
        <w:t>Fabryczna kalibracja 3D</w:t>
      </w:r>
    </w:p>
    <w:p w:rsidR="00600319" w:rsidRPr="006E04C8" w:rsidRDefault="00600319" w:rsidP="00600319">
      <w:pPr>
        <w:spacing w:after="0" w:line="240" w:lineRule="auto"/>
        <w:jc w:val="both"/>
      </w:pPr>
      <w:r w:rsidRPr="006E04C8">
        <w:t>•</w:t>
      </w:r>
      <w:r w:rsidRPr="006E04C8">
        <w:tab/>
        <w:t>Bez konieczności kalibracji na obiekcie i dryfu pomiarowego</w:t>
      </w:r>
    </w:p>
    <w:p w:rsidR="00600319" w:rsidRPr="006E04C8" w:rsidRDefault="00600319" w:rsidP="00600319">
      <w:pPr>
        <w:spacing w:after="0" w:line="240" w:lineRule="auto"/>
        <w:jc w:val="both"/>
      </w:pPr>
      <w:r w:rsidRPr="006E04C8">
        <w:t>•</w:t>
      </w:r>
      <w:r w:rsidRPr="006E04C8">
        <w:tab/>
        <w:t>Podłączenie do uniwersalnych przetworników pomiarowych</w:t>
      </w:r>
    </w:p>
    <w:p w:rsidR="00600319" w:rsidRPr="006E04C8" w:rsidRDefault="00600319" w:rsidP="00600319">
      <w:pPr>
        <w:spacing w:after="0" w:line="240" w:lineRule="auto"/>
        <w:jc w:val="both"/>
      </w:pPr>
      <w:r w:rsidRPr="006E04C8">
        <w:t>•</w:t>
      </w:r>
      <w:r w:rsidRPr="006E04C8">
        <w:tab/>
        <w:t xml:space="preserve">Pamięć wyników i ustawień z graficznym przedstawieniem na wykresie </w:t>
      </w:r>
    </w:p>
    <w:p w:rsidR="00600319" w:rsidRPr="006E04C8" w:rsidRDefault="00600319" w:rsidP="00600319">
      <w:pPr>
        <w:spacing w:after="0" w:line="240" w:lineRule="auto"/>
        <w:jc w:val="both"/>
      </w:pPr>
      <w:r w:rsidRPr="006E04C8">
        <w:t>•</w:t>
      </w:r>
      <w:r w:rsidRPr="006E04C8">
        <w:tab/>
        <w:t>Przewód  10m (w razie konieczności możliwość przedłużenia przy pomocy kabli przedłużających)</w:t>
      </w:r>
    </w:p>
    <w:p w:rsidR="00600319" w:rsidRPr="006E04C8" w:rsidRDefault="00600319" w:rsidP="00600319">
      <w:pPr>
        <w:spacing w:after="0" w:line="240" w:lineRule="auto"/>
        <w:jc w:val="both"/>
      </w:pPr>
      <w:r w:rsidRPr="006E04C8">
        <w:t>•</w:t>
      </w:r>
      <w:r w:rsidRPr="006E04C8">
        <w:tab/>
        <w:t>Menu w języku polskim</w:t>
      </w:r>
    </w:p>
    <w:p w:rsidR="00600319" w:rsidRPr="006E04C8" w:rsidRDefault="00600319" w:rsidP="00600319">
      <w:pPr>
        <w:spacing w:after="0" w:line="240" w:lineRule="auto"/>
        <w:jc w:val="both"/>
      </w:pPr>
      <w:r w:rsidRPr="006E04C8">
        <w:t>•</w:t>
      </w:r>
      <w:r w:rsidRPr="006E04C8">
        <w:tab/>
        <w:t>Gwarancja min. 24 miesiące z możliwością przedłużenia do 60 miesięcy</w:t>
      </w:r>
    </w:p>
    <w:p w:rsidR="00600319" w:rsidRPr="006E04C8" w:rsidRDefault="00600319" w:rsidP="00600319">
      <w:pPr>
        <w:spacing w:after="0" w:line="240" w:lineRule="auto"/>
        <w:jc w:val="both"/>
      </w:pPr>
      <w:r w:rsidRPr="006E04C8">
        <w:t>•</w:t>
      </w:r>
      <w:r w:rsidRPr="006E04C8">
        <w:tab/>
        <w:t>Dostarczona z armaturą producenta ze stali nierdzewnej dostosowaną do miejsca pomiarowego</w:t>
      </w:r>
    </w:p>
    <w:p w:rsidR="00600319" w:rsidRPr="006E04C8" w:rsidRDefault="00600319" w:rsidP="00600319">
      <w:pPr>
        <w:spacing w:after="0" w:line="240" w:lineRule="auto"/>
        <w:jc w:val="both"/>
      </w:pPr>
      <w:r w:rsidRPr="006E04C8">
        <w:t>•</w:t>
      </w:r>
      <w:r w:rsidRPr="006E04C8">
        <w:tab/>
        <w:t>Stopień ochrony IP 68</w:t>
      </w:r>
    </w:p>
    <w:p w:rsidR="00600319" w:rsidRPr="00962E84" w:rsidRDefault="00600319" w:rsidP="00600319">
      <w:pPr>
        <w:spacing w:after="0" w:line="240" w:lineRule="auto"/>
        <w:jc w:val="both"/>
        <w:rPr>
          <w:u w:val="single"/>
        </w:rPr>
      </w:pPr>
      <w:r w:rsidRPr="00962E84">
        <w:rPr>
          <w:u w:val="single"/>
        </w:rPr>
        <w:t xml:space="preserve">2. Sondy do pomiaru </w:t>
      </w:r>
      <w:proofErr w:type="spellStart"/>
      <w:r>
        <w:rPr>
          <w:u w:val="single"/>
        </w:rPr>
        <w:t>redox</w:t>
      </w:r>
      <w:proofErr w:type="spellEnd"/>
    </w:p>
    <w:p w:rsidR="00600319" w:rsidRPr="00962E84" w:rsidRDefault="00600319" w:rsidP="00600319">
      <w:pPr>
        <w:spacing w:after="0" w:line="240" w:lineRule="auto"/>
        <w:jc w:val="both"/>
      </w:pPr>
      <w:r w:rsidRPr="00962E84">
        <w:t>•</w:t>
      </w:r>
      <w:r w:rsidRPr="00962E84">
        <w:tab/>
        <w:t xml:space="preserve">Cyfrowa sonda do pomiaru wartości </w:t>
      </w:r>
    </w:p>
    <w:p w:rsidR="00600319" w:rsidRPr="00962E84" w:rsidRDefault="00600319" w:rsidP="00600319">
      <w:pPr>
        <w:spacing w:after="0" w:line="240" w:lineRule="auto"/>
        <w:jc w:val="both"/>
      </w:pPr>
      <w:r w:rsidRPr="00962E84">
        <w:t>•</w:t>
      </w:r>
      <w:r w:rsidRPr="00962E84">
        <w:tab/>
        <w:t>Metoda pomiaru: elektrochemiczna – układ składający się z trzech elektrod (pomiarowa/odniesienia/uziemiająca)</w:t>
      </w:r>
    </w:p>
    <w:p w:rsidR="00600319" w:rsidRPr="00962E84" w:rsidRDefault="00600319" w:rsidP="00600319">
      <w:pPr>
        <w:spacing w:after="0" w:line="240" w:lineRule="auto"/>
        <w:jc w:val="both"/>
      </w:pPr>
      <w:r w:rsidRPr="00962E84">
        <w:t>•</w:t>
      </w:r>
      <w:r w:rsidRPr="00962E84">
        <w:tab/>
        <w:t xml:space="preserve">Zintegrowany czujnik temperatury </w:t>
      </w:r>
    </w:p>
    <w:p w:rsidR="00600319" w:rsidRPr="00962E84" w:rsidRDefault="00600319" w:rsidP="00600319">
      <w:pPr>
        <w:spacing w:after="0" w:line="240" w:lineRule="auto"/>
        <w:jc w:val="both"/>
      </w:pPr>
      <w:r w:rsidRPr="00962E84">
        <w:t>•</w:t>
      </w:r>
      <w:r w:rsidRPr="00962E84">
        <w:tab/>
        <w:t xml:space="preserve">Zakres pomiarowy </w:t>
      </w:r>
      <w:r>
        <w:t>-1500 …. 1500mV</w:t>
      </w:r>
    </w:p>
    <w:p w:rsidR="00600319" w:rsidRPr="00962E84" w:rsidRDefault="00600319" w:rsidP="00600319">
      <w:pPr>
        <w:spacing w:after="0" w:line="240" w:lineRule="auto"/>
        <w:jc w:val="both"/>
      </w:pPr>
      <w:r w:rsidRPr="00962E84">
        <w:t>•</w:t>
      </w:r>
      <w:r w:rsidRPr="00962E84">
        <w:tab/>
        <w:t xml:space="preserve">Sonda dyferencyjna </w:t>
      </w:r>
      <w:proofErr w:type="spellStart"/>
      <w:r w:rsidRPr="00962E84">
        <w:t>pHD</w:t>
      </w:r>
      <w:proofErr w:type="spellEnd"/>
      <w:r w:rsidRPr="00962E84">
        <w:t xml:space="preserve"> z odpornym na zabrudzenia podwójnym mostkiem solnym</w:t>
      </w:r>
    </w:p>
    <w:p w:rsidR="00600319" w:rsidRPr="00962E84" w:rsidRDefault="00600319" w:rsidP="00600319">
      <w:pPr>
        <w:spacing w:after="0" w:line="240" w:lineRule="auto"/>
        <w:jc w:val="both"/>
      </w:pPr>
      <w:r w:rsidRPr="00962E84">
        <w:t>•</w:t>
      </w:r>
      <w:r w:rsidRPr="00962E84">
        <w:tab/>
        <w:t>Przewód 10m (w razie konieczności możliwość przedłużenia przy pomocy kabli przedłużających)</w:t>
      </w:r>
    </w:p>
    <w:p w:rsidR="00600319" w:rsidRPr="00962E84" w:rsidRDefault="00600319" w:rsidP="00600319">
      <w:pPr>
        <w:spacing w:after="0" w:line="240" w:lineRule="auto"/>
        <w:jc w:val="both"/>
      </w:pPr>
      <w:r w:rsidRPr="00962E84">
        <w:t>•</w:t>
      </w:r>
      <w:r w:rsidRPr="00962E84">
        <w:tab/>
        <w:t>Wersja zanurzeniowa w obudowie ze stali nierdzewnej</w:t>
      </w:r>
    </w:p>
    <w:p w:rsidR="00600319" w:rsidRPr="00962E84" w:rsidRDefault="00600319" w:rsidP="00600319">
      <w:pPr>
        <w:spacing w:after="0" w:line="240" w:lineRule="auto"/>
        <w:jc w:val="both"/>
      </w:pPr>
      <w:r w:rsidRPr="00962E84">
        <w:t>•</w:t>
      </w:r>
      <w:r w:rsidRPr="00962E84">
        <w:tab/>
        <w:t>Podłączenie do uniwersalnych przetworników pomiarowych</w:t>
      </w:r>
    </w:p>
    <w:p w:rsidR="00600319" w:rsidRPr="00962E84" w:rsidRDefault="00600319" w:rsidP="00600319">
      <w:pPr>
        <w:spacing w:after="0" w:line="240" w:lineRule="auto"/>
        <w:jc w:val="both"/>
      </w:pPr>
      <w:r w:rsidRPr="00962E84">
        <w:t>•</w:t>
      </w:r>
      <w:r w:rsidRPr="00962E84">
        <w:tab/>
        <w:t>Pamięć wyników i ustawień z graficznym przedstawieniem na wykresie</w:t>
      </w:r>
    </w:p>
    <w:p w:rsidR="00600319" w:rsidRPr="00962E84" w:rsidRDefault="00600319" w:rsidP="00600319">
      <w:pPr>
        <w:spacing w:after="0" w:line="240" w:lineRule="auto"/>
        <w:jc w:val="both"/>
      </w:pPr>
      <w:r w:rsidRPr="00962E84">
        <w:t>•</w:t>
      </w:r>
      <w:r w:rsidRPr="00962E84">
        <w:tab/>
        <w:t>Menu w języku polskim</w:t>
      </w:r>
    </w:p>
    <w:p w:rsidR="00600319" w:rsidRPr="00962E84" w:rsidRDefault="00600319" w:rsidP="00600319">
      <w:pPr>
        <w:spacing w:after="0" w:line="240" w:lineRule="auto"/>
        <w:jc w:val="both"/>
      </w:pPr>
      <w:r w:rsidRPr="00962E84">
        <w:t>•</w:t>
      </w:r>
      <w:r w:rsidRPr="00962E84">
        <w:tab/>
        <w:t>Gwarancja min. 24 miesiące</w:t>
      </w:r>
    </w:p>
    <w:p w:rsidR="00600319" w:rsidRPr="00962E84" w:rsidRDefault="00600319" w:rsidP="00600319">
      <w:pPr>
        <w:spacing w:after="0" w:line="240" w:lineRule="auto"/>
        <w:jc w:val="both"/>
      </w:pPr>
      <w:r w:rsidRPr="00962E84">
        <w:t>•</w:t>
      </w:r>
      <w:r w:rsidRPr="00962E84">
        <w:tab/>
        <w:t xml:space="preserve">Urządzenia dostarczone z armaturą producenta ze stali nierdzewnej dostosowaną do miejsca pomiarowego </w:t>
      </w:r>
    </w:p>
    <w:p w:rsidR="00600319" w:rsidRPr="00962E84" w:rsidRDefault="00600319" w:rsidP="00600319">
      <w:pPr>
        <w:spacing w:after="0" w:line="240" w:lineRule="auto"/>
        <w:jc w:val="both"/>
      </w:pPr>
      <w:r w:rsidRPr="00962E84">
        <w:t>•</w:t>
      </w:r>
      <w:r w:rsidRPr="00962E84">
        <w:tab/>
        <w:t>Stopień ochrony IP 68</w:t>
      </w:r>
    </w:p>
    <w:p w:rsidR="00600319" w:rsidRPr="00962E84" w:rsidRDefault="00600319" w:rsidP="00600319">
      <w:pPr>
        <w:spacing w:after="0" w:line="240" w:lineRule="auto"/>
        <w:jc w:val="both"/>
        <w:rPr>
          <w:u w:val="single"/>
        </w:rPr>
      </w:pPr>
      <w:r w:rsidRPr="00962E84">
        <w:rPr>
          <w:u w:val="single"/>
        </w:rPr>
        <w:t>3. Sonda do pomiaru stężenia zawiesiny/mętności</w:t>
      </w:r>
    </w:p>
    <w:p w:rsidR="00600319" w:rsidRPr="00962E84" w:rsidRDefault="00600319" w:rsidP="00600319">
      <w:pPr>
        <w:spacing w:after="0" w:line="240" w:lineRule="auto"/>
        <w:jc w:val="both"/>
      </w:pPr>
      <w:r w:rsidRPr="00962E84">
        <w:t>•</w:t>
      </w:r>
      <w:r w:rsidRPr="00962E84">
        <w:tab/>
        <w:t>Cyfrowa sonda do pomiaru  stężenia zawiesiny</w:t>
      </w:r>
    </w:p>
    <w:p w:rsidR="00600319" w:rsidRPr="00962E84" w:rsidRDefault="00600319" w:rsidP="00600319">
      <w:pPr>
        <w:spacing w:after="0" w:line="240" w:lineRule="auto"/>
        <w:jc w:val="both"/>
      </w:pPr>
      <w:r w:rsidRPr="00962E84">
        <w:t>•</w:t>
      </w:r>
      <w:r w:rsidRPr="00962E84">
        <w:tab/>
        <w:t>Metoda pomiaru: fotometryczna, niezależna od barwy</w:t>
      </w:r>
    </w:p>
    <w:p w:rsidR="00600319" w:rsidRPr="00962E84" w:rsidRDefault="00600319" w:rsidP="00600319">
      <w:pPr>
        <w:spacing w:after="0" w:line="240" w:lineRule="auto"/>
        <w:jc w:val="both"/>
      </w:pPr>
      <w:r w:rsidRPr="00962E84">
        <w:t>•</w:t>
      </w:r>
      <w:r w:rsidRPr="00962E84">
        <w:tab/>
        <w:t>Pomiar pod kątem 90 i 140 stopni</w:t>
      </w:r>
    </w:p>
    <w:p w:rsidR="00600319" w:rsidRPr="00962E84" w:rsidRDefault="00600319" w:rsidP="00600319">
      <w:pPr>
        <w:spacing w:after="0" w:line="240" w:lineRule="auto"/>
        <w:jc w:val="both"/>
      </w:pPr>
      <w:r w:rsidRPr="00962E84">
        <w:t>•</w:t>
      </w:r>
      <w:r w:rsidRPr="00962E84">
        <w:tab/>
        <w:t>Urządzenie skalibrowane fabrycznie na mętność i zawiesinę</w:t>
      </w:r>
    </w:p>
    <w:p w:rsidR="00600319" w:rsidRPr="00962E84" w:rsidRDefault="00600319" w:rsidP="00600319">
      <w:pPr>
        <w:spacing w:after="0" w:line="240" w:lineRule="auto"/>
        <w:jc w:val="both"/>
      </w:pPr>
      <w:r w:rsidRPr="00962E84">
        <w:t>•</w:t>
      </w:r>
      <w:r w:rsidRPr="00962E84">
        <w:tab/>
        <w:t>Zakres pomiarowy 0,001 – 50 (150) g/l SS / 0,001 – 4000 NTU</w:t>
      </w:r>
    </w:p>
    <w:p w:rsidR="00600319" w:rsidRPr="00962E84" w:rsidRDefault="00600319" w:rsidP="00600319">
      <w:pPr>
        <w:spacing w:after="0" w:line="240" w:lineRule="auto"/>
        <w:jc w:val="both"/>
      </w:pPr>
      <w:r w:rsidRPr="00962E84">
        <w:t>•</w:t>
      </w:r>
      <w:r w:rsidRPr="00962E84">
        <w:tab/>
        <w:t>Obudowa wykonana ze stali nierdzewnej</w:t>
      </w:r>
    </w:p>
    <w:p w:rsidR="00600319" w:rsidRPr="00962E84" w:rsidRDefault="00600319" w:rsidP="00600319">
      <w:pPr>
        <w:spacing w:after="0" w:line="240" w:lineRule="auto"/>
        <w:jc w:val="both"/>
      </w:pPr>
      <w:r w:rsidRPr="00962E84">
        <w:t>•</w:t>
      </w:r>
      <w:r w:rsidRPr="00962E84">
        <w:tab/>
        <w:t>Przewód 10m (w razie konieczności możliwość przedłużenia przy pomocy kabli przedłużających)</w:t>
      </w:r>
    </w:p>
    <w:p w:rsidR="00600319" w:rsidRPr="00962E84" w:rsidRDefault="00600319" w:rsidP="00600319">
      <w:pPr>
        <w:spacing w:after="0" w:line="240" w:lineRule="auto"/>
        <w:jc w:val="both"/>
      </w:pPr>
      <w:r w:rsidRPr="00962E84">
        <w:t>•</w:t>
      </w:r>
      <w:r w:rsidRPr="00962E84">
        <w:tab/>
        <w:t>Automatyczne, efektywne czyszczenie wycieraczką</w:t>
      </w:r>
    </w:p>
    <w:p w:rsidR="00600319" w:rsidRPr="00962E84" w:rsidRDefault="00600319" w:rsidP="00600319">
      <w:pPr>
        <w:spacing w:after="0" w:line="240" w:lineRule="auto"/>
        <w:jc w:val="both"/>
      </w:pPr>
      <w:r w:rsidRPr="00962E84">
        <w:t>•</w:t>
      </w:r>
      <w:r w:rsidRPr="00962E84">
        <w:tab/>
        <w:t>Podłączenie do uniwersalnych przetworników pomiarowych</w:t>
      </w:r>
    </w:p>
    <w:p w:rsidR="00600319" w:rsidRPr="00962E84" w:rsidRDefault="00600319" w:rsidP="00600319">
      <w:pPr>
        <w:spacing w:after="0" w:line="240" w:lineRule="auto"/>
        <w:jc w:val="both"/>
      </w:pPr>
      <w:r w:rsidRPr="00962E84">
        <w:t>•</w:t>
      </w:r>
      <w:r w:rsidRPr="00962E84">
        <w:tab/>
        <w:t>Pamięć wyników i ustawień z graficznym przedstawieniem na wykresie</w:t>
      </w:r>
    </w:p>
    <w:p w:rsidR="00600319" w:rsidRPr="00962E84" w:rsidRDefault="00600319" w:rsidP="00600319">
      <w:pPr>
        <w:spacing w:after="0" w:line="240" w:lineRule="auto"/>
        <w:jc w:val="both"/>
      </w:pPr>
      <w:r w:rsidRPr="00962E84">
        <w:t>•</w:t>
      </w:r>
      <w:r w:rsidRPr="00962E84">
        <w:tab/>
        <w:t>Menu w języku polskim</w:t>
      </w:r>
    </w:p>
    <w:p w:rsidR="00600319" w:rsidRPr="00962E84" w:rsidRDefault="00600319" w:rsidP="00600319">
      <w:pPr>
        <w:spacing w:after="0" w:line="240" w:lineRule="auto"/>
        <w:jc w:val="both"/>
      </w:pPr>
      <w:r w:rsidRPr="00962E84">
        <w:t>•</w:t>
      </w:r>
      <w:r w:rsidRPr="00962E84">
        <w:tab/>
        <w:t>Urządzenie dostarczone z niezbędną armaturą montażową producenta do sondy wykonaną ze stali nierdzewnej z mocowaniem szynowym, lub z zaworem kulowym (instalacja w rurociągu)</w:t>
      </w:r>
    </w:p>
    <w:p w:rsidR="00600319" w:rsidRPr="00962E84" w:rsidRDefault="00600319" w:rsidP="00600319">
      <w:pPr>
        <w:spacing w:after="0" w:line="240" w:lineRule="auto"/>
        <w:jc w:val="both"/>
      </w:pPr>
      <w:r w:rsidRPr="00962E84">
        <w:t>•</w:t>
      </w:r>
      <w:r w:rsidRPr="00962E84">
        <w:tab/>
        <w:t>Gwarancja min. 24 miesiące (możliwość przedłużenia do 5 lat)</w:t>
      </w:r>
    </w:p>
    <w:p w:rsidR="00600319" w:rsidRPr="00962E84" w:rsidRDefault="00600319" w:rsidP="00600319">
      <w:pPr>
        <w:spacing w:after="0" w:line="240" w:lineRule="auto"/>
        <w:jc w:val="both"/>
      </w:pPr>
      <w:r w:rsidRPr="00962E84">
        <w:t>•</w:t>
      </w:r>
      <w:r w:rsidRPr="00962E84">
        <w:tab/>
        <w:t>Stopień ochrony IP 68</w:t>
      </w:r>
    </w:p>
    <w:p w:rsidR="00600319" w:rsidRPr="00F30845" w:rsidRDefault="00600319" w:rsidP="00600319">
      <w:pPr>
        <w:spacing w:after="0" w:line="240" w:lineRule="auto"/>
        <w:jc w:val="both"/>
        <w:rPr>
          <w:u w:val="single"/>
        </w:rPr>
      </w:pPr>
      <w:bookmarkStart w:id="69" w:name="_Hlk495865161"/>
      <w:r w:rsidRPr="0085068D">
        <w:rPr>
          <w:u w:val="single"/>
        </w:rPr>
        <w:t>4. Sondy do pomiaru napełnienia zbiorników</w:t>
      </w:r>
    </w:p>
    <w:p w:rsidR="00600319" w:rsidRDefault="00600319" w:rsidP="00600319">
      <w:pPr>
        <w:spacing w:after="0" w:line="240" w:lineRule="auto"/>
        <w:jc w:val="both"/>
      </w:pPr>
      <w:r>
        <w:t>•</w:t>
      </w:r>
      <w:r>
        <w:tab/>
        <w:t>rodzaj urządzeń – sondy hydrostatyczne głębokości przeznaczone do pomiaru poziomów cieczy charakteryzujących się obecnością zanieczyszczeń i zawiesin,</w:t>
      </w:r>
    </w:p>
    <w:p w:rsidR="00600319" w:rsidRDefault="00600319" w:rsidP="00600319">
      <w:pPr>
        <w:spacing w:after="0" w:line="240" w:lineRule="auto"/>
        <w:jc w:val="both"/>
      </w:pPr>
      <w:r>
        <w:t>•</w:t>
      </w:r>
      <w:r>
        <w:tab/>
        <w:t>sonda ze specjalnym separatorem z dużą odkrytą membraną o zwiększonej grubości minimalizująca metrologiczny wpływ odkładającego się osadu na powierzchni membrany,</w:t>
      </w:r>
    </w:p>
    <w:p w:rsidR="00600319" w:rsidRDefault="00600319" w:rsidP="00600319">
      <w:pPr>
        <w:spacing w:after="0" w:line="240" w:lineRule="auto"/>
        <w:jc w:val="both"/>
      </w:pPr>
      <w:r>
        <w:t>•</w:t>
      </w:r>
      <w:r>
        <w:tab/>
        <w:t>z puszką przyłączeniowa i hakiem do powieszenia,</w:t>
      </w:r>
    </w:p>
    <w:p w:rsidR="00600319" w:rsidRDefault="00600319" w:rsidP="00600319">
      <w:pPr>
        <w:spacing w:after="0" w:line="240" w:lineRule="auto"/>
        <w:jc w:val="both"/>
      </w:pPr>
      <w:r>
        <w:t>•</w:t>
      </w:r>
      <w:r>
        <w:tab/>
        <w:t>zakres pomiarowy  dostosowany do zaprojektowanych głębokości zbiorników i do zakresu zmienności napełnienia,</w:t>
      </w:r>
    </w:p>
    <w:p w:rsidR="00600319" w:rsidRDefault="00600319" w:rsidP="00600319">
      <w:pPr>
        <w:spacing w:after="0" w:line="240" w:lineRule="auto"/>
        <w:jc w:val="both"/>
      </w:pPr>
      <w:r>
        <w:t>•</w:t>
      </w:r>
      <w:r>
        <w:tab/>
        <w:t>długość kabla 10 m,</w:t>
      </w:r>
    </w:p>
    <w:p w:rsidR="00600319" w:rsidRDefault="00600319" w:rsidP="00600319">
      <w:pPr>
        <w:spacing w:after="0" w:line="240" w:lineRule="auto"/>
        <w:jc w:val="both"/>
      </w:pPr>
      <w:r>
        <w:t>•</w:t>
      </w:r>
      <w:r>
        <w:tab/>
        <w:t>materiał obudowy i membrany - stal 316 L</w:t>
      </w:r>
    </w:p>
    <w:p w:rsidR="00600319" w:rsidRDefault="00600319" w:rsidP="00600319">
      <w:pPr>
        <w:spacing w:after="0" w:line="240" w:lineRule="auto"/>
        <w:jc w:val="both"/>
      </w:pPr>
      <w:r>
        <w:t>•</w:t>
      </w:r>
      <w:r>
        <w:tab/>
        <w:t>stopień ochrony - IP 68,</w:t>
      </w:r>
    </w:p>
    <w:p w:rsidR="00600319" w:rsidRDefault="00600319" w:rsidP="00600319">
      <w:pPr>
        <w:spacing w:after="0" w:line="240" w:lineRule="auto"/>
        <w:jc w:val="both"/>
      </w:pPr>
      <w:r>
        <w:t>•</w:t>
      </w:r>
      <w:r>
        <w:tab/>
        <w:t xml:space="preserve">wyjście - prądowe 4. . .20 </w:t>
      </w:r>
      <w:proofErr w:type="spellStart"/>
      <w:r>
        <w:t>mA</w:t>
      </w:r>
      <w:proofErr w:type="spellEnd"/>
    </w:p>
    <w:p w:rsidR="00600319" w:rsidRDefault="00600319" w:rsidP="00600319">
      <w:pPr>
        <w:spacing w:after="0" w:line="240" w:lineRule="auto"/>
        <w:jc w:val="both"/>
      </w:pPr>
      <w:r>
        <w:t>•</w:t>
      </w:r>
      <w:r>
        <w:tab/>
        <w:t xml:space="preserve">temperatura pracy -25. . .+75 </w:t>
      </w:r>
      <w:proofErr w:type="spellStart"/>
      <w:r>
        <w:t>oC</w:t>
      </w:r>
      <w:proofErr w:type="spellEnd"/>
    </w:p>
    <w:p w:rsidR="00600319" w:rsidRDefault="00600319" w:rsidP="00600319">
      <w:pPr>
        <w:spacing w:after="0" w:line="240" w:lineRule="auto"/>
        <w:jc w:val="both"/>
      </w:pPr>
      <w:r>
        <w:t>•</w:t>
      </w:r>
      <w:r>
        <w:tab/>
        <w:t>zasilanie  10. . .36 V DC</w:t>
      </w:r>
    </w:p>
    <w:p w:rsidR="00600319" w:rsidRPr="00F30845" w:rsidRDefault="00600319" w:rsidP="00600319">
      <w:pPr>
        <w:spacing w:after="0" w:line="240" w:lineRule="auto"/>
        <w:jc w:val="both"/>
        <w:rPr>
          <w:u w:val="single"/>
        </w:rPr>
      </w:pPr>
      <w:r w:rsidRPr="0085068D">
        <w:rPr>
          <w:u w:val="single"/>
        </w:rPr>
        <w:t>5. Przepływomierze</w:t>
      </w:r>
    </w:p>
    <w:p w:rsidR="00600319" w:rsidRDefault="00600319" w:rsidP="00600319">
      <w:pPr>
        <w:spacing w:after="0" w:line="240" w:lineRule="auto"/>
        <w:jc w:val="both"/>
      </w:pPr>
      <w:r>
        <w:t>•</w:t>
      </w:r>
      <w:r>
        <w:tab/>
        <w:t>rodzaj urządzenia - elektromagnetyczny czujnik przepływu zoptymalizowany do aplikacji wodno-ściekowych,</w:t>
      </w:r>
    </w:p>
    <w:p w:rsidR="00600319" w:rsidRDefault="00600319" w:rsidP="00600319">
      <w:pPr>
        <w:spacing w:after="0" w:line="240" w:lineRule="auto"/>
        <w:jc w:val="both"/>
      </w:pPr>
      <w:r>
        <w:t>•</w:t>
      </w:r>
      <w:r>
        <w:tab/>
        <w:t xml:space="preserve">klasa ciśnienia / </w:t>
      </w:r>
      <w:proofErr w:type="spellStart"/>
      <w:r>
        <w:t>owiert</w:t>
      </w:r>
      <w:proofErr w:type="spellEnd"/>
      <w:r>
        <w:t xml:space="preserve"> kołnierzy – dostosowany do warunków pracy,</w:t>
      </w:r>
    </w:p>
    <w:p w:rsidR="00600319" w:rsidRDefault="00600319" w:rsidP="00600319">
      <w:pPr>
        <w:spacing w:after="0" w:line="240" w:lineRule="auto"/>
        <w:jc w:val="both"/>
      </w:pPr>
      <w:r>
        <w:t>•</w:t>
      </w:r>
      <w:r>
        <w:tab/>
        <w:t>zakres prędkości przepływu od 0,1 do 10 m/s,</w:t>
      </w:r>
    </w:p>
    <w:p w:rsidR="00600319" w:rsidRDefault="00600319" w:rsidP="00600319">
      <w:pPr>
        <w:spacing w:after="0" w:line="240" w:lineRule="auto"/>
        <w:jc w:val="both"/>
      </w:pPr>
      <w:r>
        <w:t>•</w:t>
      </w:r>
      <w:r>
        <w:tab/>
        <w:t xml:space="preserve">wykonanie materiałowe - kołnierze i korpus -stal węglowa </w:t>
      </w:r>
      <w:proofErr w:type="spellStart"/>
      <w:r>
        <w:t>st</w:t>
      </w:r>
      <w:proofErr w:type="spellEnd"/>
      <w:r>
        <w:t xml:space="preserve"> 37.2 malowane dwuskładnikową farbą epoksydową, wykładzina </w:t>
      </w:r>
      <w:proofErr w:type="spellStart"/>
      <w:r>
        <w:t>nbr</w:t>
      </w:r>
      <w:proofErr w:type="spellEnd"/>
      <w:r>
        <w:t>,</w:t>
      </w:r>
    </w:p>
    <w:p w:rsidR="00600319" w:rsidRDefault="00600319" w:rsidP="00600319">
      <w:pPr>
        <w:spacing w:after="0" w:line="240" w:lineRule="auto"/>
        <w:jc w:val="both"/>
      </w:pPr>
      <w:r>
        <w:t>•</w:t>
      </w:r>
      <w:r>
        <w:tab/>
        <w:t>materiał elektrod pomiarowych i uziemiających - hastelloy c276</w:t>
      </w:r>
    </w:p>
    <w:p w:rsidR="00600319" w:rsidRDefault="00600319" w:rsidP="00600319">
      <w:pPr>
        <w:spacing w:after="0" w:line="240" w:lineRule="auto"/>
        <w:jc w:val="both"/>
      </w:pPr>
      <w:r>
        <w:t>•</w:t>
      </w:r>
      <w:r>
        <w:tab/>
        <w:t xml:space="preserve">temperatura otoczenia  -40...+70 </w:t>
      </w:r>
      <w:proofErr w:type="spellStart"/>
      <w:r>
        <w:t>oC</w:t>
      </w:r>
      <w:proofErr w:type="spellEnd"/>
    </w:p>
    <w:p w:rsidR="00600319" w:rsidRDefault="00600319" w:rsidP="00600319">
      <w:pPr>
        <w:spacing w:after="0" w:line="240" w:lineRule="auto"/>
        <w:jc w:val="both"/>
      </w:pPr>
      <w:r>
        <w:t>•</w:t>
      </w:r>
      <w:r>
        <w:tab/>
        <w:t xml:space="preserve">temperatura medium  -10...+70 </w:t>
      </w:r>
      <w:proofErr w:type="spellStart"/>
      <w:r>
        <w:t>oC</w:t>
      </w:r>
      <w:proofErr w:type="spellEnd"/>
    </w:p>
    <w:p w:rsidR="00600319" w:rsidRDefault="00600319" w:rsidP="00600319">
      <w:pPr>
        <w:spacing w:after="0" w:line="240" w:lineRule="auto"/>
        <w:jc w:val="both"/>
      </w:pPr>
      <w:r>
        <w:t>•</w:t>
      </w:r>
      <w:r>
        <w:tab/>
        <w:t>wersja zabudowy przetwornika - kompakt lub rozłączna,</w:t>
      </w:r>
    </w:p>
    <w:p w:rsidR="00600319" w:rsidRDefault="00600319" w:rsidP="00600319">
      <w:pPr>
        <w:spacing w:after="0" w:line="240" w:lineRule="auto"/>
        <w:jc w:val="both"/>
      </w:pPr>
      <w:r>
        <w:t>•</w:t>
      </w:r>
      <w:r>
        <w:tab/>
        <w:t>brak dodatkowych modułów komunikacyjnych,</w:t>
      </w:r>
    </w:p>
    <w:p w:rsidR="00600319" w:rsidRDefault="00600319" w:rsidP="00600319">
      <w:pPr>
        <w:spacing w:after="0" w:line="240" w:lineRule="auto"/>
        <w:jc w:val="both"/>
      </w:pPr>
      <w:r>
        <w:t>•</w:t>
      </w:r>
      <w:r>
        <w:tab/>
        <w:t>obudowa spawana, stopień ochrony - IP67 (IP68 z zestawem uszczelniającym),</w:t>
      </w:r>
    </w:p>
    <w:p w:rsidR="00600319" w:rsidRDefault="00600319" w:rsidP="00600319">
      <w:pPr>
        <w:spacing w:after="0" w:line="240" w:lineRule="auto"/>
        <w:jc w:val="both"/>
      </w:pPr>
      <w:r>
        <w:t>•</w:t>
      </w:r>
      <w:r>
        <w:tab/>
        <w:t>przyłącze elektryczne - dławik kablowy m20x1,5,</w:t>
      </w:r>
    </w:p>
    <w:p w:rsidR="00600319" w:rsidRDefault="00600319" w:rsidP="00600319">
      <w:pPr>
        <w:spacing w:after="0" w:line="240" w:lineRule="auto"/>
        <w:jc w:val="both"/>
      </w:pPr>
      <w:r>
        <w:t>•</w:t>
      </w:r>
      <w:r>
        <w:tab/>
        <w:t>wykonanie przetwornika pomiarowego – obudowa z poliamidu, IP 67,</w:t>
      </w:r>
    </w:p>
    <w:p w:rsidR="00600319" w:rsidRDefault="00600319" w:rsidP="00600319">
      <w:pPr>
        <w:spacing w:after="0" w:line="240" w:lineRule="auto"/>
        <w:jc w:val="both"/>
      </w:pPr>
      <w:r>
        <w:t>•</w:t>
      </w:r>
      <w:r>
        <w:tab/>
        <w:t>dokładność  0,4% aktualnego przepływu ±1 mm/s,</w:t>
      </w:r>
    </w:p>
    <w:p w:rsidR="00600319" w:rsidRDefault="00600319" w:rsidP="00600319">
      <w:pPr>
        <w:spacing w:after="0" w:line="240" w:lineRule="auto"/>
        <w:jc w:val="both"/>
      </w:pPr>
      <w:r>
        <w:t>•</w:t>
      </w:r>
      <w:r>
        <w:tab/>
        <w:t>wyświetlacz  3 liniowy ciekłokrystaliczny,</w:t>
      </w:r>
    </w:p>
    <w:p w:rsidR="00600319" w:rsidRDefault="00600319" w:rsidP="00600319">
      <w:pPr>
        <w:spacing w:after="0" w:line="240" w:lineRule="auto"/>
        <w:jc w:val="both"/>
      </w:pPr>
      <w:r>
        <w:t>•</w:t>
      </w:r>
      <w:r>
        <w:tab/>
        <w:t>funkcje - przepływ chwilowy, dwa liczniki, przepływ jedno/dwukierunkowy, komunikaty o błędach, detekcja pustej rury</w:t>
      </w:r>
    </w:p>
    <w:p w:rsidR="00600319" w:rsidRDefault="00600319" w:rsidP="00600319">
      <w:pPr>
        <w:spacing w:after="0" w:line="240" w:lineRule="auto"/>
        <w:jc w:val="both"/>
      </w:pPr>
      <w:r>
        <w:t>•</w:t>
      </w:r>
      <w:r>
        <w:tab/>
        <w:t xml:space="preserve">wyjście prądowe  0/4-20 </w:t>
      </w:r>
      <w:proofErr w:type="spellStart"/>
      <w:r>
        <w:t>mA</w:t>
      </w:r>
      <w:proofErr w:type="spellEnd"/>
    </w:p>
    <w:p w:rsidR="00600319" w:rsidRDefault="00600319" w:rsidP="00600319">
      <w:pPr>
        <w:spacing w:after="0" w:line="240" w:lineRule="auto"/>
        <w:jc w:val="both"/>
      </w:pPr>
      <w:r>
        <w:t>•</w:t>
      </w:r>
      <w:r>
        <w:tab/>
        <w:t>wyjście impulsowe/częstotliwość: 0-10 kHz</w:t>
      </w:r>
    </w:p>
    <w:p w:rsidR="00600319" w:rsidRDefault="00600319" w:rsidP="00600319">
      <w:pPr>
        <w:spacing w:after="0" w:line="240" w:lineRule="auto"/>
        <w:jc w:val="both"/>
      </w:pPr>
      <w:r>
        <w:t>•</w:t>
      </w:r>
      <w:r>
        <w:tab/>
        <w:t xml:space="preserve">wyjście przekaźnikowe - przekaźnik </w:t>
      </w:r>
      <w:proofErr w:type="spellStart"/>
      <w:r>
        <w:t>przełączny</w:t>
      </w:r>
      <w:proofErr w:type="spellEnd"/>
    </w:p>
    <w:p w:rsidR="00600319" w:rsidRDefault="00600319" w:rsidP="00600319">
      <w:pPr>
        <w:spacing w:after="0" w:line="240" w:lineRule="auto"/>
        <w:jc w:val="both"/>
      </w:pPr>
      <w:r>
        <w:t>•</w:t>
      </w:r>
      <w:r>
        <w:tab/>
        <w:t>wejście binarne  11-30 V DC</w:t>
      </w:r>
    </w:p>
    <w:p w:rsidR="00600319" w:rsidRDefault="00600319" w:rsidP="00600319">
      <w:pPr>
        <w:spacing w:after="0" w:line="240" w:lineRule="auto"/>
        <w:jc w:val="both"/>
      </w:pPr>
      <w:r>
        <w:t>•</w:t>
      </w:r>
      <w:r>
        <w:tab/>
        <w:t xml:space="preserve">temperatura pracy -20 do +60 </w:t>
      </w:r>
      <w:r>
        <w:rPr>
          <w:rFonts w:cstheme="minorHAnsi"/>
        </w:rPr>
        <w:t>⁰</w:t>
      </w:r>
      <w:r>
        <w:t>C</w:t>
      </w:r>
    </w:p>
    <w:p w:rsidR="00600319" w:rsidRDefault="00600319" w:rsidP="00600319">
      <w:pPr>
        <w:spacing w:after="0" w:line="240" w:lineRule="auto"/>
        <w:jc w:val="both"/>
      </w:pPr>
      <w:r>
        <w:t>•</w:t>
      </w:r>
      <w:r>
        <w:tab/>
        <w:t>napięcie zasilania  230 V AC</w:t>
      </w:r>
    </w:p>
    <w:p w:rsidR="00600319" w:rsidRDefault="00600319" w:rsidP="00600319">
      <w:pPr>
        <w:spacing w:after="0" w:line="240" w:lineRule="auto"/>
        <w:jc w:val="both"/>
      </w:pPr>
      <w:r>
        <w:t>•</w:t>
      </w:r>
      <w:r>
        <w:tab/>
        <w:t>oprogramowanie w języku polskim</w:t>
      </w:r>
    </w:p>
    <w:p w:rsidR="00600319" w:rsidRPr="00F30845" w:rsidRDefault="00600319" w:rsidP="00600319">
      <w:pPr>
        <w:spacing w:after="0" w:line="240" w:lineRule="auto"/>
        <w:jc w:val="both"/>
        <w:rPr>
          <w:u w:val="single"/>
        </w:rPr>
      </w:pPr>
      <w:r w:rsidRPr="0085068D">
        <w:rPr>
          <w:u w:val="single"/>
        </w:rPr>
        <w:t>6. Uniwersalne przetworniki pomiarowe</w:t>
      </w:r>
    </w:p>
    <w:p w:rsidR="00600319" w:rsidRDefault="00600319" w:rsidP="00600319">
      <w:pPr>
        <w:spacing w:after="0" w:line="240" w:lineRule="auto"/>
        <w:jc w:val="both"/>
      </w:pPr>
      <w:r>
        <w:t>•</w:t>
      </w:r>
      <w:r>
        <w:tab/>
        <w:t>uniwersalny wielokanałowy/wieloparametrowy przetwornik pomiarowy.</w:t>
      </w:r>
    </w:p>
    <w:p w:rsidR="00600319" w:rsidRDefault="00600319" w:rsidP="00600319">
      <w:pPr>
        <w:spacing w:after="0" w:line="240" w:lineRule="auto"/>
        <w:jc w:val="both"/>
      </w:pPr>
      <w:r>
        <w:t>•</w:t>
      </w:r>
      <w:r>
        <w:tab/>
        <w:t>kolorowy graficzny ekran dotykowy</w:t>
      </w:r>
    </w:p>
    <w:p w:rsidR="00600319" w:rsidRDefault="00600319" w:rsidP="00600319">
      <w:pPr>
        <w:spacing w:after="0" w:line="240" w:lineRule="auto"/>
        <w:jc w:val="both"/>
      </w:pPr>
      <w:r>
        <w:t>•</w:t>
      </w:r>
      <w:r>
        <w:tab/>
        <w:t>wbudowany czytnik kart SD (do aktualizacji oprogramowania, zapisywania, konfiguracji, układów pomiarowych, historii pracy urządzeń)</w:t>
      </w:r>
    </w:p>
    <w:p w:rsidR="00600319" w:rsidRDefault="00600319" w:rsidP="00600319">
      <w:pPr>
        <w:spacing w:after="0" w:line="240" w:lineRule="auto"/>
        <w:jc w:val="both"/>
      </w:pPr>
      <w:r>
        <w:t>•</w:t>
      </w:r>
      <w:r>
        <w:tab/>
        <w:t>możliwość demontażu panelu operatorskiego</w:t>
      </w:r>
    </w:p>
    <w:p w:rsidR="00600319" w:rsidRDefault="00600319" w:rsidP="00600319">
      <w:pPr>
        <w:spacing w:after="0" w:line="240" w:lineRule="auto"/>
        <w:jc w:val="both"/>
      </w:pPr>
      <w:r>
        <w:t>•</w:t>
      </w:r>
      <w:r>
        <w:tab/>
        <w:t xml:space="preserve">złącze ETHERNET, </w:t>
      </w:r>
      <w:proofErr w:type="spellStart"/>
      <w:r>
        <w:t>Modbus</w:t>
      </w:r>
      <w:proofErr w:type="spellEnd"/>
      <w:r>
        <w:t xml:space="preserve"> TCP/IP, Web Server, system Link2SC</w:t>
      </w:r>
    </w:p>
    <w:p w:rsidR="00600319" w:rsidRDefault="00600319" w:rsidP="00600319">
      <w:pPr>
        <w:spacing w:after="0" w:line="240" w:lineRule="auto"/>
        <w:jc w:val="both"/>
      </w:pPr>
      <w:r>
        <w:t>•</w:t>
      </w:r>
      <w:r>
        <w:tab/>
        <w:t>4/6/8 wejść na sondy cyfrowe (w zależności od zainstalowanych urządzeń)</w:t>
      </w:r>
    </w:p>
    <w:p w:rsidR="00600319" w:rsidRDefault="00600319" w:rsidP="00600319">
      <w:pPr>
        <w:spacing w:after="0" w:line="240" w:lineRule="auto"/>
        <w:jc w:val="both"/>
      </w:pPr>
      <w:r>
        <w:t>•</w:t>
      </w:r>
      <w:r>
        <w:tab/>
        <w:t>wyjścia zasilające do analizatorów</w:t>
      </w:r>
    </w:p>
    <w:p w:rsidR="00600319" w:rsidRDefault="00600319" w:rsidP="00600319">
      <w:pPr>
        <w:spacing w:after="0" w:line="240" w:lineRule="auto"/>
        <w:jc w:val="both"/>
      </w:pPr>
      <w:r>
        <w:t>•</w:t>
      </w:r>
      <w:r>
        <w:tab/>
        <w:t>możliwość wpięcia przetworników we własną sieć komunikacyjną</w:t>
      </w:r>
    </w:p>
    <w:p w:rsidR="00600319" w:rsidRDefault="00600319" w:rsidP="00600319">
      <w:pPr>
        <w:spacing w:after="0" w:line="240" w:lineRule="auto"/>
        <w:jc w:val="both"/>
      </w:pPr>
      <w:r>
        <w:t>•</w:t>
      </w:r>
      <w:r>
        <w:tab/>
        <w:t>możliwość podłączenia dowolnej konfiguracji sond/analizatorów cyfrowych</w:t>
      </w:r>
    </w:p>
    <w:p w:rsidR="00600319" w:rsidRDefault="00600319" w:rsidP="00600319">
      <w:pPr>
        <w:spacing w:after="0" w:line="240" w:lineRule="auto"/>
        <w:jc w:val="both"/>
      </w:pPr>
      <w:r>
        <w:t>•</w:t>
      </w:r>
      <w:r>
        <w:tab/>
        <w:t>komunikacja pomiędzy sondami a przetwornikiem drogą cyfrową</w:t>
      </w:r>
    </w:p>
    <w:p w:rsidR="00600319" w:rsidRDefault="00600319" w:rsidP="00600319">
      <w:pPr>
        <w:spacing w:after="0" w:line="240" w:lineRule="auto"/>
        <w:jc w:val="both"/>
      </w:pPr>
      <w:r>
        <w:t>•</w:t>
      </w:r>
      <w:r>
        <w:tab/>
        <w:t xml:space="preserve">protokoły transmisji danych: 4-20mA / </w:t>
      </w:r>
      <w:proofErr w:type="spellStart"/>
      <w:r>
        <w:t>Profibus</w:t>
      </w:r>
      <w:proofErr w:type="spellEnd"/>
      <w:r>
        <w:t xml:space="preserve"> DP / Modus RTU – w zależności od zastosowanego standardu komunikacji</w:t>
      </w:r>
    </w:p>
    <w:p w:rsidR="00600319" w:rsidRDefault="00600319" w:rsidP="00600319">
      <w:pPr>
        <w:spacing w:after="0" w:line="240" w:lineRule="auto"/>
        <w:jc w:val="both"/>
      </w:pPr>
      <w:r>
        <w:t>•</w:t>
      </w:r>
      <w:r>
        <w:tab/>
        <w:t>automatyczna diagnostyka sond pomiarowych z wyświetlaniem komunikatów (informacja o czynnościach serwisowych, kalibracji, wymianie elementów eksploatacyjnych, awariach itp.)</w:t>
      </w:r>
    </w:p>
    <w:p w:rsidR="00600319" w:rsidRDefault="00600319" w:rsidP="00600319">
      <w:pPr>
        <w:spacing w:after="0" w:line="240" w:lineRule="auto"/>
        <w:jc w:val="both"/>
      </w:pPr>
      <w:r>
        <w:t>•</w:t>
      </w:r>
      <w:r>
        <w:tab/>
        <w:t>urządzenia dostarczone z niezbędną armaturą montażową producenta wykonaną ze stali nierdzewnej wraz z daszkami ochronnymi z tworzywa sztucznego</w:t>
      </w:r>
    </w:p>
    <w:p w:rsidR="00600319" w:rsidRDefault="00600319" w:rsidP="00600319">
      <w:pPr>
        <w:spacing w:after="0" w:line="240" w:lineRule="auto"/>
        <w:jc w:val="both"/>
      </w:pPr>
      <w:r>
        <w:t>•</w:t>
      </w:r>
      <w:r>
        <w:tab/>
        <w:t>menu w języku polskim</w:t>
      </w:r>
    </w:p>
    <w:p w:rsidR="00600319" w:rsidRDefault="00600319" w:rsidP="00600319">
      <w:pPr>
        <w:spacing w:after="0" w:line="240" w:lineRule="auto"/>
        <w:jc w:val="both"/>
      </w:pPr>
      <w:r>
        <w:t>•</w:t>
      </w:r>
      <w:r>
        <w:tab/>
        <w:t>stopień ochrony IP 65</w:t>
      </w:r>
    </w:p>
    <w:p w:rsidR="00600319" w:rsidRDefault="00600319" w:rsidP="00600319">
      <w:pPr>
        <w:spacing w:after="0" w:line="240" w:lineRule="auto"/>
        <w:jc w:val="both"/>
      </w:pPr>
      <w:r>
        <w:t>•</w:t>
      </w:r>
      <w:r>
        <w:tab/>
        <w:t>funkcja walidacji i oceny wyników pomiarów</w:t>
      </w:r>
    </w:p>
    <w:p w:rsidR="00600319" w:rsidRPr="00F30845" w:rsidRDefault="00600319" w:rsidP="00600319">
      <w:pPr>
        <w:spacing w:after="0" w:line="240" w:lineRule="auto"/>
        <w:jc w:val="both"/>
        <w:rPr>
          <w:u w:val="single"/>
        </w:rPr>
      </w:pPr>
      <w:r w:rsidRPr="0085068D">
        <w:rPr>
          <w:u w:val="single"/>
        </w:rPr>
        <w:t>Uwaga:</w:t>
      </w:r>
    </w:p>
    <w:p w:rsidR="00600319" w:rsidRDefault="00600319" w:rsidP="00600319">
      <w:pPr>
        <w:spacing w:after="0" w:line="240" w:lineRule="auto"/>
        <w:jc w:val="both"/>
      </w:pPr>
      <w:r>
        <w:t xml:space="preserve">W przypadku komory stabilizacji sondy muszą być w wykonaniu </w:t>
      </w:r>
      <w:r w:rsidRPr="00F30845">
        <w:t>umożliwiając</w:t>
      </w:r>
      <w:r>
        <w:t>ym</w:t>
      </w:r>
      <w:r w:rsidRPr="00F30845">
        <w:t xml:space="preserve"> pomiary przy zmiennym poziomie napełnienia zbiornika.</w:t>
      </w:r>
    </w:p>
    <w:bookmarkEnd w:id="69"/>
    <w:p w:rsidR="00600319" w:rsidRPr="000A4AA5" w:rsidRDefault="00600319" w:rsidP="00600319">
      <w:pPr>
        <w:spacing w:after="0" w:line="240" w:lineRule="auto"/>
        <w:jc w:val="both"/>
        <w:rPr>
          <w:b/>
        </w:rPr>
      </w:pPr>
      <w:r w:rsidRPr="000A4AA5">
        <w:rPr>
          <w:b/>
        </w:rPr>
        <w:t>6.16.3. Sprzęt</w:t>
      </w:r>
    </w:p>
    <w:p w:rsidR="00600319" w:rsidRPr="00962E84" w:rsidRDefault="00600319" w:rsidP="00600319">
      <w:pPr>
        <w:spacing w:after="0" w:line="240" w:lineRule="auto"/>
        <w:jc w:val="both"/>
      </w:pPr>
      <w:r w:rsidRPr="00962E84">
        <w:t>Ogólne wymagania dotyczące sprzętu podano w PFU „Wymagania ogólne”.</w:t>
      </w:r>
    </w:p>
    <w:p w:rsidR="00600319" w:rsidRPr="00962E84" w:rsidRDefault="00600319" w:rsidP="00600319">
      <w:pPr>
        <w:spacing w:after="0" w:line="240" w:lineRule="auto"/>
        <w:jc w:val="both"/>
      </w:pPr>
      <w:r w:rsidRPr="00962E84">
        <w:t>Wykonawca jest zobowiązany do używania jedynie takiego sprzętu, który nie spowoduje niekorzystnego wpływu na jakość i środowisko wykonywanych robót.</w:t>
      </w:r>
    </w:p>
    <w:p w:rsidR="00600319" w:rsidRPr="00962E84" w:rsidRDefault="00600319" w:rsidP="00600319">
      <w:pPr>
        <w:spacing w:after="0" w:line="240" w:lineRule="auto"/>
        <w:jc w:val="both"/>
      </w:pPr>
      <w:r w:rsidRPr="00962E84">
        <w:t>Sprzęt używany do realizacji robót powinien być zgodny z ustaleniami PFU, programem zapewnienia jakości i który uzyskał akceptację Inspektora.</w:t>
      </w:r>
    </w:p>
    <w:p w:rsidR="00600319" w:rsidRPr="00962E84" w:rsidRDefault="00600319" w:rsidP="00600319">
      <w:pPr>
        <w:spacing w:after="0" w:line="240" w:lineRule="auto"/>
        <w:jc w:val="both"/>
      </w:pPr>
      <w:r w:rsidRPr="00962E84">
        <w:t>Wykonawca dostarczy Inspektorowi kopie dokumentów potwierdzających dopuszczenie sprzętu do użytkowania zgodnie z jego przeznaczeniem.</w:t>
      </w:r>
    </w:p>
    <w:p w:rsidR="00600319" w:rsidRPr="00962E84" w:rsidRDefault="00600319" w:rsidP="00600319">
      <w:pPr>
        <w:spacing w:after="0" w:line="240" w:lineRule="auto"/>
        <w:jc w:val="both"/>
      </w:pPr>
      <w:r w:rsidRPr="00962E84">
        <w:t>Do wykonania robót zostanie użyty min. niżej wymieniony sprzęt:</w:t>
      </w:r>
    </w:p>
    <w:p w:rsidR="00600319" w:rsidRPr="00962E84" w:rsidRDefault="00600319" w:rsidP="00600319">
      <w:pPr>
        <w:spacing w:after="0" w:line="240" w:lineRule="auto"/>
        <w:jc w:val="both"/>
      </w:pPr>
      <w:r w:rsidRPr="00962E84">
        <w:t>•</w:t>
      </w:r>
      <w:r w:rsidRPr="00962E84">
        <w:tab/>
        <w:t>Dźwig samojezdny.</w:t>
      </w:r>
    </w:p>
    <w:p w:rsidR="00600319" w:rsidRPr="00962E84" w:rsidRDefault="00600319" w:rsidP="00600319">
      <w:pPr>
        <w:spacing w:after="0" w:line="240" w:lineRule="auto"/>
        <w:jc w:val="both"/>
      </w:pPr>
      <w:r w:rsidRPr="00962E84">
        <w:t>•</w:t>
      </w:r>
      <w:r w:rsidRPr="00962E84">
        <w:tab/>
        <w:t>Zgrzewarki do wykonywania połączeń rurowych.</w:t>
      </w:r>
    </w:p>
    <w:p w:rsidR="00600319" w:rsidRPr="00962E84" w:rsidRDefault="00600319" w:rsidP="00600319">
      <w:pPr>
        <w:spacing w:after="0" w:line="240" w:lineRule="auto"/>
        <w:jc w:val="both"/>
      </w:pPr>
      <w:r w:rsidRPr="00962E84">
        <w:t>•</w:t>
      </w:r>
      <w:r w:rsidRPr="00962E84">
        <w:tab/>
        <w:t>Wiertnice do wykonywania otworów w przegrodach i ścianach żelbetowych.</w:t>
      </w:r>
    </w:p>
    <w:p w:rsidR="00600319" w:rsidRDefault="00600319" w:rsidP="00600319">
      <w:pPr>
        <w:spacing w:after="0" w:line="240" w:lineRule="auto"/>
        <w:jc w:val="both"/>
      </w:pPr>
      <w:r w:rsidRPr="00962E84">
        <w:t>•</w:t>
      </w:r>
      <w:r w:rsidRPr="00962E84">
        <w:tab/>
        <w:t>Inny drobny sprzęt pomocniczy.</w:t>
      </w:r>
    </w:p>
    <w:p w:rsidR="00600319" w:rsidRPr="009A54CE" w:rsidRDefault="00600319" w:rsidP="00600319">
      <w:pPr>
        <w:spacing w:after="0" w:line="240" w:lineRule="auto"/>
        <w:jc w:val="both"/>
        <w:rPr>
          <w:b/>
        </w:rPr>
      </w:pPr>
      <w:r w:rsidRPr="009A54CE">
        <w:rPr>
          <w:b/>
        </w:rPr>
        <w:t>6.16.4. Transport</w:t>
      </w:r>
    </w:p>
    <w:p w:rsidR="00600319" w:rsidRDefault="00600319" w:rsidP="00600319">
      <w:pPr>
        <w:spacing w:after="0" w:line="240" w:lineRule="auto"/>
        <w:jc w:val="both"/>
      </w:pPr>
      <w:r>
        <w:t>Ogólne wymagania dotyczące transportu podano w PFU „Wymagania ogólne”.</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Specyfikacji Technicznych Wykonania i Odbioru Robót Budowlanych,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Default="00600319" w:rsidP="00600319">
      <w:pPr>
        <w:spacing w:after="0" w:line="240" w:lineRule="auto"/>
        <w:jc w:val="both"/>
      </w:pPr>
      <w:r>
        <w:t>Maszyny i urządzenia technologiczne oczyszczalni powinny być transportowane i składowane zgodnie z instrukcjami producenta.</w:t>
      </w:r>
    </w:p>
    <w:p w:rsidR="00600319" w:rsidRDefault="00600319" w:rsidP="00600319">
      <w:pPr>
        <w:spacing w:after="0" w:line="240" w:lineRule="auto"/>
        <w:jc w:val="both"/>
      </w:pPr>
      <w:r>
        <w:t xml:space="preserve">Zabezpieczenie urządzeń i osłona podczas transportu </w:t>
      </w:r>
    </w:p>
    <w:p w:rsidR="00600319" w:rsidRDefault="00600319" w:rsidP="00600319">
      <w:pPr>
        <w:spacing w:after="0" w:line="240" w:lineRule="auto"/>
        <w:jc w:val="both"/>
      </w:pPr>
      <w:r>
        <w:t>Przed wysłaniem z miejsca produkcji każde urządzenie zostanie odpowiednio zabezpieczone powłokami ochronnymi lub innymi środkami zabezpieczającymi przed korozją i innym przypadkowym uszkodzeniom w czasie transportu, magazynowania i montażu. Na Wykonawcy spoczywa odpowiedzialność za takie zabezpieczenie urządzeń, aby dotarły one na plac budowy w stanie nienaruszonym. Wszystkie urządzenia i instalacje należy umieścić w opakowaniach i kontenerach. Urządzenia należy zapakować w taki sposób, aby były one odporne na wszelkie uszkodzenia podczas ich transportu.</w:t>
      </w:r>
    </w:p>
    <w:p w:rsidR="00600319" w:rsidRDefault="00600319" w:rsidP="00600319">
      <w:pPr>
        <w:spacing w:after="0" w:line="240" w:lineRule="auto"/>
        <w:jc w:val="both"/>
      </w:pPr>
      <w:r>
        <w:t>Należy podjąć środki ostrożności w celu ochrony ostrych krawędzi urządzeń oraz odsłoniętych powierzchni mających kontakt z wilgotnym podłożem. Miejsca te należy osłonić opakowaniem zaimpregnowanym substancją o właściwościach antykorozyjnych lub użyć pochłaniaczy wilgoci, odpornych na łuszczenie i przecięcie w przypadku przesunięcia ładunku w czasie transportu.</w:t>
      </w:r>
    </w:p>
    <w:p w:rsidR="00600319" w:rsidRDefault="00600319" w:rsidP="00600319">
      <w:pPr>
        <w:spacing w:after="0" w:line="240" w:lineRule="auto"/>
        <w:jc w:val="both"/>
      </w:pPr>
      <w:r>
        <w:t>Zawartość skrzyni należy przywiązać lub trwale umocować przy pomocy podpór lub skrzyżowanych listew. Wszystkie podpory i listwy mocujące powinny być dodatkowo zabezpieczone klinami przymocowanymi do skrzyni u dołu i u góry tak, by kliny te jednocześnie tworzyły występ, na którym podpory spoczywałyby. Po zapakowaniu urządzeń skrzynie należy ustawić w pozycji pionowej po to, aby upewnić się, że zawartość nie przesuwa się.</w:t>
      </w:r>
    </w:p>
    <w:p w:rsidR="00600319" w:rsidRDefault="00600319" w:rsidP="00600319">
      <w:pPr>
        <w:spacing w:after="0" w:line="240" w:lineRule="auto"/>
        <w:jc w:val="both"/>
      </w:pPr>
      <w:r>
        <w:t>W przypadku konieczności przymocowania części urządzeń do ścian skrzyni, należy zastosować duże podkładki w celu rozłożenia nacisku na większą powierzchnię, a drewno wzmocnić należy przy pomocy materiału wyściełającego.</w:t>
      </w:r>
    </w:p>
    <w:p w:rsidR="00600319" w:rsidRDefault="00600319" w:rsidP="00600319">
      <w:pPr>
        <w:spacing w:after="0" w:line="240" w:lineRule="auto"/>
        <w:jc w:val="both"/>
      </w:pPr>
      <w:r>
        <w:t>Otwarte końce rur, zaworów i innej armatury zostaną zabezpieczone taśmą klejącą bądź uszczelkami, a następnie drewnianymi krążkami z zamocowanymi śrubami. Dopuszcza się zastosowanie innego sprawdzonego zabezpieczenia. Rękawy i kołnierze wykonane z materiałów elastycznych należy powiązać drutem. Skrzynie zawierające gumowe uszczelki, śruby i inne niewielkie części nie powinny ważyć więcej niż 500 kg brutto.</w:t>
      </w:r>
    </w:p>
    <w:p w:rsidR="00600319" w:rsidRDefault="00600319" w:rsidP="00600319">
      <w:pPr>
        <w:spacing w:after="0" w:line="240" w:lineRule="auto"/>
        <w:jc w:val="both"/>
      </w:pPr>
      <w:r>
        <w:t xml:space="preserve">Wszystkie przekaźniki, aparatura, prefabrykaty z metalu i ze stali, </w:t>
      </w:r>
      <w:proofErr w:type="spellStart"/>
      <w:r>
        <w:t>ruraż</w:t>
      </w:r>
      <w:proofErr w:type="spellEnd"/>
      <w:r>
        <w:t>, armatura, itp. urządzenia podczas transportu będą zabezpieczone śrubami i mocowaniami w celu uniknięcia przesunięcia lub poluzowania ruchomych elementów.</w:t>
      </w:r>
    </w:p>
    <w:p w:rsidR="00600319" w:rsidRDefault="00600319" w:rsidP="00600319">
      <w:pPr>
        <w:spacing w:after="0" w:line="240" w:lineRule="auto"/>
        <w:jc w:val="both"/>
      </w:pPr>
      <w:r>
        <w:t xml:space="preserve">Elementy typu napędy elektryczne, włączniki, urządzenia kontrolne, układy PLC, panele, elementy maszyn, itp. powinny być szczelnie owinięte aluminiowym lub polietylenowym opakowaniem. </w:t>
      </w:r>
    </w:p>
    <w:p w:rsidR="00600319" w:rsidRDefault="00600319" w:rsidP="00600319">
      <w:pPr>
        <w:spacing w:after="0" w:line="240" w:lineRule="auto"/>
        <w:jc w:val="both"/>
      </w:pPr>
      <w:r>
        <w:t>Koszty materiałów i opakowań niezbędnych do bezpiecznego transportu urządzeń na miejsce przeznaczenia spoczywają na Wykonawcy i zawierają się w Cenie Kontraktowej.</w:t>
      </w:r>
    </w:p>
    <w:p w:rsidR="00600319" w:rsidRDefault="00600319" w:rsidP="00600319">
      <w:pPr>
        <w:spacing w:after="0" w:line="240" w:lineRule="auto"/>
        <w:jc w:val="both"/>
      </w:pPr>
      <w:r>
        <w:t>Rozładowanie urządzeń</w:t>
      </w:r>
    </w:p>
    <w:p w:rsidR="00600319" w:rsidRDefault="00600319" w:rsidP="00600319">
      <w:pPr>
        <w:spacing w:after="0" w:line="240" w:lineRule="auto"/>
        <w:jc w:val="both"/>
      </w:pPr>
      <w:r>
        <w:t>Wykonawca zorganizuje rozładunek dostarczonych urządzeń na placu budowy lub w magazynie i ponosi odpowiedzialność za jakiekolwiek uszkodzenia powstałe w czasie prowadzonego rozładunku.</w:t>
      </w:r>
    </w:p>
    <w:p w:rsidR="00600319" w:rsidRPr="009A54CE" w:rsidRDefault="00600319" w:rsidP="00600319">
      <w:pPr>
        <w:spacing w:after="0" w:line="240" w:lineRule="auto"/>
        <w:jc w:val="both"/>
        <w:rPr>
          <w:b/>
        </w:rPr>
      </w:pPr>
      <w:r w:rsidRPr="009A54CE">
        <w:rPr>
          <w:b/>
        </w:rPr>
        <w:t>6.16.5. Wykonanie robót</w:t>
      </w:r>
    </w:p>
    <w:p w:rsidR="00600319" w:rsidRDefault="00600319" w:rsidP="00600319">
      <w:pPr>
        <w:spacing w:after="0" w:line="240" w:lineRule="auto"/>
        <w:jc w:val="both"/>
      </w:pPr>
      <w:r>
        <w:t>Ogólne zasady wykonywania robót podano w PFU „Wymagania ogólne”.</w:t>
      </w:r>
    </w:p>
    <w:p w:rsidR="00600319" w:rsidRDefault="00600319" w:rsidP="00600319">
      <w:pPr>
        <w:spacing w:after="0" w:line="240" w:lineRule="auto"/>
        <w:jc w:val="both"/>
      </w:pPr>
      <w:r>
        <w:t>Maszyny i urządzenia i ich elementy powinny być sprawdzane przed montażem, czy spełniają wymagania projektowe, czy są oznakowane i czy nie są uszkodzone. Wszystkie maszyny i urządzenia powinny być nowe i najlepszej jakości.</w:t>
      </w:r>
    </w:p>
    <w:p w:rsidR="00600319" w:rsidRDefault="00600319" w:rsidP="00600319">
      <w:pPr>
        <w:spacing w:after="0" w:line="240" w:lineRule="auto"/>
        <w:jc w:val="both"/>
      </w:pPr>
      <w:r>
        <w:t>Wykonawca będzie odpowiedzialny za zapewnienie całkowitej zgodności dostarczanych instalacji elektrycznych i automatyki z wyposażeniem i urządzeniami mechanicznymi.</w:t>
      </w:r>
    </w:p>
    <w:p w:rsidR="00600319" w:rsidRDefault="00600319" w:rsidP="00600319">
      <w:pPr>
        <w:spacing w:after="0" w:line="240" w:lineRule="auto"/>
        <w:jc w:val="both"/>
      </w:pPr>
      <w:r>
        <w:t>Każde urządzenie lub jego komponent powinny być sprawdzone w działaniu w zastosowaniach podobnej natury i w warunkach przynajmniej takich, jak w planowanych robotach. Inspektor będzie miał prawo zażądać od Wykonawcy umotywowania wyboru dostarczanych urządzeń z listami referencyjnymi. W przypadku, jeśli zostanie udowodnione, że materiał lub urządzenie są jakości gorszej niż wymagana,  Wykonawca będzie musiał dokonać niezbędnych zmian na swój koszt.</w:t>
      </w:r>
    </w:p>
    <w:p w:rsidR="00600319" w:rsidRDefault="00600319" w:rsidP="00600319">
      <w:pPr>
        <w:spacing w:after="0" w:line="240" w:lineRule="auto"/>
        <w:jc w:val="both"/>
      </w:pPr>
      <w:r>
        <w:t>Urządzenia i sprzęt Wykonawcy przeznaczony do pracy na zewnątrz powinien być odporny na działanie warunków atmosferycznych.</w:t>
      </w:r>
    </w:p>
    <w:p w:rsidR="00600319" w:rsidRDefault="00600319" w:rsidP="00600319">
      <w:pPr>
        <w:spacing w:after="0" w:line="240" w:lineRule="auto"/>
        <w:jc w:val="both"/>
      </w:pPr>
      <w:r>
        <w:t xml:space="preserve">Należące do urządzeń wyposażenie, urządzenia i aparatura </w:t>
      </w:r>
      <w:proofErr w:type="spellStart"/>
      <w:r>
        <w:t>kontrolno</w:t>
      </w:r>
      <w:proofErr w:type="spellEnd"/>
      <w:r>
        <w:t xml:space="preserve"> pomiarowa (AKP) powinny być zlokalizowane i montowane w miejscach i pozycjach zapewniających zalecane warunki pracy. Tam gdzie konieczne urządzenia powinny być zadaszone.</w:t>
      </w:r>
    </w:p>
    <w:p w:rsidR="00600319" w:rsidRDefault="00600319" w:rsidP="00600319">
      <w:pPr>
        <w:spacing w:after="0" w:line="240" w:lineRule="auto"/>
        <w:jc w:val="both"/>
      </w:pPr>
      <w:r>
        <w:t>Urządzenia będą gotowe do montażu zgodnie z wyznaczonym terminem produkcji i dostarczenia na plac budowy, lecz jeśli urządzenia te są przygotowane do montażu przed ustaloną w umowie datą, Wykonawca ustali sposób i miejsce ich magazynowania na placu budowy na koszt własny.</w:t>
      </w:r>
    </w:p>
    <w:p w:rsidR="00600319" w:rsidRDefault="00600319" w:rsidP="00600319">
      <w:pPr>
        <w:spacing w:after="0" w:line="240" w:lineRule="auto"/>
        <w:jc w:val="both"/>
      </w:pPr>
      <w:r>
        <w:t>Wykonawca zapewni ubezpieczenie i weźmie na siebie pełną i wyłączną odpowiedzialność za bezpieczeństwo wszystkich urządzeń magazynowanych na placu budowy do czasu ich montażu.</w:t>
      </w:r>
    </w:p>
    <w:p w:rsidR="00600319" w:rsidRDefault="00600319" w:rsidP="00600319">
      <w:pPr>
        <w:spacing w:after="0" w:line="240" w:lineRule="auto"/>
        <w:jc w:val="both"/>
      </w:pPr>
      <w:r>
        <w:t>Wykonawca weźmie na siebie odpowiedzialność za operacje, opiekę i obsługę wszystkich urządzeń na placu budowy w trakcie i po ich montażu, do chwili przejęcia obiektu do eksploatacji przez personel Zamawiającego.</w:t>
      </w:r>
    </w:p>
    <w:p w:rsidR="00600319" w:rsidRDefault="00600319" w:rsidP="00600319">
      <w:pPr>
        <w:spacing w:after="0" w:line="240" w:lineRule="auto"/>
        <w:jc w:val="both"/>
      </w:pPr>
      <w:r>
        <w:t>Prace montażowe realizowane będą zgodnie z projektem organizacji robót opracowanym przez Wykonawcę.</w:t>
      </w:r>
    </w:p>
    <w:p w:rsidR="00600319" w:rsidRDefault="00600319" w:rsidP="00600319">
      <w:pPr>
        <w:spacing w:after="0" w:line="240" w:lineRule="auto"/>
        <w:jc w:val="both"/>
      </w:pPr>
      <w:r>
        <w:t>Użycie niezbędnego sprzętu, narzędzi, przyrządów pomiarowych, wykwalifikowanych i niewykwalifikowanych pracowników w czasie budowy instalacji i montażu urządzeń, dokonane zostanie na koszt Wykonawcy. Cała instalacja musi zostać zakończona i pozostawiona w pełni sprawna.</w:t>
      </w:r>
    </w:p>
    <w:p w:rsidR="00600319" w:rsidRDefault="00600319" w:rsidP="00600319">
      <w:pPr>
        <w:spacing w:after="0" w:line="240" w:lineRule="auto"/>
        <w:jc w:val="both"/>
      </w:pPr>
      <w:r>
        <w:t>Przed rozpoczęciem prac Wykonawca dokona ustaleń z Inspektorem po to, aby budowa instalacji i montaż urządzeń nie kolidowały z pracą urządzeń już zamontowanych i pracujących. Wykonawca dostarczy na plac budowy i zamontuje te elementy, które są niezbędne do posadowienia instalacji zanim instalacja dotrze na plac budowy.</w:t>
      </w:r>
    </w:p>
    <w:p w:rsidR="00600319" w:rsidRDefault="00600319" w:rsidP="00600319">
      <w:pPr>
        <w:spacing w:after="0" w:line="240" w:lineRule="auto"/>
        <w:jc w:val="both"/>
      </w:pPr>
      <w:r>
        <w:t>Wykonawca musi przewidzieć i uwzględnić przestoje prac budowlanych wynikające z konieczności zachowania ciągłości pracy Urządzeń już pracujących.</w:t>
      </w:r>
    </w:p>
    <w:p w:rsidR="00600319" w:rsidRDefault="00600319" w:rsidP="00600319">
      <w:pPr>
        <w:spacing w:after="0" w:line="240" w:lineRule="auto"/>
        <w:jc w:val="both"/>
      </w:pPr>
      <w:r>
        <w:t>Wszystkie nietypowe przybory niezbędne do montażu instalacji zostaną dostarczone przez Wykonawcę i pozostawione na miejscu po zakończeniu prac.</w:t>
      </w:r>
    </w:p>
    <w:p w:rsidR="00600319" w:rsidRPr="009A54CE" w:rsidRDefault="00600319" w:rsidP="00600319">
      <w:pPr>
        <w:spacing w:after="0" w:line="240" w:lineRule="auto"/>
        <w:jc w:val="both"/>
      </w:pPr>
      <w:r w:rsidRPr="009A54CE">
        <w:t>Po zakończeniu całości robót, Wykonawca dokona rozruchu zgodnie z Kontraktem.</w:t>
      </w:r>
    </w:p>
    <w:p w:rsidR="00600319" w:rsidRPr="009A54CE" w:rsidRDefault="00600319" w:rsidP="00600319">
      <w:pPr>
        <w:spacing w:after="0" w:line="240" w:lineRule="auto"/>
        <w:jc w:val="both"/>
        <w:rPr>
          <w:u w:val="single"/>
        </w:rPr>
      </w:pPr>
      <w:r w:rsidRPr="009A54CE">
        <w:rPr>
          <w:u w:val="single"/>
        </w:rPr>
        <w:t>Przekazanie do eksploatacji, zakończenie prac i obsługa urządzeń</w:t>
      </w:r>
    </w:p>
    <w:p w:rsidR="00600319" w:rsidRDefault="00600319" w:rsidP="00600319">
      <w:pPr>
        <w:spacing w:after="0" w:line="240" w:lineRule="auto"/>
        <w:jc w:val="both"/>
      </w:pPr>
      <w:r>
        <w:t>Należy spełnić następujące warunki:</w:t>
      </w:r>
    </w:p>
    <w:p w:rsidR="00600319" w:rsidRDefault="00600319" w:rsidP="00600319">
      <w:pPr>
        <w:spacing w:after="0" w:line="240" w:lineRule="auto"/>
        <w:jc w:val="both"/>
      </w:pPr>
      <w:bookmarkStart w:id="70" w:name="_Hlk493434107"/>
      <w:r>
        <w:t>•</w:t>
      </w:r>
      <w:r>
        <w:tab/>
      </w:r>
      <w:bookmarkEnd w:id="70"/>
      <w:r>
        <w:t>Instalacja zostanie przekazana do eksploatacji Zamawiającemu  w terminie ustalonym z Inspektorem, a Wykonawca przez Okres Zgłaszania Wad będzie nadzorować pracę instalacji i w tym czasie wprowadzi wszelkie poprawki i ustawienia niezbędne do właściwej pracy oczyszczalni</w:t>
      </w:r>
    </w:p>
    <w:p w:rsidR="00600319" w:rsidRPr="009A54CE" w:rsidRDefault="00600319" w:rsidP="00600319">
      <w:pPr>
        <w:spacing w:after="0" w:line="240" w:lineRule="auto"/>
        <w:jc w:val="both"/>
        <w:rPr>
          <w:u w:val="single"/>
        </w:rPr>
      </w:pPr>
      <w:r w:rsidRPr="009A54CE">
        <w:rPr>
          <w:u w:val="single"/>
        </w:rPr>
        <w:t>Instrukcje obsługi</w:t>
      </w:r>
    </w:p>
    <w:p w:rsidR="00600319" w:rsidRDefault="00600319" w:rsidP="00600319">
      <w:pPr>
        <w:spacing w:after="0" w:line="240" w:lineRule="auto"/>
        <w:jc w:val="both"/>
      </w:pPr>
      <w:r>
        <w:t xml:space="preserve">Wykonawca dostarczy Inspektorowi, w okresie nie późniejszym niż dwa miesiące przed </w:t>
      </w:r>
      <w:proofErr w:type="spellStart"/>
      <w:r>
        <w:t>rozpoczęciemrozruchu</w:t>
      </w:r>
      <w:proofErr w:type="spellEnd"/>
      <w:r>
        <w:t xml:space="preserve">, kopie robocze instrukcji obsługi  w tym stanowiskowych oraz instrukcje </w:t>
      </w:r>
      <w:proofErr w:type="spellStart"/>
      <w:r>
        <w:t>bho</w:t>
      </w:r>
      <w:proofErr w:type="spellEnd"/>
      <w:r>
        <w:t xml:space="preserve"> i p.poż.</w:t>
      </w:r>
    </w:p>
    <w:p w:rsidR="00600319" w:rsidRDefault="00600319" w:rsidP="00600319">
      <w:pPr>
        <w:spacing w:after="0" w:line="240" w:lineRule="auto"/>
        <w:jc w:val="both"/>
      </w:pPr>
      <w:r>
        <w:t>Przygotowane instrukcje obsługi powinny objaśniać „krok po kroku” procedury przygotowania, dobierania nastaw i uruchamiania wszystkich urządzeń.</w:t>
      </w:r>
    </w:p>
    <w:p w:rsidR="00600319" w:rsidRDefault="00600319" w:rsidP="00600319">
      <w:pPr>
        <w:spacing w:after="0" w:line="240" w:lineRule="auto"/>
        <w:jc w:val="both"/>
      </w:pPr>
      <w:r>
        <w:t>Po pozytywnym zakończeniu rozruchu nie później niż przed oddaniem obiektu do użytkowania, robocze wersje poprawionych instrukcji obsługi, zostaną przedstawione Inspektorowi do zatwierdzenia.</w:t>
      </w:r>
    </w:p>
    <w:p w:rsidR="00600319" w:rsidRDefault="00600319" w:rsidP="00600319">
      <w:pPr>
        <w:spacing w:after="0" w:line="240" w:lineRule="auto"/>
        <w:jc w:val="both"/>
      </w:pPr>
      <w:r>
        <w:t>Wykonawca przygotuje po 2 (dwie) kopie ostatecznej wersji instrukcji obsługi, bhp i p.poż  w formie wydruku oraz w wersji elektronicznej. Cała wyżej wymieniona dokumentacja powinna być wykonana w języku polskim.</w:t>
      </w:r>
    </w:p>
    <w:p w:rsidR="00600319" w:rsidRDefault="00600319" w:rsidP="00600319">
      <w:pPr>
        <w:spacing w:after="0" w:line="240" w:lineRule="auto"/>
        <w:jc w:val="both"/>
      </w:pPr>
      <w:r>
        <w:t>Instrukcje dostarczone przez Wykonawcę powinny zawierać:</w:t>
      </w:r>
    </w:p>
    <w:p w:rsidR="00600319" w:rsidRDefault="00600319" w:rsidP="00600319">
      <w:pPr>
        <w:spacing w:after="0" w:line="240" w:lineRule="auto"/>
        <w:jc w:val="both"/>
      </w:pPr>
      <w:r>
        <w:t>•</w:t>
      </w:r>
      <w:r>
        <w:tab/>
        <w:t xml:space="preserve">Listę dostarczonych urządzeń z podaną nazwą producenta, numerem seryjnym i katalogowym urządzenia. </w:t>
      </w:r>
    </w:p>
    <w:p w:rsidR="00600319" w:rsidRDefault="00600319" w:rsidP="00600319">
      <w:pPr>
        <w:spacing w:after="0" w:line="240" w:lineRule="auto"/>
        <w:jc w:val="both"/>
      </w:pPr>
      <w:r>
        <w:t>•</w:t>
      </w:r>
      <w:r>
        <w:tab/>
        <w:t>Listę rutynowych czynności związanych z obsługą każdego z dostarczonych urządzeń.</w:t>
      </w:r>
    </w:p>
    <w:p w:rsidR="00600319" w:rsidRDefault="00600319" w:rsidP="00600319">
      <w:pPr>
        <w:spacing w:after="0" w:line="240" w:lineRule="auto"/>
        <w:jc w:val="both"/>
      </w:pPr>
      <w:r>
        <w:t>•</w:t>
      </w:r>
      <w:r>
        <w:tab/>
        <w:t>Listę narzędzi i substancji konserwujących.</w:t>
      </w:r>
    </w:p>
    <w:p w:rsidR="00600319" w:rsidRDefault="00600319" w:rsidP="00600319">
      <w:pPr>
        <w:spacing w:after="0" w:line="240" w:lineRule="auto"/>
        <w:jc w:val="both"/>
      </w:pPr>
      <w:r>
        <w:t>•</w:t>
      </w:r>
      <w:r>
        <w:tab/>
        <w:t>Rysunki przekrojów głównych urządzeń (tzn. pomp, zasuw, itp. wraz z instrukcją ich demontażu).</w:t>
      </w:r>
    </w:p>
    <w:p w:rsidR="00600319" w:rsidRDefault="00600319" w:rsidP="00600319">
      <w:pPr>
        <w:spacing w:after="0" w:line="240" w:lineRule="auto"/>
        <w:jc w:val="both"/>
      </w:pPr>
      <w:r>
        <w:t>•</w:t>
      </w:r>
      <w:r>
        <w:tab/>
        <w:t xml:space="preserve">Plany </w:t>
      </w:r>
      <w:proofErr w:type="spellStart"/>
      <w:r>
        <w:t>sytuacyjno</w:t>
      </w:r>
      <w:proofErr w:type="spellEnd"/>
      <w:r>
        <w:t xml:space="preserve"> – wysokościowe przedstawiające całość instalacji po wykonaniu.</w:t>
      </w:r>
    </w:p>
    <w:p w:rsidR="00600319" w:rsidRDefault="00600319" w:rsidP="00600319">
      <w:pPr>
        <w:spacing w:after="0" w:line="240" w:lineRule="auto"/>
        <w:jc w:val="both"/>
      </w:pPr>
      <w:r>
        <w:t>•</w:t>
      </w:r>
      <w:r>
        <w:tab/>
        <w:t>Schematy ideowe i diagramy paneli kontrolnych i układów sterowników PLC.</w:t>
      </w:r>
    </w:p>
    <w:p w:rsidR="00600319" w:rsidRDefault="00600319" w:rsidP="00600319">
      <w:pPr>
        <w:spacing w:after="0" w:line="240" w:lineRule="auto"/>
        <w:jc w:val="both"/>
      </w:pPr>
      <w:r>
        <w:t>•</w:t>
      </w:r>
      <w:r>
        <w:tab/>
        <w:t>Schematy połączeń elektrycznych pomiędzy panelem kontrolnym, układami sterowników PLC i zamontowanymi urządzeniami.</w:t>
      </w:r>
    </w:p>
    <w:p w:rsidR="00600319" w:rsidRDefault="00600319" w:rsidP="00600319">
      <w:pPr>
        <w:spacing w:after="0" w:line="240" w:lineRule="auto"/>
        <w:jc w:val="both"/>
      </w:pPr>
      <w:r>
        <w:t>•</w:t>
      </w:r>
      <w:r>
        <w:tab/>
        <w:t>Pełną i zwięzłą instrukcję całego dostarczonego wyposażenia.</w:t>
      </w:r>
    </w:p>
    <w:p w:rsidR="00600319" w:rsidRDefault="00600319" w:rsidP="00600319">
      <w:pPr>
        <w:spacing w:after="0" w:line="240" w:lineRule="auto"/>
        <w:jc w:val="both"/>
      </w:pPr>
      <w:r>
        <w:t>•</w:t>
      </w:r>
      <w:r>
        <w:tab/>
        <w:t>Certyfikaty badań urządzeń napędowych, pomp, zbiorników ciśnieniowych, urządzeń siłowych, i innych, przeprowadzanych na miejscu produkcji i po ich zamontowaniu.</w:t>
      </w:r>
    </w:p>
    <w:p w:rsidR="00600319" w:rsidRDefault="00600319" w:rsidP="00600319">
      <w:pPr>
        <w:spacing w:after="0" w:line="240" w:lineRule="auto"/>
        <w:jc w:val="both"/>
      </w:pPr>
      <w:r>
        <w:t>•</w:t>
      </w:r>
      <w:r>
        <w:tab/>
        <w:t>Wykresy sprawności pomp wykonane podczas ich testowania.</w:t>
      </w:r>
    </w:p>
    <w:p w:rsidR="00600319" w:rsidRDefault="00600319" w:rsidP="00600319">
      <w:pPr>
        <w:spacing w:after="0" w:line="240" w:lineRule="auto"/>
        <w:jc w:val="both"/>
      </w:pPr>
      <w:r>
        <w:t>•</w:t>
      </w:r>
      <w:r>
        <w:tab/>
        <w:t xml:space="preserve">Plan </w:t>
      </w:r>
      <w:proofErr w:type="spellStart"/>
      <w:r>
        <w:t>rurażu</w:t>
      </w:r>
      <w:proofErr w:type="spellEnd"/>
      <w:r>
        <w:t>.</w:t>
      </w:r>
    </w:p>
    <w:p w:rsidR="00600319" w:rsidRDefault="00600319" w:rsidP="00600319">
      <w:pPr>
        <w:spacing w:after="0" w:line="240" w:lineRule="auto"/>
        <w:jc w:val="both"/>
      </w:pPr>
      <w:r>
        <w:t>•</w:t>
      </w:r>
      <w:r>
        <w:tab/>
        <w:t>Listę zalecanych smarów i ich substytutów.</w:t>
      </w:r>
    </w:p>
    <w:p w:rsidR="00600319" w:rsidRDefault="00600319" w:rsidP="00600319">
      <w:pPr>
        <w:spacing w:after="0" w:line="240" w:lineRule="auto"/>
        <w:jc w:val="both"/>
      </w:pPr>
      <w:r>
        <w:t>•        Dokumentacje techniczno-ruchowe (DTR) urządzeń wraz ze szczegółowym harmonogramem przeglądów urządzeń zainstalowanych w oczyszczalni z wyszczególnieniem czynności wykonywanych przez obsługę oczyszczalni i autoryzowany serwis dostawcy urządzeń). Dla wszystkich urządzeń Wykonawca dostarczy DTR w języku polskim. Wydruk na tablicach powinien być widoczny i przejrzysty, w polskiej wersji językowej. Certyfikat obsługi urządzenia zostanie zapewniony przez Wykonawcę. Inspektor zatwierdza instrukcję obsługi urządzenia.</w:t>
      </w:r>
    </w:p>
    <w:p w:rsidR="00600319" w:rsidRPr="009A54CE" w:rsidRDefault="00600319" w:rsidP="00600319">
      <w:pPr>
        <w:spacing w:after="0" w:line="240" w:lineRule="auto"/>
        <w:jc w:val="both"/>
        <w:rPr>
          <w:u w:val="single"/>
        </w:rPr>
      </w:pPr>
      <w:r w:rsidRPr="009A54CE">
        <w:rPr>
          <w:u w:val="single"/>
        </w:rPr>
        <w:t>Narzędzia i środki konserwujące</w:t>
      </w:r>
    </w:p>
    <w:p w:rsidR="00600319" w:rsidRDefault="00600319" w:rsidP="00600319">
      <w:pPr>
        <w:spacing w:after="0" w:line="240" w:lineRule="auto"/>
        <w:jc w:val="both"/>
      </w:pPr>
      <w:r>
        <w:t xml:space="preserve">Wykonawca dostarczy zamykane metalowe skrzynki zawierające dwa komplety kluczy z polerowanej stali, jeden zestaw kluczy płaskich otwartych, drugi – kluczy oczkowych pasujących do wszystkich śrub zamontowanych w instalacji (także śrub rozporowych i dwuzłączek). Skrzynki powinny także zawierać inne nietypowe narzędzia służące do obsługi urządzeń, włącznie z 3 sztukami pistoletów ciśnieniowych do nakładania wszystkich typów substancji smarujących. Narzędzia nietypowe: dwa zestawy ściągaczy do wszystkich typów panewek i łożysk i narzędzi do montażu nowych łożysk i panewek, trzy zestawy śrubokrętów do wszystkich typów wkrętów użytych w instalacji. </w:t>
      </w:r>
    </w:p>
    <w:p w:rsidR="00600319" w:rsidRDefault="00600319" w:rsidP="00600319">
      <w:pPr>
        <w:spacing w:after="0" w:line="240" w:lineRule="auto"/>
        <w:jc w:val="both"/>
      </w:pPr>
      <w:r>
        <w:t>Instalację należy zaopatrzyć w zalecane smary i części szybko zużywające się (np. olej) w ilości niezbędnej do obsługi urządzeń przez okres jednego roku. Nie zwalnia to Wykonawcy z obowiązku upewnienia się przed uruchomieniem instalacji, że wszelkie smary i woski zostały nałożone we wszystkich wymaganych miejscach. Wykonawca zapewni, że wszystkie smary, oleje i ich odpowiedniki są i będą dostępne.</w:t>
      </w:r>
    </w:p>
    <w:p w:rsidR="00600319" w:rsidRPr="009A54CE" w:rsidRDefault="00600319" w:rsidP="00600319">
      <w:pPr>
        <w:spacing w:after="0" w:line="240" w:lineRule="auto"/>
        <w:jc w:val="both"/>
        <w:rPr>
          <w:u w:val="single"/>
        </w:rPr>
      </w:pPr>
      <w:r w:rsidRPr="009A54CE">
        <w:rPr>
          <w:u w:val="single"/>
        </w:rPr>
        <w:t xml:space="preserve">Wyposażenie BHP i P.POŻ </w:t>
      </w:r>
    </w:p>
    <w:p w:rsidR="00600319" w:rsidRDefault="00600319" w:rsidP="00600319">
      <w:pPr>
        <w:spacing w:after="0" w:line="240" w:lineRule="auto"/>
        <w:jc w:val="both"/>
      </w:pPr>
      <w:r>
        <w:t xml:space="preserve">Przed rozpoczęciem rozruchu wykonawca dostarczy wyposażenie BHP i p.poż zgodnie z obowiązującymi przepisami i wymaganiami oraz wykonaną instrukcją bhp i p.poż. </w:t>
      </w:r>
    </w:p>
    <w:p w:rsidR="00600319" w:rsidRDefault="00600319" w:rsidP="00600319">
      <w:pPr>
        <w:spacing w:after="0" w:line="240" w:lineRule="auto"/>
        <w:jc w:val="both"/>
      </w:pPr>
      <w:r>
        <w:t>Wyposażenie BHP i p.poż. o którym mowa w Rozporządzeniu Ministra Gospodarki Przestrzennej i Budownictwa z dnia 1 października 1993 r. w sprawie bezpieczeństwa i higieny pracy w oczyszczalniach ścieków należy uznać za zawarte w kontrakcie. Szczegóły dotyczące tego wyposażenia zawarte będą w projekcie budowlanym.</w:t>
      </w:r>
    </w:p>
    <w:p w:rsidR="00600319" w:rsidRPr="00FD0A9A" w:rsidRDefault="00600319" w:rsidP="00600319">
      <w:pPr>
        <w:spacing w:after="0" w:line="240" w:lineRule="auto"/>
        <w:jc w:val="both"/>
        <w:rPr>
          <w:u w:val="single"/>
        </w:rPr>
      </w:pPr>
      <w:bookmarkStart w:id="71" w:name="_Hlk495866125"/>
      <w:r w:rsidRPr="0085068D">
        <w:rPr>
          <w:u w:val="single"/>
        </w:rPr>
        <w:t>Minimalne wyposażenie bhp to:</w:t>
      </w:r>
    </w:p>
    <w:p w:rsidR="00600319" w:rsidRDefault="00600319" w:rsidP="00600319">
      <w:pPr>
        <w:spacing w:after="0" w:line="240" w:lineRule="auto"/>
        <w:jc w:val="both"/>
      </w:pPr>
      <w:r>
        <w:t>- 4 koła ratunkowe z rzutką</w:t>
      </w:r>
    </w:p>
    <w:p w:rsidR="00600319" w:rsidRDefault="00600319" w:rsidP="00600319">
      <w:pPr>
        <w:spacing w:after="0" w:line="240" w:lineRule="auto"/>
        <w:jc w:val="both"/>
      </w:pPr>
      <w:r>
        <w:t>- 4 bosaki</w:t>
      </w:r>
    </w:p>
    <w:p w:rsidR="00600319" w:rsidRDefault="00600319" w:rsidP="00600319">
      <w:pPr>
        <w:spacing w:after="0" w:line="240" w:lineRule="auto"/>
        <w:jc w:val="both"/>
      </w:pPr>
      <w:r>
        <w:t>- 4 linki i szelki asekuracyjne</w:t>
      </w:r>
    </w:p>
    <w:p w:rsidR="00600319" w:rsidRDefault="00600319" w:rsidP="00600319">
      <w:pPr>
        <w:spacing w:after="0" w:line="240" w:lineRule="auto"/>
        <w:jc w:val="both"/>
      </w:pPr>
      <w:r>
        <w:t>- 2 apteczki pierwszej pomocy</w:t>
      </w:r>
    </w:p>
    <w:p w:rsidR="00600319" w:rsidRPr="00FD0A9A" w:rsidRDefault="00600319" w:rsidP="00600319">
      <w:pPr>
        <w:spacing w:after="0" w:line="240" w:lineRule="auto"/>
        <w:jc w:val="both"/>
        <w:rPr>
          <w:u w:val="single"/>
        </w:rPr>
      </w:pPr>
      <w:r w:rsidRPr="0085068D">
        <w:rPr>
          <w:u w:val="single"/>
        </w:rPr>
        <w:t>Minimalne wyposażenie p.poż to:</w:t>
      </w:r>
    </w:p>
    <w:p w:rsidR="00600319" w:rsidRDefault="00600319" w:rsidP="00600319">
      <w:pPr>
        <w:spacing w:after="0" w:line="240" w:lineRule="auto"/>
        <w:jc w:val="both"/>
      </w:pPr>
      <w:r>
        <w:t>- 2 koce gaśnicze</w:t>
      </w:r>
    </w:p>
    <w:p w:rsidR="00600319" w:rsidRDefault="00600319" w:rsidP="00600319">
      <w:pPr>
        <w:spacing w:after="0" w:line="240" w:lineRule="auto"/>
        <w:jc w:val="both"/>
      </w:pPr>
      <w:r>
        <w:t>- 3 gaśnice  proszkowe o masie środka gaśniczego 2kg</w:t>
      </w:r>
    </w:p>
    <w:bookmarkEnd w:id="71"/>
    <w:p w:rsidR="00600319" w:rsidRPr="009A54CE" w:rsidRDefault="00600319" w:rsidP="00600319">
      <w:pPr>
        <w:spacing w:after="0" w:line="240" w:lineRule="auto"/>
        <w:jc w:val="both"/>
        <w:rPr>
          <w:u w:val="single"/>
        </w:rPr>
      </w:pPr>
      <w:r w:rsidRPr="009A54CE">
        <w:rPr>
          <w:u w:val="single"/>
        </w:rPr>
        <w:t>Typizacja</w:t>
      </w:r>
    </w:p>
    <w:p w:rsidR="00600319" w:rsidRDefault="00600319" w:rsidP="00600319">
      <w:pPr>
        <w:spacing w:after="0" w:line="240" w:lineRule="auto"/>
        <w:jc w:val="both"/>
      </w:pPr>
      <w:r>
        <w:t xml:space="preserve">Całość wyposażenia, urządzeń oraz aparatura </w:t>
      </w:r>
      <w:proofErr w:type="spellStart"/>
      <w:r>
        <w:t>kontrolno</w:t>
      </w:r>
      <w:proofErr w:type="spellEnd"/>
      <w:r>
        <w:t xml:space="preserve"> pomiarowa pełniące podobne funkcje powinny być jednego typu i marki oraz w pełni zamienne między sobą. Odnosi się to w szczególności do silników, układów przeniesienia napędu, AKP, komponentów elektrycznych i automatyki, zaworów i przekaźników.</w:t>
      </w:r>
    </w:p>
    <w:p w:rsidR="00600319" w:rsidRPr="009A54CE" w:rsidRDefault="00600319" w:rsidP="00600319">
      <w:pPr>
        <w:spacing w:after="0" w:line="240" w:lineRule="auto"/>
        <w:jc w:val="both"/>
        <w:rPr>
          <w:u w:val="single"/>
        </w:rPr>
      </w:pPr>
      <w:r w:rsidRPr="009A54CE">
        <w:rPr>
          <w:u w:val="single"/>
        </w:rPr>
        <w:t>Stosowanie elementów metalowych</w:t>
      </w:r>
    </w:p>
    <w:p w:rsidR="00600319" w:rsidRDefault="00600319" w:rsidP="00600319">
      <w:pPr>
        <w:spacing w:after="0" w:line="240" w:lineRule="auto"/>
        <w:jc w:val="both"/>
      </w:pPr>
      <w:r>
        <w:t>Elementy wykonane z materiałów wrażliwych na korozję (żeliwo, stal zwykła itp.) powinny być pomalowane bądź też poddane galwanizacji zgodnie z wytycznymi. Małe elementy żeliwne i stalowe (wykonane z materiału innego niż stal nierdzewna) należy zabezpieczyć przed korozją, a te, które z jakiegokolwiek innego powodu nie mogą być zabezpieczone przed korozją powinny zostać, po uprzednim oczyszczeniu pokryte emalią lub polakierowane. Należy, w miarę możliwości, unikać stosowania w przyrządach i przekaźnikach elektrycznych elementów stalowych i żelaznych.</w:t>
      </w:r>
    </w:p>
    <w:p w:rsidR="00600319" w:rsidRDefault="00600319" w:rsidP="00600319">
      <w:pPr>
        <w:spacing w:after="0" w:line="240" w:lineRule="auto"/>
        <w:jc w:val="both"/>
      </w:pPr>
      <w:r>
        <w:t xml:space="preserve">Tam, gdzie zachodzi konieczność użycia różnych metali stykających się ze sobą, metale te powinny być dobrane w taki sposób, aby różnica potencjałów elektrochemicznych była nie większa niż 250 </w:t>
      </w:r>
      <w:proofErr w:type="spellStart"/>
      <w:r>
        <w:t>mV</w:t>
      </w:r>
      <w:proofErr w:type="spellEnd"/>
      <w:r>
        <w:t>. Tam, gdzie jest to niewykonalne, oba metale powinny zostać oddzielone od siebie odpowiednim materiałem izolacyjnym, lub pokryte właściwą powłoką izolacyjną.</w:t>
      </w:r>
    </w:p>
    <w:p w:rsidR="00600319" w:rsidRDefault="00600319" w:rsidP="00600319">
      <w:pPr>
        <w:spacing w:after="0" w:line="240" w:lineRule="auto"/>
        <w:jc w:val="both"/>
      </w:pPr>
      <w:r>
        <w:t xml:space="preserve">Śruby stalowe użyte w urządzeniach należy poddać galwanizacji metodą tzw. “gorącej kąpieli”. Elementy sprężynujące powinny być wykonane z mosiądzu, brązu lub innego, odpornego na rdzewienie, materiału. Elementy ruchome urządzeń, które nie mogą być wykonane z metalu nie zawierającego żelaza, powinny zostać wykonane ze stali o potwierdzonej odporności na korozję. Połączenia dowolnego materiału ze stalą nierdzewną muszą być wykonane jako rozłączne. </w:t>
      </w:r>
    </w:p>
    <w:p w:rsidR="00600319" w:rsidRPr="009A54CE" w:rsidRDefault="00600319" w:rsidP="00600319">
      <w:pPr>
        <w:spacing w:after="0" w:line="240" w:lineRule="auto"/>
        <w:jc w:val="both"/>
        <w:rPr>
          <w:u w:val="single"/>
        </w:rPr>
      </w:pPr>
      <w:r w:rsidRPr="009A54CE">
        <w:rPr>
          <w:u w:val="single"/>
        </w:rPr>
        <w:t>Stosowanie drewna</w:t>
      </w:r>
    </w:p>
    <w:p w:rsidR="00600319" w:rsidRDefault="00600319" w:rsidP="00600319">
      <w:pPr>
        <w:spacing w:after="0" w:line="240" w:lineRule="auto"/>
        <w:jc w:val="both"/>
      </w:pPr>
      <w:r>
        <w:t>O ile jest to możliwe należy unikać stosowania drewna, o ile jego użycie nie zostanie wskazane w dokumentacji projektowej. W przypadku jego zastosowania należy zadbać o to, by było ono odporne na atak kornika i rozwój grzyba.</w:t>
      </w:r>
    </w:p>
    <w:p w:rsidR="00600319" w:rsidRPr="009A54CE" w:rsidRDefault="00600319" w:rsidP="00600319">
      <w:pPr>
        <w:spacing w:after="0" w:line="240" w:lineRule="auto"/>
        <w:jc w:val="both"/>
        <w:rPr>
          <w:u w:val="single"/>
        </w:rPr>
      </w:pPr>
      <w:r w:rsidRPr="009A54CE">
        <w:rPr>
          <w:u w:val="single"/>
        </w:rPr>
        <w:t>Śruby, nakrętki, podkładki i inne materiały łączące</w:t>
      </w:r>
    </w:p>
    <w:p w:rsidR="00600319" w:rsidRDefault="00600319" w:rsidP="00600319">
      <w:pPr>
        <w:spacing w:after="0" w:line="240" w:lineRule="auto"/>
        <w:jc w:val="both"/>
      </w:pPr>
      <w:r>
        <w:t>Wszystkie nakrętki i śruby zaopatrzone zostaną w podkładki umieszczone pomiędzy śrubą a nakrętką, grubość podkładek winna być zgodna z normą. Wszystkie śruby, nakrętki, podkładki, zaczepy z wyjątkiem elementów o dużej rozciągliwości zostaną wykonane ze stali nierdzewnej.</w:t>
      </w:r>
    </w:p>
    <w:p w:rsidR="00600319" w:rsidRDefault="00600319" w:rsidP="00600319">
      <w:pPr>
        <w:spacing w:after="0" w:line="240" w:lineRule="auto"/>
        <w:jc w:val="both"/>
      </w:pPr>
      <w:r>
        <w:t>Podkładki typu PTFE zostaną umieszczone poniżej podkładek ze stali nierdzewnej, zarówno pod łbem śruby jak i pod nakrętką.</w:t>
      </w:r>
    </w:p>
    <w:p w:rsidR="00600319" w:rsidRDefault="00600319" w:rsidP="00600319">
      <w:pPr>
        <w:spacing w:after="0" w:line="240" w:lineRule="auto"/>
        <w:jc w:val="both"/>
      </w:pPr>
      <w:r>
        <w:t>Budowa i skład chemiczny nawiercanych mocowań przyczepianych do elementów betonowych powinny być uzgodnione z Inspektorem. Umiejscowienie mocowań na istniejących elementach również zostanie uzgodnione z Inspektorem i Wykonawca stosujący tego typu mocowania zobowiązany jest dostarczyć je na plac budowy, odmierzyć, nawiercić i zamocować. Wszystkie odsłonięte główki śrub i nakrętki będą kształtu sześciennego a długość każdej śruby będzie taka, że kiedy po nałożeniu i przykręceniu nakrętki część wystająca gwintu nie będzie dłuższa od połowy średnicy śruby. Należy dostarczyć wszystkie niezbędne materiały uszczelniające.</w:t>
      </w:r>
    </w:p>
    <w:p w:rsidR="00600319" w:rsidRPr="009A54CE" w:rsidRDefault="00600319" w:rsidP="00600319">
      <w:pPr>
        <w:spacing w:after="0" w:line="240" w:lineRule="auto"/>
        <w:jc w:val="both"/>
        <w:rPr>
          <w:u w:val="single"/>
        </w:rPr>
      </w:pPr>
      <w:r w:rsidRPr="009A54CE">
        <w:rPr>
          <w:u w:val="single"/>
        </w:rPr>
        <w:t>Odkuwki</w:t>
      </w:r>
    </w:p>
    <w:p w:rsidR="00600319" w:rsidRDefault="00600319" w:rsidP="00600319">
      <w:pPr>
        <w:spacing w:after="0" w:line="240" w:lineRule="auto"/>
        <w:jc w:val="both"/>
      </w:pPr>
      <w:r>
        <w:t xml:space="preserve">Szczegóły dotyczące obróbki cieplnej odkuwek o dużych rozmiarach i nazwę ich wykonawcy należy przedstawić Inspektorowi do zatwierdzenia. </w:t>
      </w:r>
    </w:p>
    <w:p w:rsidR="00600319" w:rsidRDefault="00600319" w:rsidP="00600319">
      <w:pPr>
        <w:spacing w:after="0" w:line="240" w:lineRule="auto"/>
        <w:jc w:val="both"/>
      </w:pPr>
      <w:r>
        <w:t>Po obróbce cieplnej, większe elementy odkuwek należy poddać testom metodami ultradźwiękowymi lub rentgenowskimi. Wyklucza się stosowania metod badania elementu polegających na jego niszczeniu.</w:t>
      </w:r>
    </w:p>
    <w:p w:rsidR="00600319" w:rsidRDefault="00600319" w:rsidP="00600319">
      <w:pPr>
        <w:spacing w:after="0" w:line="240" w:lineRule="auto"/>
        <w:jc w:val="both"/>
      </w:pPr>
      <w:r>
        <w:t>W przypadku innych odkuwek, należy przeprowadzić testy na wytrzymałość mechaniczną i chemiczną próbek pobranych z obszaru elementu wybranego po konsultacji z Inspektorem.</w:t>
      </w:r>
    </w:p>
    <w:p w:rsidR="00600319" w:rsidRPr="009A54CE" w:rsidRDefault="00600319" w:rsidP="00600319">
      <w:pPr>
        <w:spacing w:after="0" w:line="240" w:lineRule="auto"/>
        <w:jc w:val="both"/>
        <w:rPr>
          <w:u w:val="single"/>
        </w:rPr>
      </w:pPr>
      <w:r w:rsidRPr="009A54CE">
        <w:rPr>
          <w:u w:val="single"/>
        </w:rPr>
        <w:t>Fundamenty i posadowienie urządzeń</w:t>
      </w:r>
    </w:p>
    <w:p w:rsidR="00600319" w:rsidRDefault="00600319" w:rsidP="00600319">
      <w:pPr>
        <w:spacing w:after="0" w:line="240" w:lineRule="auto"/>
        <w:jc w:val="both"/>
      </w:pPr>
      <w:r>
        <w:t>Wykonawca upewni się, że cokoły, na których posadowione zostaną urządzenia, śruby mocujące i ustawienie urządzeń wykonane zostały zgodnie z zatwierdzonymi rysunkami technicznymi urządzeń.</w:t>
      </w:r>
    </w:p>
    <w:p w:rsidR="00600319" w:rsidRDefault="00600319" w:rsidP="00600319">
      <w:pPr>
        <w:spacing w:after="0" w:line="240" w:lineRule="auto"/>
        <w:jc w:val="both"/>
      </w:pPr>
      <w:r>
        <w:t>Wykonawca, w oparciu o Dokumentację Projektową, wykona roboty ziemne i montażowe związane z budową fundamentów i podłoża pod elementy konstrukcji, włącznie z wydrążeniem otworów i bruzd do przeprowadzenia instalacji rurowych, okablowania, przewodów osłonowych, zamocowania śrub fundamentowych z ostrogami oraz tam, gdzie zachodzi konieczność, rozmaitych innych elementów zaznaczonych na rysunkach konstrukcyjnych. Wykonawca zapewni wszystkie szablony niezbędne do ustalenia miejsc mocowań, otworów, itp.</w:t>
      </w:r>
    </w:p>
    <w:p w:rsidR="00600319" w:rsidRDefault="00600319" w:rsidP="00600319">
      <w:pPr>
        <w:spacing w:after="0" w:line="240" w:lineRule="auto"/>
        <w:jc w:val="both"/>
      </w:pPr>
      <w:r>
        <w:t>Urządzenia zostaną posadowione na płaskich podparciach stalowych o grubości umożliwiającej kompensowanie nierównego poziomu wylanego fundamentu. Podparcia zostaną posadowione po skuciu i zeszlifowaniu powierzchni betonowej.</w:t>
      </w:r>
    </w:p>
    <w:p w:rsidR="00600319" w:rsidRDefault="00600319" w:rsidP="00600319">
      <w:pPr>
        <w:spacing w:after="0" w:line="240" w:lineRule="auto"/>
        <w:jc w:val="both"/>
      </w:pPr>
      <w:r>
        <w:t xml:space="preserve">W każdym miejscu należy użyć podparcia o grubości tak dobranej by była ona odpowiednia z dobranymi śrubami mocującymi. Wyklucza się stosowanie więcej niż dwóch podkładek wyrównujących w jednym miejscu, a grubość każdej podkładki nie może przekraczać 3 mm. W przypadku konstrukcji stalowych, przed przystąpieniem do prac przy montażu urządzeń, całość konstrukcji ustawiona na fundamentach winna być poddana regulacji i sprawdzeniu niwelacyjnemu zgodności kształtu z wymogami Dokumentacji Projektowej. Przed przystąpieniem do usuwania podparć montażowych należy dokonać kontroli i odbioru wszystkich połączeń montażowych. </w:t>
      </w:r>
    </w:p>
    <w:p w:rsidR="00600319" w:rsidRDefault="00600319" w:rsidP="00600319">
      <w:pPr>
        <w:spacing w:after="0" w:line="240" w:lineRule="auto"/>
        <w:jc w:val="both"/>
      </w:pPr>
      <w:r>
        <w:t>Urządzenia należy ustawić w osi, wypoziomować i utwierdzić poprzez dokręcenie nakrętek śrub dociskowych przy pomocy klucza standardowej długości. Dopuszcza się użycie zaprawy cementowej dopiero po uruchomieniu urządzenia przez Inspektora i jego skontrolowaniu pod kątem występowania wibracji i niestabilności. Wykonawca użyje zaprawy cementującej przy pompach, silnikach, dźwigarach, itp. po ich ostatecznym ustawieniu i zamocowaniu.</w:t>
      </w:r>
    </w:p>
    <w:p w:rsidR="00600319" w:rsidRPr="009A54CE" w:rsidRDefault="00600319" w:rsidP="00600319">
      <w:pPr>
        <w:spacing w:after="0" w:line="240" w:lineRule="auto"/>
        <w:jc w:val="both"/>
        <w:rPr>
          <w:u w:val="single"/>
        </w:rPr>
      </w:pPr>
      <w:r w:rsidRPr="009A54CE">
        <w:rPr>
          <w:u w:val="single"/>
        </w:rPr>
        <w:t>Posadowienie i ustawienie w osi urządzeń</w:t>
      </w:r>
    </w:p>
    <w:p w:rsidR="00600319" w:rsidRDefault="00600319" w:rsidP="00600319">
      <w:pPr>
        <w:spacing w:after="0" w:line="240" w:lineRule="auto"/>
        <w:jc w:val="both"/>
      </w:pPr>
      <w:r>
        <w:t>Właściwe ustawienie elementów takich jak: napędy, połączenia, przekładnie, itp., współpracujących ze sobą w obrębie instalacji jest niezbędne do prawidłowej jej pracy. Dlatego każde urządzenie zostanie ustawione we właściwej pozycji przy pomocy dybli, szpilek i śrub kierunkowych oraz innych środków umożliwiających ponowne ustawienie urządzeń po późniejszych remontach i przeglądach.</w:t>
      </w:r>
    </w:p>
    <w:p w:rsidR="00600319" w:rsidRDefault="00600319" w:rsidP="00600319">
      <w:pPr>
        <w:spacing w:after="0" w:line="240" w:lineRule="auto"/>
        <w:jc w:val="both"/>
      </w:pPr>
      <w:r>
        <w:t>Osłony</w:t>
      </w:r>
    </w:p>
    <w:p w:rsidR="00600319" w:rsidRDefault="00600319" w:rsidP="00600319">
      <w:pPr>
        <w:spacing w:after="0" w:line="240" w:lineRule="auto"/>
        <w:jc w:val="both"/>
      </w:pPr>
      <w:r>
        <w:t>Mechanizmy napędowe urządzeń zostaną przykryte osłonami. Wszystkie elementy obracające się, wykonujące ruch posuwisto-zwrotny, pasy napędowe, itp. zostaną osłonięte co zapewni pełne bezpieczeństwo podczas rutynowej obsługi i napraw. Wszystkie zastosowane osłony muszą uzyskać akceptację Inspektora. Konstrukcja osłon musi umożliwiać ich łatwy demontaż w celu uzyskania dostępu do urządzenia bez konieczności wcześniejszego demontażu głównych części urządzenia.</w:t>
      </w:r>
    </w:p>
    <w:p w:rsidR="00600319" w:rsidRPr="009A54CE" w:rsidRDefault="00600319" w:rsidP="00600319">
      <w:pPr>
        <w:spacing w:after="0" w:line="240" w:lineRule="auto"/>
        <w:jc w:val="both"/>
        <w:rPr>
          <w:u w:val="single"/>
        </w:rPr>
      </w:pPr>
      <w:r w:rsidRPr="009A54CE">
        <w:rPr>
          <w:u w:val="single"/>
        </w:rPr>
        <w:t>Manometry i wakuometry</w:t>
      </w:r>
    </w:p>
    <w:p w:rsidR="00600319" w:rsidRDefault="00600319" w:rsidP="00600319">
      <w:pPr>
        <w:spacing w:after="0" w:line="240" w:lineRule="auto"/>
        <w:jc w:val="both"/>
      </w:pPr>
      <w:r>
        <w:t>Przyrządy pomiarowe zostaną zainstalowane na wszystkich pompach po ich stronie tłocznej i na wszystkich dmuchawach zarówno po stronie ssącej jak i tłocznej lub zgodnie z rysunkami technicznymi a także na wszystkich innych urządzeniach (jeśli zachodzi taka konieczność).</w:t>
      </w:r>
    </w:p>
    <w:p w:rsidR="00600319" w:rsidRDefault="00600319" w:rsidP="00600319">
      <w:pPr>
        <w:spacing w:after="0" w:line="240" w:lineRule="auto"/>
        <w:jc w:val="both"/>
      </w:pPr>
      <w:r>
        <w:t xml:space="preserve">Należy zastosować manometry sprężynowe uznanego producenta, o skali dokładności +/-2%. Zostaną one zamocowane bezpośrednio i na jednakowym poziomie po stronie tłocznej i ssącej każdej pompy </w:t>
      </w:r>
      <w:proofErr w:type="spellStart"/>
      <w:r>
        <w:t>suchostojącej</w:t>
      </w:r>
      <w:proofErr w:type="spellEnd"/>
      <w:r>
        <w:t>. Urządzenia pomiarowe mogą być chronione zaworami typu przeponowego i dodatkowo zabezpieczone rurkami syfonowymi. Nie należy montować urządzeń pomiarowych na przewodach spustowych powietrza ani na pomocniczych przewodach zasysających.</w:t>
      </w:r>
    </w:p>
    <w:p w:rsidR="00600319" w:rsidRDefault="00600319" w:rsidP="00600319">
      <w:pPr>
        <w:spacing w:after="0" w:line="240" w:lineRule="auto"/>
        <w:jc w:val="both"/>
      </w:pPr>
      <w:r>
        <w:t>Mechanizmy przyrządów pomiarowych będą oddzielone od medium, którego parametry mierzą przy pomocy membrany lub kapsułki i zostaną wypełnione olejem silikonowym.</w:t>
      </w:r>
    </w:p>
    <w:p w:rsidR="00600319" w:rsidRDefault="00600319" w:rsidP="00600319">
      <w:pPr>
        <w:spacing w:after="0" w:line="240" w:lineRule="auto"/>
        <w:jc w:val="both"/>
      </w:pPr>
      <w:r>
        <w:t xml:space="preserve">Wszystkie ciśnieniomierze wyposażone zostaną w ograniczniki tłumiące wahania ciśnienia. Przed dostarczeniem na plac budowy wszystkie ciśnieniomierze zostaną przetestowane. Certyfikat każdego ciśnieniomierza, zaświadczający o jego wymaganej dokładności wskazania, zostanie przesłany Inspektorowi. </w:t>
      </w:r>
    </w:p>
    <w:p w:rsidR="00600319" w:rsidRPr="009A54CE" w:rsidRDefault="00600319" w:rsidP="00600319">
      <w:pPr>
        <w:spacing w:after="0" w:line="240" w:lineRule="auto"/>
        <w:jc w:val="both"/>
        <w:rPr>
          <w:u w:val="single"/>
        </w:rPr>
      </w:pPr>
      <w:r w:rsidRPr="009A54CE">
        <w:rPr>
          <w:u w:val="single"/>
        </w:rPr>
        <w:t>Sprzęgła elastyczne</w:t>
      </w:r>
    </w:p>
    <w:p w:rsidR="00600319" w:rsidRDefault="00600319" w:rsidP="00600319">
      <w:pPr>
        <w:spacing w:after="0" w:line="240" w:lineRule="auto"/>
        <w:jc w:val="both"/>
      </w:pPr>
      <w:r>
        <w:t>Sprzęgła elastyczne mają spełniać cały szereg powierzonych im funkcji. Połączenia wymagające zabezpieczenia olejem powinny być elastyczne, w całości wykonane z elementów metalowych.</w:t>
      </w:r>
    </w:p>
    <w:p w:rsidR="00600319" w:rsidRDefault="00600319" w:rsidP="00600319">
      <w:pPr>
        <w:spacing w:after="0" w:line="240" w:lineRule="auto"/>
        <w:jc w:val="both"/>
      </w:pPr>
      <w:r>
        <w:t>Główne połączenia składać się będą ze złożonego układu sworzni i tulei. W układzie takim znajduje się przynajmniej sześć tulei, z których każda posiada wewnętrzną małą tuleję obracającą się na sworzniu (tuleje nie będą miały bezpośredniej styczności ze sworzniami). Wszystkie sworznie będą posiadały wieńce, umożliwiające ich właściwe usadowienie i bezpieczne zamocowanie na piastach. Piasty należy mocno wcisnąć na wał i zabezpieczyć kluczem z rękojeścią. Sprzęgła zostaną dostarczone w dopasowanych do siebie kompletach. Przed ich dostarczeniem na plac budowy zostaną one fabrycznie obrobione, wyważone i oznakowane.</w:t>
      </w:r>
    </w:p>
    <w:p w:rsidR="00600319" w:rsidRPr="009A54CE" w:rsidRDefault="00600319" w:rsidP="00600319">
      <w:pPr>
        <w:spacing w:after="0" w:line="240" w:lineRule="auto"/>
        <w:jc w:val="both"/>
        <w:rPr>
          <w:u w:val="single"/>
        </w:rPr>
      </w:pPr>
      <w:r w:rsidRPr="009A54CE">
        <w:rPr>
          <w:u w:val="single"/>
        </w:rPr>
        <w:t>Urządzenia dźwigowe</w:t>
      </w:r>
    </w:p>
    <w:p w:rsidR="00600319" w:rsidRDefault="00600319" w:rsidP="00600319">
      <w:pPr>
        <w:spacing w:after="0" w:line="240" w:lineRule="auto"/>
        <w:jc w:val="both"/>
      </w:pPr>
      <w:r>
        <w:t>Urządzenia i instalacje muszą uzyskać aprobatę UDT.</w:t>
      </w:r>
    </w:p>
    <w:p w:rsidR="00600319" w:rsidRDefault="00600319" w:rsidP="00600319">
      <w:pPr>
        <w:spacing w:after="0" w:line="240" w:lineRule="auto"/>
        <w:jc w:val="both"/>
      </w:pPr>
      <w:r>
        <w:t>Zestawy dźwigowe będą przystosowane do podnoszenia pojedynczego najcięższego przedmiotu znajdującego się w zasięgu ich pracy. Hak, obracający się swobodnie na przegubie kulowym, będzie posiadał możliwość wysunięcia się do najniższego poziomu w granicach 1,0 m. Jednocześnie należy zapewnić przestrzeń roboczą dla dźwigu poniżej haka ażeby najwyższy element podnoszonego urządzenia mógł być uniesiony o jeden metr.</w:t>
      </w:r>
    </w:p>
    <w:p w:rsidR="00600319" w:rsidRDefault="00600319" w:rsidP="00600319">
      <w:pPr>
        <w:spacing w:after="0" w:line="240" w:lineRule="auto"/>
        <w:jc w:val="both"/>
      </w:pPr>
      <w:r>
        <w:t>Maksymalny udźwig urządzenia zostanie czytelnie napisany na dźwigu tak aby możliwe było odczytanie napisu z poziomu podłogi. Przed przekazaniem, dźwig przejdzie próbę obciążenia ładunkiem o masie równej 125% maksymalnego dopuszczalnego obciążenia (zaznaczonego na dźwigu), zgodnie z obowiązującymi standardami.</w:t>
      </w:r>
    </w:p>
    <w:p w:rsidR="00600319" w:rsidRDefault="00600319" w:rsidP="00600319">
      <w:pPr>
        <w:spacing w:after="0" w:line="240" w:lineRule="auto"/>
        <w:jc w:val="both"/>
      </w:pPr>
      <w:r>
        <w:t>Łożyska i środki smarne</w:t>
      </w:r>
    </w:p>
    <w:p w:rsidR="00600319" w:rsidRDefault="00600319" w:rsidP="00600319">
      <w:pPr>
        <w:spacing w:after="0" w:line="240" w:lineRule="auto"/>
        <w:jc w:val="both"/>
      </w:pPr>
      <w:r>
        <w:t>Rozmiar łożysk należy dobrać, przyjmując, że czas ich pracy w zadanych warunkach wynosić będzie 100 000 godzin roboczych. Łożyska należy odpowiednio nasmarować i właściwie zabezpieczyć przed ingerencją wilgoci, kurzu i piasku oraz szczególnych warunków klimatycznych panujących w otoczeniu.</w:t>
      </w:r>
    </w:p>
    <w:p w:rsidR="00600319" w:rsidRDefault="00600319" w:rsidP="00600319">
      <w:pPr>
        <w:spacing w:after="0" w:line="240" w:lineRule="auto"/>
        <w:jc w:val="both"/>
      </w:pPr>
      <w:r>
        <w:t>Wszystkie łożyska kulowe i rolkowe, łącznie z tymi uszczelnionymi na stałe, powinny być przystosowane do smarowania ciśnieniowego a odpowiednie smarownice ciśnieniowe zostaną dostarczone. Łożyska użyte w silnikach i urządzeniach zatapialnych nie będą smarowane ciśnieniowo.</w:t>
      </w:r>
    </w:p>
    <w:p w:rsidR="00600319" w:rsidRDefault="00600319" w:rsidP="00600319">
      <w:pPr>
        <w:spacing w:after="0" w:line="240" w:lineRule="auto"/>
        <w:jc w:val="both"/>
      </w:pPr>
      <w:r>
        <w:t>Do wszystkich punktów smarowania zapewniony zostanie łatwy dostęp. Rodzaj użytego środka smarnego i okres smarowania (powinny one być jak najrzadsze) dla każdego elementu urządzenia powinien zostać zaznaczony na harmonogramie prac konserwacyjnych i załączony w instrukcjach obsługi. Lista zalecanych środków smarnych i ich zamienniki powinny zostać zamieszczone w instrukcjach obsługi.</w:t>
      </w:r>
    </w:p>
    <w:p w:rsidR="00600319" w:rsidRPr="009A54CE" w:rsidRDefault="00600319" w:rsidP="00600319">
      <w:pPr>
        <w:spacing w:after="0" w:line="240" w:lineRule="auto"/>
        <w:jc w:val="both"/>
        <w:rPr>
          <w:u w:val="single"/>
        </w:rPr>
      </w:pPr>
      <w:r w:rsidRPr="009A54CE">
        <w:rPr>
          <w:u w:val="single"/>
        </w:rPr>
        <w:t>Przekładnie</w:t>
      </w:r>
    </w:p>
    <w:p w:rsidR="00600319" w:rsidRDefault="00600319" w:rsidP="00600319">
      <w:pPr>
        <w:spacing w:after="0" w:line="240" w:lineRule="auto"/>
        <w:jc w:val="both"/>
      </w:pPr>
      <w:r>
        <w:t>Zastosowane przekładnie zostaną całkowicie obudowane. Solidnie wykonane, będą się nadawały do ciągłej pracy w ciężkich warunkach. Wyposażone zostaną w kulowe i/lub wałkowe łożyska. Łożyska stożkowe zostaną zastosowane wówczas, gdy pojawi się konieczność zrównoważenia występującego obciążenia wzdłużnego. Koła przekładni wykonane zostaną z wysokiej jakości odlewów stalowych, dokładnie wyfrezowane, odpowiednio wzmocnione i umieszczone z wysoką dokładnością. Zapewni to optymalną eksploatację przekładni oraz jej długą żywotność. Uszczelnienia o przedłużonej żywotności, chroniące przed wydostaniem się smaru i wniknięciem kurzu, piasku i wilgoci, zostaną założone na wejściu i wyjściu wału. Rury i otwory odpowietrzników zostaną uszczelnione przed przeniknięciem zanieczyszczeń smarów.</w:t>
      </w:r>
    </w:p>
    <w:p w:rsidR="00600319" w:rsidRDefault="00600319" w:rsidP="00600319">
      <w:pPr>
        <w:spacing w:after="0" w:line="240" w:lineRule="auto"/>
        <w:jc w:val="both"/>
      </w:pPr>
      <w:r>
        <w:t>Zastosowane zostaną wzierniki do sprawdzania poziomu oleju z zaznaczonym minimalnym i maksymalnym poziomem. Wzierniki zamontować w miejscu umożliwiającym łatwą kontrolę. Dostarczone zostaną zamknięcia wlewów oleju i korki spustowe.</w:t>
      </w:r>
    </w:p>
    <w:p w:rsidR="00600319" w:rsidRDefault="00600319" w:rsidP="00600319">
      <w:pPr>
        <w:spacing w:after="0" w:line="240" w:lineRule="auto"/>
        <w:jc w:val="both"/>
      </w:pPr>
      <w:r>
        <w:t>Wykonawca upewni się, że środek smarny wprowadzony do urządzenia i wyspecyfikowany w instrukcji obsługi, nadaje się do długotrwałej eksploatacji w temperaturze otoczenia do 55°C bez niebezpieczeństwa jego przegrzania.</w:t>
      </w:r>
    </w:p>
    <w:p w:rsidR="00600319" w:rsidRDefault="00600319" w:rsidP="00600319">
      <w:pPr>
        <w:spacing w:after="0" w:line="240" w:lineRule="auto"/>
        <w:jc w:val="both"/>
      </w:pPr>
      <w:r>
        <w:t>Chłodzenie realizowane będzie na zasadzie konwekcji, bez stosowania jakichkolwiek tarcz chłodzących lub wentylatorów. Możliwe jest zastosowanie innego dopuszczalnego chłodzenia. Obudowa skrzyni musi być tak skonstruowana, aby możliwy był łatwy dostęp w celach serwisowych.</w:t>
      </w:r>
    </w:p>
    <w:p w:rsidR="00600319" w:rsidRDefault="00600319" w:rsidP="00600319">
      <w:pPr>
        <w:spacing w:after="0" w:line="240" w:lineRule="auto"/>
        <w:jc w:val="both"/>
      </w:pPr>
      <w:r>
        <w:t>Przekładnie zaopatrzone zostaną w szczegółowe dane techniczne, łącznie z maksymalną prędkością obrotową wału, moc na wyjściu i temperaturą otoczenia.</w:t>
      </w:r>
    </w:p>
    <w:p w:rsidR="00600319" w:rsidRDefault="00600319" w:rsidP="00600319">
      <w:pPr>
        <w:spacing w:after="0" w:line="240" w:lineRule="auto"/>
        <w:jc w:val="both"/>
      </w:pPr>
      <w:r>
        <w:t xml:space="preserve">Przekładnie spełniać będą poniższe zalecenia: </w:t>
      </w:r>
    </w:p>
    <w:p w:rsidR="00600319" w:rsidRDefault="00600319" w:rsidP="00600319">
      <w:pPr>
        <w:spacing w:after="0" w:line="240" w:lineRule="auto"/>
        <w:jc w:val="both"/>
      </w:pPr>
      <w:r>
        <w:t>•</w:t>
      </w:r>
      <w:r>
        <w:tab/>
        <w:t>założona w projekcie temperatura otoczenia zawiera się w przedziale do 55°C,</w:t>
      </w:r>
    </w:p>
    <w:p w:rsidR="00600319" w:rsidRDefault="00600319" w:rsidP="00600319">
      <w:pPr>
        <w:spacing w:after="0" w:line="240" w:lineRule="auto"/>
        <w:jc w:val="both"/>
      </w:pPr>
      <w:r>
        <w:t>•</w:t>
      </w:r>
      <w:r>
        <w:tab/>
        <w:t xml:space="preserve">poziom hałasu przy 120% wykorzystania mocy na wyjściu i przy temperaturze otoczenia 55°C nie może przekroczyć 80 </w:t>
      </w:r>
      <w:proofErr w:type="spellStart"/>
      <w:r>
        <w:t>dB</w:t>
      </w:r>
      <w:proofErr w:type="spellEnd"/>
      <w:r>
        <w:t xml:space="preserve"> w odległości 1 m,</w:t>
      </w:r>
    </w:p>
    <w:p w:rsidR="00600319" w:rsidRDefault="00600319" w:rsidP="00600319">
      <w:pPr>
        <w:spacing w:after="0" w:line="240" w:lineRule="auto"/>
        <w:jc w:val="both"/>
      </w:pPr>
      <w:r>
        <w:t>•</w:t>
      </w:r>
      <w:r>
        <w:tab/>
        <w:t>przekładnie posiadać będą żywotność dwukrotnie wyższą od żywotności przyporządkowanych im łożysk, pracujących w podobnych obciążeniach.</w:t>
      </w:r>
    </w:p>
    <w:p w:rsidR="00600319" w:rsidRPr="009A54CE" w:rsidRDefault="00600319" w:rsidP="00600319">
      <w:pPr>
        <w:spacing w:after="0" w:line="240" w:lineRule="auto"/>
        <w:jc w:val="both"/>
        <w:rPr>
          <w:u w:val="single"/>
        </w:rPr>
      </w:pPr>
      <w:r w:rsidRPr="009A54CE">
        <w:rPr>
          <w:u w:val="single"/>
        </w:rPr>
        <w:t>Wytłumienie hałasu</w:t>
      </w:r>
    </w:p>
    <w:p w:rsidR="00600319" w:rsidRDefault="00600319" w:rsidP="00600319">
      <w:pPr>
        <w:spacing w:after="0" w:line="240" w:lineRule="auto"/>
        <w:jc w:val="both"/>
      </w:pPr>
      <w:r>
        <w:t>Wszystkie urządzenia powinny pracować cicho. Poziom hałasu w pomieszczeniach nie powinien przekraczać 75 decybeli (+5% na hałasy spoza spektrum częstotliwości słyszalnych, mierzonych w środku pasma). Hałas mierzony będzie z odległości 3 m od urządzenia podczas jego startu, pracy i zatrzymywania. Poziom hałasu na zewnątrz budynków nie może przekraczać 55 decybeli (+5% na hałasy spoza spektrum częstotliwości słyszalnych, mierzonych w środku pasma). Pomiar prowadzony będzie z odległości 3 m od ścian zewnętrznej budynku. Pomiary poziomu hałasu przeprowadzone zostaną na placu budowy, po zakończeniu prac montażowych celem sprawdzenia, czy instalacja spełnia wymogi dotyczące głośności. Urządzenie nie spełniające ww. normatywów zostanie odrzucone, chyba, że zostanie poddane stosownej modyfikacji na koszt Wykonawcy do dnia odbioru instalacji.</w:t>
      </w:r>
    </w:p>
    <w:p w:rsidR="00600319" w:rsidRPr="009A54CE" w:rsidRDefault="00600319" w:rsidP="00600319">
      <w:pPr>
        <w:spacing w:after="0" w:line="240" w:lineRule="auto"/>
        <w:jc w:val="both"/>
        <w:rPr>
          <w:u w:val="single"/>
        </w:rPr>
      </w:pPr>
      <w:r w:rsidRPr="009A54CE">
        <w:rPr>
          <w:u w:val="single"/>
        </w:rPr>
        <w:t>Malowanie i ochrona metalu</w:t>
      </w:r>
    </w:p>
    <w:p w:rsidR="00600319" w:rsidRDefault="00600319" w:rsidP="00600319">
      <w:pPr>
        <w:spacing w:after="0" w:line="240" w:lineRule="auto"/>
        <w:jc w:val="both"/>
      </w:pPr>
      <w:r>
        <w:t>Wszystkie elementy wyposażenia należy pomalować lub zabezpieczyć w inny sposób. Na Wykonawcy Kontraktu spoczywa obowiązek zaznajomienia wszystkich dostawców z wymogami dotyczącymi farb ochronnych i innych pokryć ochronnych na dostarczanych przez nich produktach.</w:t>
      </w:r>
    </w:p>
    <w:p w:rsidR="00600319" w:rsidRDefault="00600319" w:rsidP="00600319">
      <w:pPr>
        <w:spacing w:after="0" w:line="240" w:lineRule="auto"/>
        <w:jc w:val="both"/>
      </w:pPr>
      <w:r>
        <w:t>Szczegółowe zasady wykonania robót</w:t>
      </w:r>
    </w:p>
    <w:p w:rsidR="00600319" w:rsidRDefault="00600319" w:rsidP="00600319">
      <w:pPr>
        <w:spacing w:after="0" w:line="240" w:lineRule="auto"/>
        <w:jc w:val="both"/>
      </w:pPr>
      <w:r>
        <w:t>Wykonawstwo Robót prowadzić zgodnie z projektem i obowiązującymi przepisami prowadzenia robót i BHP. Do urządzenia gotowego dołączyć DTR z wykazem elementów z danymi technicznymi i numerami katalogowymi. Urządzenia montować zgodnie z wytycznymi producenta. Wykonać podłączenia urządzenia do poszczególnych rurociągów. Po dokonaniu montażu należy przeprowadzić rozruch.</w:t>
      </w:r>
    </w:p>
    <w:p w:rsidR="00600319" w:rsidRDefault="00600319" w:rsidP="00600319">
      <w:pPr>
        <w:spacing w:after="0" w:line="240" w:lineRule="auto"/>
        <w:jc w:val="both"/>
      </w:pPr>
      <w:r>
        <w:t>Zakres robót związany z dostawami, montażem i rozruchem maszyn, urządzeń i sieci technologicznych w obiektach do wykonania w ramach niniejszego Kontraktu obejmuje:</w:t>
      </w:r>
    </w:p>
    <w:p w:rsidR="00600319" w:rsidRDefault="00600319" w:rsidP="00600319">
      <w:pPr>
        <w:spacing w:after="0" w:line="240" w:lineRule="auto"/>
        <w:jc w:val="both"/>
      </w:pPr>
      <w:r>
        <w:t>•</w:t>
      </w:r>
      <w:r>
        <w:tab/>
        <w:t>Dostawę i montaż maszyn i urządzeń;</w:t>
      </w:r>
    </w:p>
    <w:p w:rsidR="00600319" w:rsidRDefault="00600319" w:rsidP="00600319">
      <w:pPr>
        <w:spacing w:after="0" w:line="240" w:lineRule="auto"/>
        <w:jc w:val="both"/>
      </w:pPr>
      <w:r>
        <w:t>•</w:t>
      </w:r>
      <w:r>
        <w:tab/>
        <w:t>Wykonanie zasilania elektrycznego urządzeń;</w:t>
      </w:r>
    </w:p>
    <w:p w:rsidR="00600319" w:rsidRDefault="00600319" w:rsidP="00600319">
      <w:pPr>
        <w:spacing w:after="0" w:line="240" w:lineRule="auto"/>
        <w:jc w:val="both"/>
      </w:pPr>
      <w:r>
        <w:t>•</w:t>
      </w:r>
      <w:r>
        <w:tab/>
        <w:t xml:space="preserve">Wykonanie instalacji sterowania i automatyki, montaż aparatury </w:t>
      </w:r>
      <w:proofErr w:type="spellStart"/>
      <w:r>
        <w:t>AKPiA</w:t>
      </w:r>
      <w:proofErr w:type="spellEnd"/>
      <w:r>
        <w:t>;</w:t>
      </w:r>
    </w:p>
    <w:p w:rsidR="00600319" w:rsidRDefault="00600319" w:rsidP="00600319">
      <w:pPr>
        <w:spacing w:after="0" w:line="240" w:lineRule="auto"/>
        <w:jc w:val="both"/>
      </w:pPr>
      <w:r>
        <w:t>•</w:t>
      </w:r>
      <w:r>
        <w:tab/>
        <w:t>Sprawdzenie działania napędów urządzeń;</w:t>
      </w:r>
    </w:p>
    <w:p w:rsidR="00600319" w:rsidRDefault="00600319" w:rsidP="00600319">
      <w:pPr>
        <w:spacing w:after="0" w:line="240" w:lineRule="auto"/>
        <w:jc w:val="both"/>
      </w:pPr>
      <w:r>
        <w:t>•</w:t>
      </w:r>
      <w:r>
        <w:tab/>
        <w:t>Sprawdzenie działania systemu sterowania urządzeniami;</w:t>
      </w:r>
    </w:p>
    <w:p w:rsidR="00600319" w:rsidRDefault="00600319" w:rsidP="00600319">
      <w:pPr>
        <w:spacing w:after="0" w:line="240" w:lineRule="auto"/>
        <w:jc w:val="both"/>
      </w:pPr>
      <w:r>
        <w:t>•</w:t>
      </w:r>
      <w:r>
        <w:tab/>
        <w:t>Sprawdzenie prawidłowości przekazywanych sygnałów sterujących;</w:t>
      </w:r>
    </w:p>
    <w:p w:rsidR="00600319" w:rsidRDefault="00600319" w:rsidP="00600319">
      <w:pPr>
        <w:spacing w:after="0" w:line="240" w:lineRule="auto"/>
        <w:jc w:val="both"/>
      </w:pPr>
      <w:r>
        <w:t>•</w:t>
      </w:r>
      <w:r>
        <w:tab/>
        <w:t>Rozruch maszyn i urządzeń:</w:t>
      </w:r>
    </w:p>
    <w:p w:rsidR="00600319" w:rsidRDefault="00600319" w:rsidP="00600319">
      <w:pPr>
        <w:spacing w:after="0" w:line="240" w:lineRule="auto"/>
        <w:jc w:val="both"/>
      </w:pPr>
      <w:r>
        <w:tab/>
        <w:t>- mechaniczny,</w:t>
      </w:r>
    </w:p>
    <w:p w:rsidR="00600319" w:rsidRDefault="00600319" w:rsidP="00600319">
      <w:pPr>
        <w:spacing w:after="0" w:line="240" w:lineRule="auto"/>
        <w:ind w:firstLine="708"/>
        <w:jc w:val="both"/>
      </w:pPr>
      <w:r>
        <w:t xml:space="preserve">- hydrauliczny, </w:t>
      </w:r>
    </w:p>
    <w:p w:rsidR="00600319" w:rsidRDefault="00600319" w:rsidP="00600319">
      <w:pPr>
        <w:spacing w:after="0" w:line="240" w:lineRule="auto"/>
        <w:ind w:firstLine="708"/>
        <w:jc w:val="both"/>
      </w:pPr>
      <w:r>
        <w:t>- technologiczny.</w:t>
      </w:r>
    </w:p>
    <w:p w:rsidR="00600319" w:rsidRDefault="00600319" w:rsidP="00600319">
      <w:pPr>
        <w:spacing w:after="0" w:line="240" w:lineRule="auto"/>
        <w:jc w:val="both"/>
      </w:pPr>
      <w:r>
        <w:t>•</w:t>
      </w:r>
      <w:r>
        <w:tab/>
        <w:t>Sprawdzenie prawidłowości działania systemu regulacji i monitoringu pracy urządzeń oraz systemu raportów.</w:t>
      </w:r>
    </w:p>
    <w:p w:rsidR="00600319" w:rsidRPr="009A54CE" w:rsidRDefault="00600319" w:rsidP="00600319">
      <w:pPr>
        <w:spacing w:after="0" w:line="240" w:lineRule="auto"/>
        <w:jc w:val="both"/>
        <w:rPr>
          <w:u w:val="single"/>
        </w:rPr>
      </w:pPr>
      <w:r w:rsidRPr="009A54CE">
        <w:rPr>
          <w:u w:val="single"/>
        </w:rPr>
        <w:t>Maszyny i urządzenia technologiczne</w:t>
      </w:r>
    </w:p>
    <w:p w:rsidR="00600319" w:rsidRDefault="00600319" w:rsidP="00600319">
      <w:pPr>
        <w:spacing w:after="0" w:line="240" w:lineRule="auto"/>
        <w:jc w:val="both"/>
      </w:pPr>
      <w:r>
        <w:t>Rurociągi technologiczne podłączyć do maszyn i urządzeń zgodnie z opracowaniem konstrukcyjnym.</w:t>
      </w:r>
    </w:p>
    <w:p w:rsidR="00600319" w:rsidRDefault="00600319" w:rsidP="00600319">
      <w:pPr>
        <w:spacing w:after="0" w:line="240" w:lineRule="auto"/>
        <w:jc w:val="both"/>
      </w:pPr>
      <w:r>
        <w:t>Przejścia rurociągów przez ściany obiektu wykonać zgodnie z wytycznymi producenta rur i przejść szczelnych.</w:t>
      </w:r>
    </w:p>
    <w:p w:rsidR="00600319" w:rsidRDefault="00600319" w:rsidP="00600319">
      <w:pPr>
        <w:spacing w:after="0" w:line="240" w:lineRule="auto"/>
        <w:jc w:val="both"/>
      </w:pPr>
      <w:r>
        <w:t>Montaż maszyn i urządzeń wykonać według wytycznych producenta urządzeń. Zasilanie elektryczne i sterowanie oraz mocowanie kabli zasilających wykonać na podstawie projektu. Montaż rurociągów prowadzić po zainstalowaniu urządzeń. Podczas wykonywania ścian kanałów należy wykonać przepusty kablowe według projektu. W przepustach pozostawić drut do przeciągnięcia kabli.</w:t>
      </w:r>
    </w:p>
    <w:p w:rsidR="00600319" w:rsidRDefault="00600319" w:rsidP="00600319">
      <w:pPr>
        <w:spacing w:after="0" w:line="240" w:lineRule="auto"/>
        <w:jc w:val="both"/>
      </w:pPr>
      <w:r>
        <w:t xml:space="preserve">Mocowanie maszyn i urządzeń wykonać łącznie z wykonaniem i mocowaniem rurociągów. </w:t>
      </w:r>
    </w:p>
    <w:p w:rsidR="00600319" w:rsidRPr="009A54CE" w:rsidRDefault="00600319" w:rsidP="00600319">
      <w:pPr>
        <w:spacing w:after="0" w:line="240" w:lineRule="auto"/>
        <w:jc w:val="both"/>
        <w:rPr>
          <w:u w:val="single"/>
        </w:rPr>
      </w:pPr>
      <w:r w:rsidRPr="009A54CE">
        <w:rPr>
          <w:u w:val="single"/>
        </w:rPr>
        <w:t>Rozruch</w:t>
      </w:r>
    </w:p>
    <w:p w:rsidR="00600319" w:rsidRDefault="00600319" w:rsidP="00600319">
      <w:pPr>
        <w:spacing w:after="0" w:line="240" w:lineRule="auto"/>
        <w:jc w:val="both"/>
      </w:pPr>
    </w:p>
    <w:p w:rsidR="00A56FEA" w:rsidRDefault="00A56FEA" w:rsidP="00A56FEA">
      <w:pPr>
        <w:spacing w:after="0" w:line="240" w:lineRule="auto"/>
        <w:jc w:val="both"/>
      </w:pPr>
      <w:r>
        <w:t>Zakres Kontraktu obejmuje wykonanie rozruchu mechanicznego, hydraulicznego i technologicznego oraz przekazanie do eksploatacji obiektu oczyszczalni po jego rozbudowie i przebudowie.</w:t>
      </w:r>
    </w:p>
    <w:p w:rsidR="00A56FEA" w:rsidRDefault="00A56FEA" w:rsidP="00A56FEA">
      <w:pPr>
        <w:spacing w:after="0" w:line="240" w:lineRule="auto"/>
        <w:jc w:val="both"/>
      </w:pPr>
      <w:r>
        <w:t xml:space="preserve">Sposób przeprowadzenia rozruchu winien uwzględniać uwarunkowania budowy na każdym etapie realizacji robót związane z pełnym wykonaniem Kontraktu oraz uwarunkowania wynikające z bieżącej eksploatacji dostarczanych systemów, instalacji maszyn i urządzeń. Celem rozruchu jest uruchomienie nowo wybudowanych i modernizowanych obiektów, sprawdzenie tych obiektów oraz zainstalowanych urządzeń pod pełnym obciążeniem oraz ich zintegrowanie z istniejącymi obiektami. </w:t>
      </w:r>
      <w:r w:rsidRPr="00C4128D">
        <w:t xml:space="preserve"> </w:t>
      </w:r>
      <w:r>
        <w:t>Celem prób rozruchowych oprócz uruchomienia jest również:</w:t>
      </w:r>
    </w:p>
    <w:p w:rsidR="00A56FEA" w:rsidRDefault="00A56FEA" w:rsidP="00A56FEA">
      <w:pPr>
        <w:pStyle w:val="Akapitzlist"/>
        <w:numPr>
          <w:ilvl w:val="0"/>
          <w:numId w:val="33"/>
        </w:numPr>
        <w:spacing w:after="0" w:line="240" w:lineRule="auto"/>
        <w:ind w:left="0" w:firstLine="0"/>
        <w:jc w:val="both"/>
      </w:pPr>
      <w:r>
        <w:t>sprawdzenie działania zainstalowanych urządzeń pod obciążeniem,</w:t>
      </w:r>
    </w:p>
    <w:p w:rsidR="00A56FEA" w:rsidRDefault="00A56FEA" w:rsidP="00A56FEA">
      <w:pPr>
        <w:pStyle w:val="Akapitzlist"/>
        <w:numPr>
          <w:ilvl w:val="0"/>
          <w:numId w:val="33"/>
        </w:numPr>
        <w:spacing w:after="0" w:line="240" w:lineRule="auto"/>
        <w:ind w:left="0" w:firstLine="0"/>
        <w:jc w:val="both"/>
      </w:pPr>
      <w:r>
        <w:t>doprowadzenie obiektów do należytego stanu technicznego oraz sprawdzenie niezawodności działania urządzeń,</w:t>
      </w:r>
    </w:p>
    <w:p w:rsidR="00A56FEA" w:rsidRDefault="00A56FEA" w:rsidP="00A56FEA">
      <w:pPr>
        <w:pStyle w:val="Akapitzlist"/>
        <w:numPr>
          <w:ilvl w:val="0"/>
          <w:numId w:val="33"/>
        </w:numPr>
        <w:spacing w:after="0" w:line="240" w:lineRule="auto"/>
        <w:ind w:left="0" w:firstLine="0"/>
        <w:jc w:val="both"/>
      </w:pPr>
      <w:r>
        <w:t xml:space="preserve">sprawdzenie zgodności technologicznych i ekonomicznych parametrów pracy obiektów </w:t>
      </w:r>
      <w:r>
        <w:br/>
        <w:t xml:space="preserve">i urządzeń (zużycie energii elektrycznej, chemikaliów, wody) z wartościami projektowymi </w:t>
      </w:r>
      <w:r>
        <w:br/>
        <w:t>i kontraktowymi,</w:t>
      </w:r>
    </w:p>
    <w:p w:rsidR="00A56FEA" w:rsidRDefault="00A56FEA" w:rsidP="00A56FEA">
      <w:pPr>
        <w:pStyle w:val="Akapitzlist"/>
        <w:numPr>
          <w:ilvl w:val="0"/>
          <w:numId w:val="33"/>
        </w:numPr>
        <w:spacing w:after="0" w:line="240" w:lineRule="auto"/>
        <w:ind w:left="0" w:firstLine="0"/>
        <w:jc w:val="both"/>
      </w:pPr>
      <w:r>
        <w:t>ustalenie właściwych (optymalnych) parametrów technologicznych pracy urządzeń, zapewniających ich prawidłową (niezawodną) pracę, zapewniających osiągnięcie wymaganego efektu.</w:t>
      </w:r>
    </w:p>
    <w:p w:rsidR="00A56FEA" w:rsidRDefault="00A56FEA" w:rsidP="00A56FEA">
      <w:pPr>
        <w:pStyle w:val="Akapitzlist"/>
        <w:numPr>
          <w:ilvl w:val="0"/>
          <w:numId w:val="33"/>
        </w:numPr>
        <w:spacing w:after="0" w:line="240" w:lineRule="auto"/>
        <w:ind w:left="0" w:firstLine="0"/>
        <w:jc w:val="both"/>
      </w:pPr>
      <w:r>
        <w:t>ustalenie optymalnych dawek reagentów dla prowadzonych procesów w oczyszczalni.</w:t>
      </w:r>
    </w:p>
    <w:p w:rsidR="00A56FEA" w:rsidRDefault="00A56FEA" w:rsidP="00A56FEA">
      <w:pPr>
        <w:spacing w:after="0" w:line="240" w:lineRule="auto"/>
        <w:jc w:val="both"/>
      </w:pPr>
      <w:r>
        <w:t xml:space="preserve">W czasie rozruchu należy sprawdzić instalacje pod obciążeniem przy pełnej kontroli laboratoryjnej parametrów technologicznych oczyszczania ścieków i przeróbki osadu. </w:t>
      </w:r>
    </w:p>
    <w:p w:rsidR="00A56FEA" w:rsidRDefault="00A56FEA" w:rsidP="00A56FEA">
      <w:pPr>
        <w:spacing w:after="0" w:line="240" w:lineRule="auto"/>
        <w:jc w:val="both"/>
      </w:pPr>
      <w:r>
        <w:t>Oczyszczalnia może być przekazana do eksploatacji tylko wtedy, gdy będzie pracowała zadowalająco w odpowiednio długim okresie próbnym oraz, gdy wszystkie jej urządzenia i obiekty będą odpowiadały warunkom bezpieczeństwa i higieny pracy.</w:t>
      </w:r>
    </w:p>
    <w:p w:rsidR="00A56FEA" w:rsidRDefault="00A56FEA" w:rsidP="00A56FEA">
      <w:pPr>
        <w:spacing w:after="0" w:line="240" w:lineRule="auto"/>
        <w:jc w:val="both"/>
      </w:pPr>
      <w:r>
        <w:t>Ilość osób obsługi i przygotowanie zawodowe pracowników oraz terminy, w jakich zatrudnienie poszczególnych pracowników będzie wymagane, określone zostanie w projekcie rozruchu opracowanym przez Wykonawcę i zatwierdzonym przez Inspektora.</w:t>
      </w:r>
    </w:p>
    <w:p w:rsidR="00A56FEA" w:rsidRDefault="00A56FEA" w:rsidP="00A56FEA">
      <w:pPr>
        <w:spacing w:after="0" w:line="240" w:lineRule="auto"/>
        <w:jc w:val="both"/>
      </w:pPr>
      <w:r>
        <w:t xml:space="preserve">Rozruch zakończy się, gdy wstępna eksploatacja oczyszczalni wykaże prawidłową pracę wszystkich urządzeń, maszyn, instalacji i całych ciągów technologicznych, a parametry dla ścieków i odpadów stałych będą ustabilizowane i zgodne z założeniami projektowymi. Jako końcową fazę rozruchu ustala się 72 godzinną, nieprzerwaną i skuteczną pracę całej oczyszczalni. Próbę tę będzie realizowała załoga oczyszczalni pod nadzorem kierownictwa rozruchu. </w:t>
      </w:r>
    </w:p>
    <w:p w:rsidR="00A56FEA" w:rsidRDefault="00A56FEA" w:rsidP="00A56FEA">
      <w:pPr>
        <w:spacing w:after="0" w:line="240" w:lineRule="auto"/>
        <w:jc w:val="both"/>
      </w:pPr>
      <w:r>
        <w:t xml:space="preserve">Rozruch kończy się sprawozdaniem oraz przekazaniem Zamawiającemu dokumentacji przebiegu </w:t>
      </w:r>
      <w:r>
        <w:br/>
        <w:t>i zakończenia prac rozruchowych. W zakres dokumentacji, poza protokołami i sprawozdaniami określonymi w PFU, wchodzi opracowanie dokumentów niezbędnych do uzyskania przez Wykonawcę w Imieniu Zamawiającego pozwolenia na użytkowanie, ogólna instrukcja obsługi, instrukcje stanowiskowe bezpiecznej obsługi poszczególnych obiektów i urządzeń, instrukcja przeciwpożarowa, instrukcja  bhp zawierająca instrukcje  o udzielaniu pierwszej pomocy w nagłych wypadkach, operat wodnoprawny na odprowadzanie ścieków i wszelkie inne dokumenty niezbędne do prawidłowego użytkowania.</w:t>
      </w:r>
    </w:p>
    <w:p w:rsidR="00A56FEA" w:rsidRPr="006E33CD" w:rsidRDefault="00A56FEA" w:rsidP="00A56FEA">
      <w:pPr>
        <w:spacing w:after="0" w:line="240" w:lineRule="auto"/>
        <w:jc w:val="both"/>
        <w:rPr>
          <w:u w:val="single"/>
        </w:rPr>
      </w:pPr>
      <w:r w:rsidRPr="006E33CD">
        <w:rPr>
          <w:u w:val="single"/>
        </w:rPr>
        <w:t>Kierownictwo rozruchu</w:t>
      </w:r>
    </w:p>
    <w:p w:rsidR="00A56FEA" w:rsidRDefault="00A56FEA" w:rsidP="00A56FEA">
      <w:pPr>
        <w:spacing w:after="0" w:line="240" w:lineRule="auto"/>
        <w:jc w:val="both"/>
      </w:pPr>
      <w:r>
        <w:t>Do kierowania pracami rozruchowymi Wykonawca powoła Komisję Rozruchową, w skład której powinni wchodzić pracownicy Wykonawcy o odpowiednich kwalifikacjach i doświadczeniu, znający specyfikę uruchamianej oczyszczalni. W pracach Komisji Rozruchowej uczestniczyć też mogą przedstawiciele Zamawiającego.</w:t>
      </w:r>
    </w:p>
    <w:p w:rsidR="00A56FEA" w:rsidRDefault="00A56FEA" w:rsidP="00A56FEA">
      <w:pPr>
        <w:spacing w:after="0" w:line="240" w:lineRule="auto"/>
        <w:jc w:val="both"/>
      </w:pPr>
    </w:p>
    <w:p w:rsidR="00A56FEA" w:rsidRPr="009A54CE" w:rsidRDefault="00A56FEA" w:rsidP="00A56FEA">
      <w:pPr>
        <w:spacing w:after="0" w:line="240" w:lineRule="auto"/>
        <w:jc w:val="both"/>
        <w:rPr>
          <w:u w:val="single"/>
        </w:rPr>
      </w:pPr>
      <w:r w:rsidRPr="009A54CE">
        <w:rPr>
          <w:u w:val="single"/>
        </w:rPr>
        <w:t>Elementy i prace wchodzące w skład rozruchu</w:t>
      </w:r>
    </w:p>
    <w:p w:rsidR="00A56FEA" w:rsidRDefault="00A56FEA" w:rsidP="00A56FEA">
      <w:pPr>
        <w:spacing w:after="0" w:line="240" w:lineRule="auto"/>
        <w:jc w:val="both"/>
      </w:pPr>
      <w:r>
        <w:t>W ramach rozruchu wykonane zostaną następujące prace:</w:t>
      </w:r>
    </w:p>
    <w:p w:rsidR="00A56FEA" w:rsidRDefault="00A56FEA" w:rsidP="00A56FEA">
      <w:pPr>
        <w:spacing w:after="0" w:line="240" w:lineRule="auto"/>
        <w:jc w:val="both"/>
      </w:pPr>
      <w:r>
        <w:t>•</w:t>
      </w:r>
      <w:r>
        <w:tab/>
        <w:t>Przygotowanie do rozruchu.</w:t>
      </w:r>
    </w:p>
    <w:p w:rsidR="00A56FEA" w:rsidRDefault="00A56FEA" w:rsidP="00A56FEA">
      <w:pPr>
        <w:spacing w:after="0" w:line="240" w:lineRule="auto"/>
        <w:jc w:val="both"/>
      </w:pPr>
      <w:r>
        <w:t>•</w:t>
      </w:r>
      <w:r>
        <w:tab/>
        <w:t xml:space="preserve">Rozruch mechaniczny, w trakcie którego sprawdzane są wszystkie maszyny, urządzenia </w:t>
      </w:r>
      <w:r>
        <w:br/>
        <w:t>i instalacje w zakresie kompletności i czynności ruchowych, a także zgodności z przedstawioną dokumentacją.  – przewidywany czas jego prowadzenia 2 tygodnie.</w:t>
      </w:r>
    </w:p>
    <w:p w:rsidR="00A56FEA" w:rsidRDefault="00A56FEA" w:rsidP="00A56FEA">
      <w:pPr>
        <w:spacing w:after="0" w:line="240" w:lineRule="auto"/>
        <w:jc w:val="both"/>
      </w:pPr>
      <w:r>
        <w:t>•</w:t>
      </w:r>
      <w:r>
        <w:tab/>
        <w:t xml:space="preserve">Rozruch hydrauliczny, w trakcie którego prowadzony jest rozruch taki, jak rozruch technologiczny z użyciem neutralnego medium – wody; </w:t>
      </w:r>
      <w:r w:rsidRPr="003708B2">
        <w:t>jego zadaniem jest sprawdzenie szczelności konstrukcji oraz potwierdzenie prawidłowej pracy pomp, mieszadeł i innych elementów przepływowych</w:t>
      </w:r>
      <w:r>
        <w:t xml:space="preserve">. – przewidywany czas jego prowadzenia 2 tygodnie. </w:t>
      </w:r>
    </w:p>
    <w:p w:rsidR="00A56FEA" w:rsidRDefault="00A56FEA" w:rsidP="00A56FEA">
      <w:pPr>
        <w:spacing w:after="0" w:line="240" w:lineRule="auto"/>
        <w:jc w:val="both"/>
      </w:pPr>
      <w:r>
        <w:t>•</w:t>
      </w:r>
      <w:r>
        <w:tab/>
        <w:t>Rozruch technologiczny z użyciem właściwego medium - ścieków, w wyniku którego osiąga się założone projektem parametry technologiczne. W ramach rozruchu technologicznego, w celu przyspieszenia hodowli osadu czynnego, Wykonawca zobowiązany jest zapewnić dowóz wypracowanego osadu czynnego nadmiernego z oczyszczalni pracującej w technologii osadu czynnego – przewidywany czas jego trwania 4 tygodnie.</w:t>
      </w:r>
    </w:p>
    <w:p w:rsidR="00A56FEA" w:rsidRDefault="00A56FEA" w:rsidP="00A56FEA">
      <w:pPr>
        <w:spacing w:after="0" w:line="240" w:lineRule="auto"/>
        <w:jc w:val="both"/>
      </w:pPr>
      <w:r>
        <w:t>•</w:t>
      </w:r>
      <w:r>
        <w:tab/>
        <w:t>Opracowanie dokumentacji rozruchowej i porozruchowej, w tym:</w:t>
      </w:r>
    </w:p>
    <w:p w:rsidR="00A56FEA" w:rsidRDefault="00A56FEA" w:rsidP="00A56FEA">
      <w:pPr>
        <w:spacing w:after="0" w:line="240" w:lineRule="auto"/>
        <w:jc w:val="both"/>
      </w:pPr>
      <w:r>
        <w:t>-</w:t>
      </w:r>
      <w:r>
        <w:tab/>
        <w:t>Projekt rozruchu wraz ze szczegółowym programem prac rozruchowym mającym na uwadze przyjęty harmonogram realizacji robót oraz ciągłość oczyszczania ścieków</w:t>
      </w:r>
    </w:p>
    <w:p w:rsidR="00A56FEA" w:rsidRDefault="00A56FEA" w:rsidP="00A56FEA">
      <w:pPr>
        <w:spacing w:after="0" w:line="240" w:lineRule="auto"/>
        <w:jc w:val="both"/>
      </w:pPr>
      <w:r>
        <w:t xml:space="preserve">- </w:t>
      </w:r>
      <w:r>
        <w:tab/>
        <w:t>Program szkoleń</w:t>
      </w:r>
    </w:p>
    <w:p w:rsidR="00A56FEA" w:rsidRDefault="00A56FEA" w:rsidP="00A56FEA">
      <w:pPr>
        <w:spacing w:after="0" w:line="240" w:lineRule="auto"/>
        <w:jc w:val="both"/>
      </w:pPr>
      <w:r>
        <w:t xml:space="preserve">- </w:t>
      </w:r>
      <w:r>
        <w:tab/>
        <w:t xml:space="preserve">Program badań ścieków, </w:t>
      </w:r>
      <w:proofErr w:type="spellStart"/>
      <w:r>
        <w:t>skratek</w:t>
      </w:r>
      <w:proofErr w:type="spellEnd"/>
      <w:r>
        <w:t>, zawartości piaskownika i osadów.</w:t>
      </w:r>
    </w:p>
    <w:p w:rsidR="00A56FEA" w:rsidRDefault="00A56FEA" w:rsidP="00A56FEA">
      <w:pPr>
        <w:spacing w:after="0" w:line="240" w:lineRule="auto"/>
        <w:jc w:val="both"/>
      </w:pPr>
      <w:r>
        <w:t>•</w:t>
      </w:r>
      <w:r>
        <w:tab/>
        <w:t>Projekt oznakowania obiektów i kolorystyki rurociągów.</w:t>
      </w:r>
    </w:p>
    <w:p w:rsidR="00A56FEA" w:rsidRDefault="00A56FEA" w:rsidP="00A56FEA">
      <w:pPr>
        <w:spacing w:after="0" w:line="240" w:lineRule="auto"/>
        <w:jc w:val="both"/>
      </w:pPr>
      <w:r>
        <w:t>•</w:t>
      </w:r>
      <w:r>
        <w:tab/>
        <w:t>Sprawozdanie z rozruchu oczyszczalni</w:t>
      </w:r>
    </w:p>
    <w:p w:rsidR="00A56FEA" w:rsidRDefault="00A56FEA" w:rsidP="00A56FEA">
      <w:pPr>
        <w:spacing w:after="0" w:line="240" w:lineRule="auto"/>
        <w:jc w:val="both"/>
      </w:pPr>
      <w:r>
        <w:t>•</w:t>
      </w:r>
      <w:r>
        <w:tab/>
        <w:t xml:space="preserve">Instrukcja obsługi </w:t>
      </w:r>
    </w:p>
    <w:p w:rsidR="00A56FEA" w:rsidRDefault="00A56FEA" w:rsidP="00A56FEA">
      <w:pPr>
        <w:spacing w:after="0" w:line="240" w:lineRule="auto"/>
        <w:jc w:val="both"/>
      </w:pPr>
      <w:r>
        <w:t>•</w:t>
      </w:r>
      <w:r>
        <w:tab/>
        <w:t>Instrukcje stanowiskowe.</w:t>
      </w:r>
    </w:p>
    <w:p w:rsidR="00A56FEA" w:rsidRDefault="00A56FEA" w:rsidP="00A56FEA">
      <w:pPr>
        <w:spacing w:after="0" w:line="240" w:lineRule="auto"/>
        <w:jc w:val="both"/>
      </w:pPr>
      <w:r>
        <w:t>•</w:t>
      </w:r>
      <w:r>
        <w:tab/>
        <w:t>Operat wodnoprawny na odprowadzenie ścieków</w:t>
      </w:r>
    </w:p>
    <w:p w:rsidR="00A56FEA" w:rsidRDefault="00A56FEA" w:rsidP="00A56FEA">
      <w:pPr>
        <w:spacing w:after="0" w:line="240" w:lineRule="auto"/>
        <w:jc w:val="both"/>
      </w:pPr>
      <w:r>
        <w:t>•</w:t>
      </w:r>
      <w:r>
        <w:tab/>
        <w:t xml:space="preserve">Przygotowanie wszelkich niezbędnych materiałów w celu uzyskania pozwolenia </w:t>
      </w:r>
      <w:r>
        <w:br/>
        <w:t>na użytkowanie w imieniu Zamawiającego.</w:t>
      </w:r>
    </w:p>
    <w:p w:rsidR="00A56FEA" w:rsidRPr="00102827" w:rsidRDefault="00A56FEA" w:rsidP="00A56FEA">
      <w:pPr>
        <w:spacing w:after="0" w:line="240" w:lineRule="auto"/>
        <w:jc w:val="both"/>
        <w:rPr>
          <w:u w:val="single"/>
        </w:rPr>
      </w:pPr>
      <w:r w:rsidRPr="00102827">
        <w:rPr>
          <w:u w:val="single"/>
        </w:rPr>
        <w:t>Zakres prac rozruchowych</w:t>
      </w:r>
    </w:p>
    <w:p w:rsidR="00A56FEA" w:rsidRDefault="00A56FEA" w:rsidP="00A56FEA">
      <w:pPr>
        <w:spacing w:after="0" w:line="240" w:lineRule="auto"/>
        <w:jc w:val="both"/>
      </w:pPr>
      <w:r>
        <w:t>W zakres prac rozruchowych wchodzi:</w:t>
      </w:r>
    </w:p>
    <w:p w:rsidR="00A56FEA" w:rsidRDefault="00A56FEA" w:rsidP="00A56FEA">
      <w:pPr>
        <w:pStyle w:val="Akapitzlist"/>
        <w:numPr>
          <w:ilvl w:val="0"/>
          <w:numId w:val="29"/>
        </w:numPr>
        <w:spacing w:after="0" w:line="240" w:lineRule="auto"/>
        <w:ind w:hanging="720"/>
        <w:jc w:val="both"/>
      </w:pPr>
      <w:r>
        <w:t>powołanie komisji rozruchowej</w:t>
      </w:r>
    </w:p>
    <w:p w:rsidR="00A56FEA" w:rsidRDefault="00A56FEA" w:rsidP="00A56FEA">
      <w:pPr>
        <w:spacing w:after="0" w:line="240" w:lineRule="auto"/>
        <w:jc w:val="both"/>
      </w:pPr>
      <w:r>
        <w:t>•</w:t>
      </w:r>
      <w:r>
        <w:tab/>
        <w:t>uzyskanie wszystkich niezbędnych dokumentów potwierdzających prawidłowość wykonanych robót;</w:t>
      </w:r>
    </w:p>
    <w:p w:rsidR="00A56FEA" w:rsidRDefault="00A56FEA" w:rsidP="00A56FEA">
      <w:pPr>
        <w:spacing w:after="0" w:line="240" w:lineRule="auto"/>
        <w:jc w:val="both"/>
      </w:pPr>
      <w:r>
        <w:t>•</w:t>
      </w:r>
      <w:r>
        <w:tab/>
        <w:t>przygotowanie do uruchomienia urządzeń i instalacji przez przeprowadzenie odpowiednich zabiegów technicznych (kontrolę, regulację) oraz sprawdzenie działania wszystkich elementów sterowania;</w:t>
      </w:r>
    </w:p>
    <w:p w:rsidR="00A56FEA" w:rsidRDefault="00A56FEA" w:rsidP="00A56FEA">
      <w:pPr>
        <w:spacing w:after="0" w:line="240" w:lineRule="auto"/>
        <w:jc w:val="both"/>
      </w:pPr>
      <w:r>
        <w:t>•</w:t>
      </w:r>
      <w:r>
        <w:tab/>
        <w:t>przeprowadzenie kompleksowych prób działania maszyn i urządzeń bez obciążeń oraz pod równomiernie zwiększanym obciążeniem;</w:t>
      </w:r>
    </w:p>
    <w:p w:rsidR="00A56FEA" w:rsidRDefault="00A56FEA" w:rsidP="00A56FEA">
      <w:pPr>
        <w:spacing w:after="0" w:line="240" w:lineRule="auto"/>
        <w:jc w:val="both"/>
      </w:pPr>
      <w:r>
        <w:t>•</w:t>
      </w:r>
      <w:r>
        <w:tab/>
        <w:t xml:space="preserve">regulacja urządzeń energetycznych, technologicznych i kontrolno-pomiarowych, mającą na celu uzyskanie uzgodnionych z Inwestorem warunków technicznych rozruchu jak również optymalizację pracy oczyszczalni pod kątem uzyskania jak najlepszych efektów oczyszczania ścieków </w:t>
      </w:r>
      <w:r>
        <w:br/>
        <w:t>i przeróbki osadów ściekowych;</w:t>
      </w:r>
    </w:p>
    <w:p w:rsidR="00A56FEA" w:rsidRDefault="00A56FEA" w:rsidP="00A56FEA">
      <w:pPr>
        <w:spacing w:after="0" w:line="240" w:lineRule="auto"/>
        <w:jc w:val="both"/>
      </w:pPr>
      <w:r>
        <w:t>•</w:t>
      </w:r>
      <w:r>
        <w:tab/>
        <w:t>kontrole oraz rejestrację parametrów technicznych i technologicznych uzyskanych w trakcie prowadzenia prób rozruchowych, określonych w projekcie rozruchu i warunkach technicznych eksploatacji oczyszczalni, wraz ze wszystkimi badaniami laboratoryjnymi (koszty badań laboratoryjnych obciążają Wykonawcę, wraz z ostatnim badaniem prób, przeprowadzanym przez niezależne laboratorium);</w:t>
      </w:r>
    </w:p>
    <w:p w:rsidR="00A56FEA" w:rsidRDefault="00A56FEA" w:rsidP="00A56FEA">
      <w:pPr>
        <w:spacing w:after="0" w:line="240" w:lineRule="auto"/>
        <w:jc w:val="both"/>
      </w:pPr>
      <w:r>
        <w:t>•</w:t>
      </w:r>
      <w:r>
        <w:tab/>
        <w:t xml:space="preserve">zaznajomienie przedstawicieli Zamawiającego z podstawową obsługą urządzeń i instalacji oraz </w:t>
      </w:r>
      <w:proofErr w:type="spellStart"/>
      <w:r>
        <w:t>AKPiA</w:t>
      </w:r>
      <w:proofErr w:type="spellEnd"/>
      <w:r>
        <w:t xml:space="preserve"> w trakcie trwania rozruchu technologicznego;</w:t>
      </w:r>
    </w:p>
    <w:p w:rsidR="00A56FEA" w:rsidRDefault="00A56FEA" w:rsidP="00A56FEA">
      <w:pPr>
        <w:spacing w:after="0" w:line="240" w:lineRule="auto"/>
        <w:jc w:val="both"/>
      </w:pPr>
      <w:r>
        <w:t>•</w:t>
      </w:r>
      <w:r>
        <w:tab/>
        <w:t xml:space="preserve">kontrola procesów oczyszczania ścieków, unieszkodliwiania piasku oraz przeróbki osadów ściekowych pod względem jakości i zgodności z warunkami technologicznymi pracy urządzeń. </w:t>
      </w:r>
    </w:p>
    <w:p w:rsidR="00A56FEA" w:rsidRDefault="00A56FEA" w:rsidP="00A56FEA">
      <w:pPr>
        <w:spacing w:after="0" w:line="240" w:lineRule="auto"/>
        <w:jc w:val="both"/>
        <w:rPr>
          <w:vertAlign w:val="subscript"/>
        </w:rPr>
      </w:pPr>
      <w:r>
        <w:t xml:space="preserve">Program analiz w trakcie rozruchu technologicznego: 2 razy w tygodniu próby średniodobowe ścieków surowych i oczyszczonych w zakresie wskaźników BZT5, </w:t>
      </w:r>
      <w:proofErr w:type="spellStart"/>
      <w:r>
        <w:t>Chzt</w:t>
      </w:r>
      <w:proofErr w:type="spellEnd"/>
      <w:r>
        <w:t xml:space="preserve">, Zaw. </w:t>
      </w:r>
      <w:proofErr w:type="spellStart"/>
      <w:r>
        <w:t>Og</w:t>
      </w:r>
      <w:proofErr w:type="spellEnd"/>
      <w:r>
        <w:t xml:space="preserve">, </w:t>
      </w:r>
      <w:proofErr w:type="spellStart"/>
      <w:r>
        <w:t>N</w:t>
      </w:r>
      <w:r>
        <w:rPr>
          <w:vertAlign w:val="subscript"/>
        </w:rPr>
        <w:t>og</w:t>
      </w:r>
      <w:proofErr w:type="spellEnd"/>
      <w:r>
        <w:t xml:space="preserve">, </w:t>
      </w:r>
      <w:proofErr w:type="spellStart"/>
      <w:r>
        <w:t>P</w:t>
      </w:r>
      <w:r>
        <w:rPr>
          <w:vertAlign w:val="subscript"/>
        </w:rPr>
        <w:t>og</w:t>
      </w:r>
      <w:proofErr w:type="spellEnd"/>
      <w:r>
        <w:rPr>
          <w:vertAlign w:val="subscript"/>
        </w:rPr>
        <w:t>.</w:t>
      </w:r>
    </w:p>
    <w:p w:rsidR="00A56FEA" w:rsidRDefault="00A56FEA" w:rsidP="00A56FEA">
      <w:pPr>
        <w:spacing w:after="0" w:line="240" w:lineRule="auto"/>
        <w:jc w:val="both"/>
      </w:pPr>
      <w:r w:rsidRPr="002F7EF7">
        <w:t xml:space="preserve">Na potwierdzenie   spełnienia warunków zakończenia rozruchu </w:t>
      </w:r>
      <w:r w:rsidRPr="00E178E9">
        <w:t>72 godzinna próba, podczas której rejestrowane będą wszystkie istotne parametry pracy oczyszczalni, a w ostatnich 24h pobrana zost</w:t>
      </w:r>
      <w:r w:rsidRPr="00031745">
        <w:t>anie jedna próbka średniodobow</w:t>
      </w:r>
      <w:r>
        <w:t>a</w:t>
      </w:r>
      <w:r w:rsidRPr="00E178E9">
        <w:t xml:space="preserve"> ścieków oczyszczonych i surowych, zgodnie z rozporządzeniem, zbadana przez laboratorium akredytowane. </w:t>
      </w:r>
    </w:p>
    <w:p w:rsidR="00A56FEA" w:rsidRDefault="00A56FEA" w:rsidP="00A56FEA">
      <w:pPr>
        <w:spacing w:after="0" w:line="240" w:lineRule="auto"/>
        <w:jc w:val="both"/>
      </w:pPr>
      <w:r>
        <w:t>Ponadto w zakresie 72-godzinnej próby wykonane zostanie:</w:t>
      </w:r>
    </w:p>
    <w:p w:rsidR="00A56FEA" w:rsidRDefault="00A56FEA" w:rsidP="00A56FEA">
      <w:pPr>
        <w:spacing w:after="0" w:line="240" w:lineRule="auto"/>
        <w:jc w:val="both"/>
      </w:pPr>
      <w:r>
        <w:t xml:space="preserve">- badanie osadu – 1 badanie osadu nadmiernego w zakresie </w:t>
      </w:r>
      <w:proofErr w:type="spellStart"/>
      <w:r>
        <w:t>smo</w:t>
      </w:r>
      <w:proofErr w:type="spellEnd"/>
      <w:r>
        <w:t xml:space="preserve"> i uwodnienia, </w:t>
      </w:r>
    </w:p>
    <w:p w:rsidR="00A56FEA" w:rsidRDefault="00A56FEA" w:rsidP="00A56FEA">
      <w:pPr>
        <w:spacing w:after="0" w:line="240" w:lineRule="auto"/>
        <w:jc w:val="both"/>
      </w:pPr>
      <w:r>
        <w:t>- badanie piasku -  1 badanie stopnia odwodnienia i redukcji części organicznych,</w:t>
      </w:r>
    </w:p>
    <w:p w:rsidR="00A56FEA" w:rsidRDefault="00A56FEA" w:rsidP="00A56FEA">
      <w:pPr>
        <w:spacing w:after="0" w:line="240" w:lineRule="auto"/>
        <w:jc w:val="both"/>
      </w:pPr>
      <w:r>
        <w:t xml:space="preserve">- badanie  </w:t>
      </w:r>
      <w:proofErr w:type="spellStart"/>
      <w:r>
        <w:t>skratek</w:t>
      </w:r>
      <w:proofErr w:type="spellEnd"/>
      <w:r>
        <w:t xml:space="preserve"> -  1 badanie stopnia odwodnienia.   </w:t>
      </w:r>
    </w:p>
    <w:p w:rsidR="00A56FEA" w:rsidRDefault="00A56FEA" w:rsidP="00A56FEA">
      <w:pPr>
        <w:spacing w:after="0" w:line="240" w:lineRule="auto"/>
        <w:jc w:val="both"/>
      </w:pPr>
      <w:r>
        <w:t xml:space="preserve">Dla </w:t>
      </w:r>
      <w:proofErr w:type="spellStart"/>
      <w:r>
        <w:t>skratek</w:t>
      </w:r>
      <w:proofErr w:type="spellEnd"/>
      <w:r>
        <w:t xml:space="preserve"> i zawartości piaskowników należy wykonać karty charakterystyki odpadów.</w:t>
      </w:r>
    </w:p>
    <w:p w:rsidR="00A56FEA" w:rsidRPr="00E178E9" w:rsidRDefault="00A56FEA" w:rsidP="00A56FEA">
      <w:pPr>
        <w:spacing w:after="0" w:line="240" w:lineRule="auto"/>
        <w:jc w:val="both"/>
      </w:pPr>
      <w:r w:rsidRPr="00E178E9">
        <w:t xml:space="preserve">Po zakończeniu rozruchu przeprowadzona będzie jednomiesięczna próba eksploatacyjna, </w:t>
      </w:r>
      <w:r>
        <w:br/>
      </w:r>
      <w:r w:rsidRPr="00E178E9">
        <w:t>na zakończenie której zostaną wykonane analizy ścieków, przy czym wynik tej analizy jest warunkiem koniecznym zakończenia próby eksploatacyjnej, rozruchu  i odbioru końcowego oczyszczalni.</w:t>
      </w:r>
    </w:p>
    <w:p w:rsidR="00A56FEA" w:rsidRDefault="00A56FEA" w:rsidP="00A56FEA">
      <w:pPr>
        <w:spacing w:after="0" w:line="240" w:lineRule="auto"/>
        <w:jc w:val="both"/>
      </w:pPr>
      <w:r>
        <w:t xml:space="preserve">Dla </w:t>
      </w:r>
      <w:proofErr w:type="spellStart"/>
      <w:r>
        <w:t>skratek</w:t>
      </w:r>
      <w:proofErr w:type="spellEnd"/>
      <w:r>
        <w:t xml:space="preserve"> i zawartości piaskowników należy wykonać karty charakterystyki odpadów.</w:t>
      </w:r>
    </w:p>
    <w:p w:rsidR="00A56FEA" w:rsidRDefault="00A56FEA" w:rsidP="00A56FEA">
      <w:pPr>
        <w:spacing w:after="0" w:line="240" w:lineRule="auto"/>
        <w:jc w:val="both"/>
      </w:pPr>
      <w:r>
        <w:t>•</w:t>
      </w:r>
      <w:r>
        <w:tab/>
        <w:t>opracowanie dokumentacji rozruchowej;</w:t>
      </w:r>
    </w:p>
    <w:p w:rsidR="00A56FEA" w:rsidRDefault="00A56FEA" w:rsidP="00A56FEA">
      <w:pPr>
        <w:spacing w:after="0" w:line="240" w:lineRule="auto"/>
        <w:jc w:val="both"/>
      </w:pPr>
      <w:r>
        <w:t>•</w:t>
      </w:r>
      <w:r>
        <w:tab/>
        <w:t>wyposażenie obiektu w sprzęt bhp, p.poż, oznakowanie obiektów, oznakowanie i kolorystyka rurociągów;</w:t>
      </w:r>
    </w:p>
    <w:p w:rsidR="00A56FEA" w:rsidRDefault="00A56FEA" w:rsidP="00A56FEA">
      <w:pPr>
        <w:spacing w:after="0" w:line="240" w:lineRule="auto"/>
        <w:jc w:val="both"/>
      </w:pPr>
      <w:r>
        <w:t>•</w:t>
      </w:r>
      <w:r>
        <w:tab/>
        <w:t>przeszkolenie przedstawicieli Zamawiającego w zakresie stosowanej technologii oraz przepisów BHP i ochrony p.poż.;</w:t>
      </w:r>
    </w:p>
    <w:p w:rsidR="00A56FEA" w:rsidRDefault="00A56FEA" w:rsidP="00A56FEA">
      <w:pPr>
        <w:spacing w:after="0" w:line="240" w:lineRule="auto"/>
        <w:jc w:val="both"/>
      </w:pPr>
      <w:r>
        <w:t>•</w:t>
      </w:r>
      <w:r>
        <w:tab/>
        <w:t xml:space="preserve">opracowanie dokumentacji porozruchowej </w:t>
      </w:r>
    </w:p>
    <w:p w:rsidR="00A56FEA" w:rsidRDefault="00A56FEA" w:rsidP="00A56FEA">
      <w:pPr>
        <w:spacing w:after="0" w:line="240" w:lineRule="auto"/>
        <w:jc w:val="both"/>
      </w:pPr>
      <w:r>
        <w:t>•</w:t>
      </w:r>
      <w:r>
        <w:tab/>
        <w:t>koszt wywozu odpadów i osadów związanych z opróżnianiem i czyszczeniem zbiorników oraz sieci wynikające z potrzeb rozbudowy i przebudowy.</w:t>
      </w:r>
    </w:p>
    <w:p w:rsidR="00A56FEA" w:rsidRDefault="00A56FEA" w:rsidP="00A56FEA">
      <w:pPr>
        <w:pStyle w:val="Akapitzlist"/>
        <w:numPr>
          <w:ilvl w:val="0"/>
          <w:numId w:val="29"/>
        </w:numPr>
        <w:spacing w:after="0" w:line="240" w:lineRule="auto"/>
        <w:ind w:hanging="720"/>
        <w:jc w:val="both"/>
      </w:pPr>
      <w:r>
        <w:t>Dostarczenie niezbędnych chemikaliów koniecznych do pracy w okresie rozruchu.</w:t>
      </w:r>
    </w:p>
    <w:p w:rsidR="00A56FEA" w:rsidRDefault="00A56FEA" w:rsidP="00A56FEA">
      <w:pPr>
        <w:spacing w:after="0" w:line="240" w:lineRule="auto"/>
        <w:jc w:val="both"/>
      </w:pPr>
      <w:r>
        <w:t>Zamówienie nie obejmuje następujących elementów, czynności i prac w zakresie rozruchu mechanicznego, hydraulicznego i technologicznego oraz przekazania do eksploatacji oczyszczalni ścieków:</w:t>
      </w:r>
    </w:p>
    <w:p w:rsidR="00A56FEA" w:rsidRDefault="00A56FEA" w:rsidP="00A56FEA">
      <w:pPr>
        <w:spacing w:after="0" w:line="240" w:lineRule="auto"/>
        <w:jc w:val="both"/>
      </w:pPr>
      <w:r>
        <w:t>•</w:t>
      </w:r>
      <w:r>
        <w:tab/>
        <w:t xml:space="preserve">zatrudnienia pracowników - przedstawicieli Zamawiającego - przyszłej załogi eksploatacyjnej </w:t>
      </w:r>
      <w:r>
        <w:br/>
        <w:t>i wszystkich kosztów z tym związanych (poza przeszkoleniem);</w:t>
      </w:r>
    </w:p>
    <w:p w:rsidR="00A56FEA" w:rsidRDefault="00A56FEA" w:rsidP="00A56FEA">
      <w:pPr>
        <w:spacing w:after="0" w:line="240" w:lineRule="auto"/>
        <w:jc w:val="both"/>
      </w:pPr>
      <w:r>
        <w:t>•</w:t>
      </w:r>
      <w:r>
        <w:tab/>
        <w:t>specjalistycznego przeszkolenia pracowników - przedstawicieli Zamawiającego, pod pojęciem czego rozumie się nabycie przez nich uprawnień i zaliczenie do pracowników wysokokwalifikowanych;</w:t>
      </w:r>
    </w:p>
    <w:p w:rsidR="00A56FEA" w:rsidRPr="00F66191" w:rsidRDefault="00A56FEA" w:rsidP="00A56FEA">
      <w:pPr>
        <w:spacing w:after="0" w:line="240" w:lineRule="auto"/>
        <w:jc w:val="both"/>
        <w:rPr>
          <w:u w:val="single"/>
        </w:rPr>
      </w:pPr>
      <w:r w:rsidRPr="00F66191">
        <w:rPr>
          <w:u w:val="single"/>
        </w:rPr>
        <w:t>Przygotowanie do rozruchu</w:t>
      </w:r>
    </w:p>
    <w:p w:rsidR="00A56FEA" w:rsidRPr="000D4BDC" w:rsidRDefault="00A56FEA" w:rsidP="00A56FEA">
      <w:pPr>
        <w:spacing w:after="0" w:line="240" w:lineRule="auto"/>
        <w:jc w:val="both"/>
      </w:pPr>
      <w:r>
        <w:t>Prace przygotowawcze do rozruchu obejmują:</w:t>
      </w:r>
    </w:p>
    <w:p w:rsidR="00A56FEA" w:rsidRPr="000D4BDC" w:rsidRDefault="00A56FEA" w:rsidP="00A56FEA">
      <w:pPr>
        <w:pStyle w:val="Default"/>
        <w:numPr>
          <w:ilvl w:val="0"/>
          <w:numId w:val="29"/>
        </w:numPr>
        <w:spacing w:after="33"/>
        <w:ind w:left="709" w:hanging="709"/>
        <w:rPr>
          <w:rFonts w:asciiTheme="minorHAnsi" w:hAnsiTheme="minorHAnsi"/>
          <w:sz w:val="22"/>
          <w:szCs w:val="22"/>
        </w:rPr>
      </w:pPr>
      <w:r>
        <w:rPr>
          <w:rFonts w:asciiTheme="minorHAnsi" w:hAnsiTheme="minorHAnsi"/>
          <w:sz w:val="22"/>
          <w:szCs w:val="22"/>
        </w:rPr>
        <w:t>s</w:t>
      </w:r>
      <w:r w:rsidRPr="000D4BDC">
        <w:rPr>
          <w:rFonts w:asciiTheme="minorHAnsi" w:hAnsiTheme="minorHAnsi"/>
          <w:sz w:val="22"/>
          <w:szCs w:val="22"/>
        </w:rPr>
        <w:t xml:space="preserve">kompletowanie niezbędnej dokumentacji, w tym w szczególności jej składowych takich jak: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d</w:t>
      </w:r>
      <w:r w:rsidRPr="000D4BDC">
        <w:rPr>
          <w:rFonts w:asciiTheme="minorHAnsi" w:hAnsiTheme="minorHAnsi"/>
          <w:sz w:val="22"/>
          <w:szCs w:val="22"/>
        </w:rPr>
        <w:t xml:space="preserve">okumentacja powykonawcza;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i</w:t>
      </w:r>
      <w:r w:rsidRPr="000D4BDC">
        <w:rPr>
          <w:rFonts w:asciiTheme="minorHAnsi" w:hAnsiTheme="minorHAnsi"/>
          <w:sz w:val="22"/>
          <w:szCs w:val="22"/>
        </w:rPr>
        <w:t xml:space="preserve">nstrukcja bezpieczeństwa pożarowego;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d</w:t>
      </w:r>
      <w:r w:rsidRPr="000D4BDC">
        <w:rPr>
          <w:rFonts w:asciiTheme="minorHAnsi" w:hAnsiTheme="minorHAnsi"/>
          <w:sz w:val="22"/>
          <w:szCs w:val="22"/>
        </w:rPr>
        <w:t xml:space="preserve">okumentacje techniczno-ruchowe (DTR) poszczególnych elementów wyposażenia </w:t>
      </w:r>
      <w:r>
        <w:rPr>
          <w:rFonts w:asciiTheme="minorHAnsi" w:hAnsiTheme="minorHAnsi"/>
          <w:sz w:val="22"/>
          <w:szCs w:val="22"/>
        </w:rPr>
        <w:br/>
      </w:r>
      <w:r w:rsidRPr="000D4BDC">
        <w:rPr>
          <w:rFonts w:asciiTheme="minorHAnsi" w:hAnsiTheme="minorHAnsi"/>
          <w:sz w:val="22"/>
          <w:szCs w:val="22"/>
        </w:rPr>
        <w:t xml:space="preserve">(silniki, mieszadła, pompy, przenośniki);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z</w:t>
      </w:r>
      <w:r w:rsidRPr="000D4BDC">
        <w:rPr>
          <w:rFonts w:asciiTheme="minorHAnsi" w:hAnsiTheme="minorHAnsi"/>
          <w:sz w:val="22"/>
          <w:szCs w:val="22"/>
        </w:rPr>
        <w:t xml:space="preserve">estawienie świadectw wystawianych przez Rejonowy Dozór Techniczny dla urządzeń, które podlegają dozorowi technicznemu (np. dźwigi, wciągniki, suwnice);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i</w:t>
      </w:r>
      <w:r w:rsidRPr="000D4BDC">
        <w:rPr>
          <w:rFonts w:asciiTheme="minorHAnsi" w:hAnsiTheme="minorHAnsi"/>
          <w:sz w:val="22"/>
          <w:szCs w:val="22"/>
        </w:rPr>
        <w:t>nstrukcja obsługi dla Oczyszczalni oraz instrukcje stanowiskowe dla poszczególnych urządzeń /obiektów</w:t>
      </w:r>
      <w:r>
        <w:rPr>
          <w:rFonts w:asciiTheme="minorHAnsi" w:hAnsiTheme="minorHAnsi"/>
          <w:sz w:val="22"/>
          <w:szCs w:val="22"/>
        </w:rPr>
        <w:t xml:space="preserve">, z uwzględnieniem wymagań BHP i </w:t>
      </w:r>
      <w:proofErr w:type="spellStart"/>
      <w:r>
        <w:rPr>
          <w:rFonts w:asciiTheme="minorHAnsi" w:hAnsiTheme="minorHAnsi"/>
          <w:sz w:val="22"/>
          <w:szCs w:val="22"/>
        </w:rPr>
        <w:t>ppoż</w:t>
      </w:r>
      <w:proofErr w:type="spellEnd"/>
      <w:r w:rsidRPr="000D4BDC">
        <w:rPr>
          <w:rFonts w:asciiTheme="minorHAnsi" w:hAnsiTheme="minorHAnsi"/>
          <w:sz w:val="22"/>
          <w:szCs w:val="22"/>
        </w:rPr>
        <w:t xml:space="preserve">;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c</w:t>
      </w:r>
      <w:r w:rsidRPr="000D4BDC">
        <w:rPr>
          <w:rFonts w:asciiTheme="minorHAnsi" w:hAnsiTheme="minorHAnsi"/>
          <w:sz w:val="22"/>
          <w:szCs w:val="22"/>
        </w:rPr>
        <w:t xml:space="preserve">harakterystyki chemikaliów/reagentów wykorzystywanych do oczyszczania ścieków/przeróbki osadów </w:t>
      </w:r>
    </w:p>
    <w:p w:rsidR="00A56FEA" w:rsidRPr="000D4BDC" w:rsidRDefault="00A56FEA" w:rsidP="00A56FEA">
      <w:pPr>
        <w:pStyle w:val="Default"/>
        <w:numPr>
          <w:ilvl w:val="0"/>
          <w:numId w:val="30"/>
        </w:numPr>
        <w:spacing w:after="33"/>
        <w:ind w:left="709" w:hanging="283"/>
        <w:jc w:val="both"/>
        <w:rPr>
          <w:rFonts w:asciiTheme="minorHAnsi" w:hAnsiTheme="minorHAnsi"/>
          <w:sz w:val="22"/>
          <w:szCs w:val="22"/>
        </w:rPr>
      </w:pPr>
      <w:r>
        <w:rPr>
          <w:rFonts w:asciiTheme="minorHAnsi" w:hAnsiTheme="minorHAnsi"/>
          <w:sz w:val="22"/>
          <w:szCs w:val="22"/>
        </w:rPr>
        <w:t>w</w:t>
      </w:r>
      <w:r w:rsidRPr="000D4BDC">
        <w:rPr>
          <w:rFonts w:asciiTheme="minorHAnsi" w:hAnsiTheme="minorHAnsi"/>
          <w:sz w:val="22"/>
          <w:szCs w:val="22"/>
        </w:rPr>
        <w:t xml:space="preserve">ykaz wymagań formalnych (uprawnień zawodowych) dla personelu prowadzącego rozruch; </w:t>
      </w:r>
    </w:p>
    <w:p w:rsidR="00A56FEA" w:rsidRPr="00C73671" w:rsidRDefault="00A56FEA" w:rsidP="00A56FEA">
      <w:pPr>
        <w:pStyle w:val="Default"/>
        <w:numPr>
          <w:ilvl w:val="0"/>
          <w:numId w:val="30"/>
        </w:numPr>
        <w:ind w:left="709" w:hanging="283"/>
        <w:jc w:val="both"/>
        <w:rPr>
          <w:rFonts w:asciiTheme="minorHAnsi" w:hAnsiTheme="minorHAnsi"/>
          <w:sz w:val="22"/>
          <w:szCs w:val="22"/>
        </w:rPr>
      </w:pPr>
      <w:r>
        <w:rPr>
          <w:rFonts w:asciiTheme="minorHAnsi" w:hAnsiTheme="minorHAnsi"/>
          <w:sz w:val="22"/>
          <w:szCs w:val="22"/>
        </w:rPr>
        <w:t>w</w:t>
      </w:r>
      <w:r w:rsidRPr="000D4BDC">
        <w:rPr>
          <w:rFonts w:asciiTheme="minorHAnsi" w:hAnsiTheme="minorHAnsi"/>
          <w:sz w:val="22"/>
          <w:szCs w:val="22"/>
        </w:rPr>
        <w:t xml:space="preserve">ykaz szkoleń prowadzonych przez producenta/dostawcę urządzeń i elementów wyposażenia </w:t>
      </w:r>
    </w:p>
    <w:p w:rsidR="00A56FEA" w:rsidRDefault="00A56FEA" w:rsidP="00A56FEA">
      <w:pPr>
        <w:pStyle w:val="Akapitzlist"/>
        <w:numPr>
          <w:ilvl w:val="0"/>
          <w:numId w:val="29"/>
        </w:numPr>
        <w:spacing w:after="0" w:line="240" w:lineRule="auto"/>
        <w:ind w:hanging="720"/>
        <w:jc w:val="both"/>
      </w:pPr>
      <w:r>
        <w:t>zapoznanie się ze stanem budowy, Dokumentacją Projektową i dokumentami budowy;</w:t>
      </w:r>
    </w:p>
    <w:p w:rsidR="00A56FEA" w:rsidRDefault="00A56FEA" w:rsidP="00A56FEA">
      <w:pPr>
        <w:spacing w:after="0" w:line="240" w:lineRule="auto"/>
        <w:jc w:val="both"/>
      </w:pPr>
      <w:r>
        <w:t>•</w:t>
      </w:r>
      <w:r>
        <w:tab/>
        <w:t>sprawdzenie zgodności wykonania obiektów i urządzeń z Dokumentacją Projektową;</w:t>
      </w:r>
    </w:p>
    <w:p w:rsidR="00A56FEA" w:rsidRDefault="00A56FEA" w:rsidP="00A56FEA">
      <w:pPr>
        <w:spacing w:after="0" w:line="240" w:lineRule="auto"/>
        <w:jc w:val="both"/>
      </w:pPr>
      <w:r>
        <w:t>•</w:t>
      </w:r>
      <w:r>
        <w:tab/>
        <w:t>sprawdzenie gotowości obiektów do uruchomienia (pod względem technicznym i pod względem bhp);</w:t>
      </w:r>
    </w:p>
    <w:p w:rsidR="00A56FEA" w:rsidRDefault="00A56FEA" w:rsidP="00A56FEA">
      <w:pPr>
        <w:pStyle w:val="Akapitzlist"/>
        <w:numPr>
          <w:ilvl w:val="0"/>
          <w:numId w:val="29"/>
        </w:numPr>
        <w:spacing w:after="0" w:line="240" w:lineRule="auto"/>
        <w:ind w:left="0" w:hanging="11"/>
        <w:jc w:val="both"/>
      </w:pPr>
      <w:r>
        <w:t>Sprawdzenie warunków technicznych oraz warunków bezpieczeństwa i higieny pracy jakie powinny spełniać obiekty i urządzenia oraz sprawdzenie ich gotowości do uruchomienia i ujawnienie ewentualnych usterek i braków;</w:t>
      </w:r>
    </w:p>
    <w:p w:rsidR="00A56FEA" w:rsidRDefault="00A56FEA" w:rsidP="00A56FEA">
      <w:pPr>
        <w:pStyle w:val="Akapitzlist"/>
        <w:numPr>
          <w:ilvl w:val="0"/>
          <w:numId w:val="29"/>
        </w:numPr>
        <w:spacing w:after="0" w:line="240" w:lineRule="auto"/>
        <w:ind w:left="0" w:firstLine="0"/>
        <w:jc w:val="both"/>
      </w:pPr>
      <w:r>
        <w:t xml:space="preserve">Sprawdzenie pomocniczych instalacji obiektowych: </w:t>
      </w:r>
      <w:proofErr w:type="spellStart"/>
      <w:r>
        <w:t>wodno</w:t>
      </w:r>
      <w:proofErr w:type="spellEnd"/>
      <w:r>
        <w:t xml:space="preserve"> - kanalizacyjnych, oświetlenia, wentylacji, ogrzewania, zabezpieczenia obiektów;</w:t>
      </w:r>
    </w:p>
    <w:p w:rsidR="00A56FEA" w:rsidRDefault="00A56FEA" w:rsidP="00A56FEA">
      <w:pPr>
        <w:pStyle w:val="Akapitzlist"/>
        <w:numPr>
          <w:ilvl w:val="0"/>
          <w:numId w:val="29"/>
        </w:numPr>
        <w:spacing w:after="0" w:line="240" w:lineRule="auto"/>
        <w:ind w:left="0" w:firstLine="0"/>
        <w:jc w:val="both"/>
      </w:pPr>
      <w:r>
        <w:t>Sprawdzenie wymogów instalacji elektrycznych i odgromowych pod kątem: odporności izolacji, skuteczności zerowania, odporności uziomów, przejść przez oddzielenia przeciwpożarowe, jakości urządzeń i ich zabezpieczeń.</w:t>
      </w:r>
    </w:p>
    <w:p w:rsidR="00A56FEA" w:rsidRDefault="00A56FEA" w:rsidP="00A56FEA">
      <w:pPr>
        <w:spacing w:after="0" w:line="240" w:lineRule="auto"/>
        <w:jc w:val="both"/>
      </w:pPr>
      <w:r>
        <w:t>•</w:t>
      </w:r>
      <w:r>
        <w:tab/>
        <w:t>opracowanie dokumentacji rozruchowej - projektu rozruchu, zawierającego opis czynności rozruchowych, wykaz grup rozruchowych, projekt szkolenia pracowników, zestawienie potrzeb w zakresie dostaw materiałów, energii, wody, narzędzi i maszyn, w zakresie wywozu osadów, harmonogram rozruchu określający terminy przekazywania pracowników i dostarczania mediów (projekt rozruchu podlega zatwierdzeniu przez Inspektora);</w:t>
      </w:r>
    </w:p>
    <w:p w:rsidR="00A56FEA" w:rsidRDefault="00A56FEA" w:rsidP="00A56FEA">
      <w:pPr>
        <w:spacing w:after="0" w:line="240" w:lineRule="auto"/>
        <w:jc w:val="both"/>
      </w:pPr>
      <w:r>
        <w:t>•</w:t>
      </w:r>
      <w:r>
        <w:tab/>
        <w:t>opracowanie projektu zabezpieczenia bhp, ochrony przeciwpożarowej i oznakowania obiektów i rurociągów (kolorystyka), oraz, na podstawie opracowanej przez Wykonawcę dokumentacji, wyposażenie oczyszczalni w sprzęt bhp, ppoż. i tablice informacyjno-ostrzegawcze;</w:t>
      </w:r>
    </w:p>
    <w:p w:rsidR="00A56FEA" w:rsidRDefault="00A56FEA" w:rsidP="00A56FEA">
      <w:pPr>
        <w:spacing w:after="0" w:line="240" w:lineRule="auto"/>
        <w:jc w:val="both"/>
      </w:pPr>
      <w:r>
        <w:t>•</w:t>
      </w:r>
      <w:r>
        <w:tab/>
        <w:t>sprawdzenie i ocena kwalifikacji pracowników oddelegowanych przez Zamawiającego do prac przy rozruchu.</w:t>
      </w:r>
    </w:p>
    <w:p w:rsidR="00A56FEA" w:rsidRDefault="00A56FEA" w:rsidP="00A56FEA">
      <w:pPr>
        <w:spacing w:after="0" w:line="240" w:lineRule="auto"/>
        <w:jc w:val="both"/>
      </w:pPr>
      <w:r>
        <w:t>W ramach projektu rozruchu oraz mając na uwadze przyjęty harmonogram rozruchu Wykonawca wyodrębni zespoły obiektów i urządzeń wraz z przynależnymi instalacjami, które z punktu widzenia prowadzenia prac rozruchowych stanowią funkcjonalną całość. Zespoły urządzeń powinny obejmować: ciąg oczyszczania mechanicznego ścieków, ciąg oczyszczania biologicznego ścieków, ciąg osadowy, obiekty przeznaczone do kontroli i sterowania procesami.</w:t>
      </w:r>
    </w:p>
    <w:p w:rsidR="00A56FEA" w:rsidRDefault="00A56FEA" w:rsidP="00A56FEA">
      <w:pPr>
        <w:spacing w:after="0" w:line="240" w:lineRule="auto"/>
        <w:jc w:val="both"/>
      </w:pPr>
    </w:p>
    <w:p w:rsidR="00A56FEA" w:rsidRPr="00C22CB6" w:rsidRDefault="00A56FEA" w:rsidP="00A56FEA">
      <w:pPr>
        <w:spacing w:after="0" w:line="240" w:lineRule="auto"/>
        <w:jc w:val="both"/>
        <w:rPr>
          <w:b/>
          <w:u w:val="single"/>
        </w:rPr>
      </w:pPr>
      <w:r w:rsidRPr="00C22CB6">
        <w:rPr>
          <w:b/>
          <w:u w:val="single"/>
        </w:rPr>
        <w:t>Rozruch mechaniczny</w:t>
      </w:r>
    </w:p>
    <w:p w:rsidR="00A56FEA" w:rsidRDefault="00A56FEA" w:rsidP="00A56FEA">
      <w:pPr>
        <w:spacing w:after="0" w:line="240" w:lineRule="auto"/>
        <w:jc w:val="both"/>
      </w:pPr>
      <w:r>
        <w:t>Rozruch mechaniczny polega na sprawdzeniu czystości, szczelności, drożności, zamocowania i działania, uruchomienia maszyn i mechanizmów, dokonaniu prób ruchowych i próbnych przejazdów na biegu luzem, przeprowadzany oddzielnie dla elementów i wyposażenia obiektów i odcinków przewodów przynależnych do poszczególnych części obiektów.</w:t>
      </w:r>
    </w:p>
    <w:p w:rsidR="00A56FEA" w:rsidRDefault="00A56FEA" w:rsidP="00A56FEA">
      <w:pPr>
        <w:spacing w:after="0" w:line="240" w:lineRule="auto"/>
        <w:jc w:val="both"/>
      </w:pPr>
      <w:r>
        <w:t>Rozruch mechaniczny należy przeprowadzić „na sucho” (bez wody i bez ścieków). Faza ta powinna być poprzedzona rozruchem urządzeń energetycznych i zasilających.</w:t>
      </w:r>
    </w:p>
    <w:p w:rsidR="00A56FEA" w:rsidRDefault="00A56FEA" w:rsidP="00A56FEA">
      <w:pPr>
        <w:spacing w:after="0" w:line="240" w:lineRule="auto"/>
        <w:jc w:val="both"/>
      </w:pPr>
      <w:r>
        <w:t>Podstawowe czynności rozruchu mechanicznego:</w:t>
      </w:r>
    </w:p>
    <w:p w:rsidR="00A56FEA" w:rsidRPr="007221F7" w:rsidRDefault="00A56FEA" w:rsidP="00A56FEA">
      <w:pPr>
        <w:spacing w:after="0" w:line="240" w:lineRule="auto"/>
        <w:jc w:val="both"/>
      </w:pPr>
      <w:r w:rsidRPr="007221F7">
        <w:t>•</w:t>
      </w:r>
      <w:r w:rsidRPr="007221F7">
        <w:tab/>
        <w:t>sprawdzenie połączeń przewodów technologicznych,</w:t>
      </w:r>
    </w:p>
    <w:p w:rsidR="00A56FEA" w:rsidRPr="007221F7" w:rsidRDefault="00A56FEA" w:rsidP="00A56FEA">
      <w:pPr>
        <w:spacing w:after="0" w:line="240" w:lineRule="auto"/>
        <w:jc w:val="both"/>
      </w:pPr>
      <w:r w:rsidRPr="007221F7">
        <w:t>•</w:t>
      </w:r>
      <w:r w:rsidRPr="007221F7">
        <w:tab/>
        <w:t>sprawdzenie działania armatury,</w:t>
      </w:r>
    </w:p>
    <w:p w:rsidR="00A56FEA" w:rsidRPr="007221F7" w:rsidRDefault="00A56FEA" w:rsidP="00A56FEA">
      <w:pPr>
        <w:spacing w:after="0" w:line="240" w:lineRule="auto"/>
        <w:jc w:val="both"/>
      </w:pPr>
      <w:r w:rsidRPr="007221F7">
        <w:t>•</w:t>
      </w:r>
      <w:r w:rsidRPr="007221F7">
        <w:tab/>
        <w:t xml:space="preserve">sprawdzenie poprawności montażu maszyn i urządzeń, a w szczególności ustawienia ich na płycie fundamentowej, zamocowania oraz </w:t>
      </w:r>
      <w:proofErr w:type="spellStart"/>
      <w:r w:rsidRPr="007221F7">
        <w:t>współosiowania</w:t>
      </w:r>
      <w:proofErr w:type="spellEnd"/>
      <w:r w:rsidRPr="007221F7">
        <w:t xml:space="preserve"> ustawienia maszyn i napędu,</w:t>
      </w:r>
    </w:p>
    <w:p w:rsidR="00A56FEA" w:rsidRPr="007221F7" w:rsidRDefault="00A56FEA" w:rsidP="00A56FEA">
      <w:pPr>
        <w:spacing w:after="0" w:line="240" w:lineRule="auto"/>
        <w:jc w:val="both"/>
      </w:pPr>
      <w:r w:rsidRPr="007221F7">
        <w:t>•</w:t>
      </w:r>
      <w:r w:rsidRPr="007221F7">
        <w:tab/>
        <w:t>sprawdzenia działania pracy pomp, urządzeń do napowietrzania, mieszadeł, itp.,</w:t>
      </w:r>
    </w:p>
    <w:p w:rsidR="00A56FEA" w:rsidRPr="007221F7" w:rsidRDefault="00A56FEA" w:rsidP="00A56FEA">
      <w:pPr>
        <w:spacing w:after="0" w:line="240" w:lineRule="auto"/>
        <w:jc w:val="both"/>
      </w:pPr>
      <w:r w:rsidRPr="007221F7">
        <w:t>•</w:t>
      </w:r>
      <w:r w:rsidRPr="007221F7">
        <w:tab/>
        <w:t>sprawdzenia czystości zbiorników, komór, studzienek, koryt i kanałów,</w:t>
      </w:r>
    </w:p>
    <w:p w:rsidR="00A56FEA" w:rsidRPr="007221F7" w:rsidRDefault="00A56FEA" w:rsidP="00A56FEA">
      <w:pPr>
        <w:spacing w:after="0" w:line="240" w:lineRule="auto"/>
        <w:jc w:val="both"/>
      </w:pPr>
      <w:r w:rsidRPr="007221F7">
        <w:t>•</w:t>
      </w:r>
      <w:r w:rsidRPr="007221F7">
        <w:tab/>
        <w:t>dokładne zapoznanie się z dokumentacją techniczno-ruchową maszyn i urządzeń.</w:t>
      </w:r>
    </w:p>
    <w:p w:rsidR="00A56FEA" w:rsidRDefault="00A56FEA" w:rsidP="00A56FEA">
      <w:pPr>
        <w:pStyle w:val="Default"/>
        <w:numPr>
          <w:ilvl w:val="0"/>
          <w:numId w:val="29"/>
        </w:numPr>
        <w:ind w:left="0" w:firstLine="0"/>
        <w:rPr>
          <w:rFonts w:asciiTheme="minorHAnsi" w:hAnsiTheme="minorHAnsi"/>
          <w:sz w:val="22"/>
          <w:szCs w:val="22"/>
        </w:rPr>
      </w:pPr>
      <w:r>
        <w:rPr>
          <w:rFonts w:asciiTheme="minorHAnsi" w:hAnsiTheme="minorHAnsi"/>
          <w:sz w:val="22"/>
          <w:szCs w:val="22"/>
        </w:rPr>
        <w:t>s</w:t>
      </w:r>
      <w:r w:rsidRPr="007221F7">
        <w:rPr>
          <w:rFonts w:asciiTheme="minorHAnsi" w:hAnsiTheme="minorHAnsi"/>
          <w:sz w:val="22"/>
          <w:szCs w:val="22"/>
        </w:rPr>
        <w:t xml:space="preserve">prawdzenie infiltracji wody gruntowej do obiektów i przewodów grawitacyjnych. </w:t>
      </w:r>
    </w:p>
    <w:p w:rsidR="00A56FEA" w:rsidRPr="007221F7" w:rsidRDefault="00A56FEA" w:rsidP="00A56FEA">
      <w:pPr>
        <w:pStyle w:val="Default"/>
        <w:rPr>
          <w:rFonts w:asciiTheme="minorHAnsi" w:hAnsiTheme="minorHAnsi"/>
          <w:sz w:val="22"/>
          <w:szCs w:val="22"/>
        </w:rPr>
      </w:pPr>
    </w:p>
    <w:p w:rsidR="00A56FEA" w:rsidRDefault="00A56FEA" w:rsidP="00A56FEA">
      <w:pPr>
        <w:spacing w:after="0" w:line="240" w:lineRule="auto"/>
        <w:jc w:val="both"/>
      </w:pPr>
      <w:r>
        <w:t xml:space="preserve">Po wykonaniu powyższych czynności należy przystąpić do rozruchu mechanicznego maszyn i urządzeń wyposażonych w napędy, zwanego próbą biegu luzem. Przed uruchomieniem agregatu z napędem elektrycznym należy sprawdzić blokadę, sterowanie, sygnalizację i urządzenia pomiarowe, instalację do uszczelniania, smarowania, chłodzenia, oraz przeprowadzić regulację pod względem mechanicznym. Pozytywnie przeprowadzony rozruch mechaniczny należy zakończyć protokołem przekazującym całość obiektów i urządzeń do rozruchu hydraulicznego (jednorazowo </w:t>
      </w:r>
      <w:r>
        <w:br/>
        <w:t>lub sukcesywnie).</w:t>
      </w:r>
    </w:p>
    <w:p w:rsidR="00A56FEA" w:rsidRDefault="00A56FEA" w:rsidP="00A56FEA">
      <w:pPr>
        <w:spacing w:after="0" w:line="240" w:lineRule="auto"/>
        <w:jc w:val="both"/>
      </w:pPr>
    </w:p>
    <w:p w:rsidR="00A56FEA" w:rsidRPr="00C22CB6" w:rsidRDefault="00A56FEA" w:rsidP="00A56FEA">
      <w:pPr>
        <w:spacing w:after="0" w:line="240" w:lineRule="auto"/>
        <w:jc w:val="both"/>
        <w:rPr>
          <w:b/>
          <w:u w:val="single"/>
        </w:rPr>
      </w:pPr>
      <w:r w:rsidRPr="00C22CB6">
        <w:rPr>
          <w:b/>
          <w:u w:val="single"/>
        </w:rPr>
        <w:t>Rozruch hydrauliczny</w:t>
      </w:r>
    </w:p>
    <w:p w:rsidR="00A56FEA" w:rsidRDefault="00A56FEA" w:rsidP="00A56FEA">
      <w:pPr>
        <w:spacing w:after="0" w:line="240" w:lineRule="auto"/>
        <w:jc w:val="both"/>
      </w:pPr>
      <w:r>
        <w:t xml:space="preserve">Rozruch hydrauliczny polega na przeprowadzeniu prób rozruchowych pod obciążeniem wodą, </w:t>
      </w:r>
      <w:r>
        <w:br/>
        <w:t>tj. napełnieniu i kontroli przepływów, szczelności i wzajemnego usytuowania wysokościowego poszczególnych obiektów.</w:t>
      </w:r>
    </w:p>
    <w:p w:rsidR="00A56FEA" w:rsidRDefault="00A56FEA" w:rsidP="00A56FEA">
      <w:pPr>
        <w:spacing w:after="0" w:line="240" w:lineRule="auto"/>
        <w:jc w:val="both"/>
      </w:pPr>
      <w:r>
        <w:t xml:space="preserve">Warunkiem przystąpienia do prób pod obciążeniem wodą jest zakończenie rozruchu indywidualnego urządzeń oraz sprawdzenie wszystkich instalacji według wytycznych dla rozruchu hydraulicznego. Dotyczy to w szczególności wszystkich obiektów i urządzeń przeznaczonych bezpośrednio </w:t>
      </w:r>
      <w:r>
        <w:br/>
        <w:t xml:space="preserve">do transportu, oczyszczania ścieków i przeróbki osadu. Rozruch hydrauliczny musi być prowadzony </w:t>
      </w:r>
      <w:r>
        <w:br/>
        <w:t xml:space="preserve">w bezpiecznych warunkach sanitarnych, tj. przy zastosowaniu wody jako medium. W czasie tej fazy sprawdza się szczelność i prawidłowość hydraulicznego funkcjonowania wszystkich obiektów </w:t>
      </w:r>
      <w:r>
        <w:br/>
        <w:t>i urządzeń, w tym również przewodów grawitacyjnych i ciśnieniowych.</w:t>
      </w:r>
    </w:p>
    <w:p w:rsidR="00A56FEA" w:rsidRDefault="00A56FEA" w:rsidP="00A56FEA">
      <w:pPr>
        <w:spacing w:after="0" w:line="240" w:lineRule="auto"/>
        <w:jc w:val="both"/>
      </w:pPr>
      <w:r>
        <w:t>Celem rozruchu hydraulicznego jest:</w:t>
      </w:r>
    </w:p>
    <w:p w:rsidR="00A56FEA" w:rsidRDefault="00A56FEA" w:rsidP="00A56FEA">
      <w:pPr>
        <w:spacing w:after="0" w:line="240" w:lineRule="auto"/>
        <w:jc w:val="both"/>
      </w:pPr>
      <w:r>
        <w:t>•</w:t>
      </w:r>
      <w:r>
        <w:tab/>
        <w:t xml:space="preserve">sprawdzenie szczelności i kontrola należytego działania wszystkich obiektów i urządzeń, </w:t>
      </w:r>
      <w:r>
        <w:br/>
        <w:t>w tym przewodów grawitacyjnych i ciśnieniowych, za pomocą napełnienia czystą wodą,</w:t>
      </w:r>
    </w:p>
    <w:p w:rsidR="00A56FEA" w:rsidRDefault="00A56FEA" w:rsidP="00A56FEA">
      <w:pPr>
        <w:spacing w:after="0" w:line="240" w:lineRule="auto"/>
        <w:jc w:val="both"/>
      </w:pPr>
      <w:r>
        <w:t>•</w:t>
      </w:r>
      <w:r>
        <w:tab/>
        <w:t>sprawdzenie wzajemnego wysokościowego usytuowania wszystkich obiektów,</w:t>
      </w:r>
    </w:p>
    <w:p w:rsidR="00A56FEA" w:rsidRDefault="00A56FEA" w:rsidP="00A56FEA">
      <w:pPr>
        <w:spacing w:after="0" w:line="240" w:lineRule="auto"/>
        <w:jc w:val="both"/>
      </w:pPr>
      <w:r>
        <w:t>•</w:t>
      </w:r>
      <w:r>
        <w:tab/>
        <w:t>regulacji poziomów w tym  przelewów osadników</w:t>
      </w:r>
    </w:p>
    <w:p w:rsidR="00A56FEA" w:rsidRDefault="00A56FEA" w:rsidP="00A56FEA">
      <w:pPr>
        <w:spacing w:after="0" w:line="240" w:lineRule="auto"/>
        <w:jc w:val="both"/>
      </w:pPr>
      <w:r>
        <w:t>•</w:t>
      </w:r>
      <w:r>
        <w:tab/>
        <w:t>sprawdzenia działania i parametrów pomp przy pełnym obciążeniu wodą,</w:t>
      </w:r>
    </w:p>
    <w:p w:rsidR="00A56FEA" w:rsidRDefault="00A56FEA" w:rsidP="00A56FEA">
      <w:pPr>
        <w:spacing w:after="0" w:line="240" w:lineRule="auto"/>
        <w:jc w:val="both"/>
      </w:pPr>
      <w:r>
        <w:t>•</w:t>
      </w:r>
      <w:r>
        <w:tab/>
        <w:t>regulacja urządzeń do sterowania pracą pomp,</w:t>
      </w:r>
    </w:p>
    <w:p w:rsidR="00A56FEA" w:rsidRDefault="00A56FEA" w:rsidP="00A56FEA">
      <w:pPr>
        <w:spacing w:after="0" w:line="240" w:lineRule="auto"/>
        <w:jc w:val="both"/>
      </w:pPr>
      <w:r>
        <w:t>•</w:t>
      </w:r>
      <w:r>
        <w:tab/>
        <w:t>regulacja urządzeń do napowietrzania ścieków,</w:t>
      </w:r>
    </w:p>
    <w:p w:rsidR="00A56FEA" w:rsidRDefault="00A56FEA" w:rsidP="00A56FEA">
      <w:pPr>
        <w:spacing w:after="0" w:line="240" w:lineRule="auto"/>
        <w:jc w:val="both"/>
      </w:pPr>
      <w:r>
        <w:t>•</w:t>
      </w:r>
      <w:r>
        <w:tab/>
        <w:t>regulacja armatury sterowanej ręcznie i elektrycznie.</w:t>
      </w:r>
    </w:p>
    <w:p w:rsidR="00A56FEA" w:rsidRDefault="00A56FEA" w:rsidP="00A56FEA">
      <w:pPr>
        <w:spacing w:after="0" w:line="240" w:lineRule="auto"/>
        <w:jc w:val="both"/>
      </w:pPr>
      <w:r>
        <w:t>Rozruch hydrauliczny należy przeprowadzić zgodnie z kierunkiem przepływu ścieków i osadów przez oczyszczalnię. W czasie prób rozruchu hydraulicznego, pod obciążeniem wodą, należy wykonać następujące czynności:</w:t>
      </w:r>
    </w:p>
    <w:p w:rsidR="00A56FEA" w:rsidRDefault="00A56FEA" w:rsidP="00A56FEA">
      <w:pPr>
        <w:spacing w:after="0" w:line="240" w:lineRule="auto"/>
        <w:jc w:val="both"/>
      </w:pPr>
      <w:r>
        <w:t>•</w:t>
      </w:r>
      <w:r>
        <w:tab/>
        <w:t>napełnić układ wodą, zamykając poszczególne ciągi bądź obiekty zasuwami lub zastawkami,</w:t>
      </w:r>
    </w:p>
    <w:p w:rsidR="00A56FEA" w:rsidRDefault="00A56FEA" w:rsidP="00A56FEA">
      <w:pPr>
        <w:spacing w:after="0" w:line="240" w:lineRule="auto"/>
        <w:jc w:val="both"/>
      </w:pPr>
      <w:r>
        <w:t>•</w:t>
      </w:r>
      <w:r>
        <w:tab/>
        <w:t>przeprowadzić próbę pracy poszczególnych urządzeń: pomp, mieszadeł</w:t>
      </w:r>
    </w:p>
    <w:p w:rsidR="00A56FEA" w:rsidRDefault="00A56FEA" w:rsidP="00A56FEA">
      <w:pPr>
        <w:spacing w:after="0" w:line="240" w:lineRule="auto"/>
        <w:jc w:val="both"/>
      </w:pPr>
      <w:r>
        <w:t>•</w:t>
      </w:r>
      <w:r>
        <w:tab/>
        <w:t>przeprowadzić próbę pracy układu napowietrzania ścieków (dmuchawy i ruszty),</w:t>
      </w:r>
    </w:p>
    <w:p w:rsidR="00A56FEA" w:rsidRDefault="00A56FEA" w:rsidP="00A56FEA">
      <w:pPr>
        <w:spacing w:after="0" w:line="240" w:lineRule="auto"/>
        <w:jc w:val="both"/>
      </w:pPr>
      <w:r>
        <w:t>•</w:t>
      </w:r>
      <w:r>
        <w:tab/>
        <w:t>dokonać próby pracy urządzeń przeróbki osadów,</w:t>
      </w:r>
    </w:p>
    <w:p w:rsidR="00A56FEA" w:rsidRDefault="00A56FEA" w:rsidP="00A56FEA">
      <w:pPr>
        <w:spacing w:after="0" w:line="240" w:lineRule="auto"/>
        <w:jc w:val="both"/>
      </w:pPr>
      <w:r>
        <w:t>•</w:t>
      </w:r>
      <w:r>
        <w:tab/>
        <w:t>przeprowadzić próbę pracy poszczególnych ciągów technologicznych,</w:t>
      </w:r>
    </w:p>
    <w:p w:rsidR="00A56FEA" w:rsidRDefault="00A56FEA" w:rsidP="00A56FEA">
      <w:pPr>
        <w:spacing w:after="0" w:line="240" w:lineRule="auto"/>
        <w:jc w:val="both"/>
      </w:pPr>
      <w:r>
        <w:t>•</w:t>
      </w:r>
      <w:r>
        <w:tab/>
        <w:t>wyregulować zamocowania, ustawienia, blokady, wyłączniki i sygnalizację oraz sprawdzić działanie sterowania, aparatury kontrolno-pomiarowej,</w:t>
      </w:r>
    </w:p>
    <w:p w:rsidR="00A56FEA" w:rsidRDefault="00A56FEA" w:rsidP="00A56FEA">
      <w:pPr>
        <w:spacing w:after="0" w:line="240" w:lineRule="auto"/>
        <w:jc w:val="both"/>
      </w:pPr>
      <w:r>
        <w:t>•</w:t>
      </w:r>
      <w:r>
        <w:tab/>
        <w:t>sprawdzić drożność i szczelność wszystkich instalacji,</w:t>
      </w:r>
    </w:p>
    <w:p w:rsidR="00A56FEA" w:rsidRDefault="00A56FEA" w:rsidP="00A56FEA">
      <w:pPr>
        <w:spacing w:after="0" w:line="240" w:lineRule="auto"/>
        <w:jc w:val="both"/>
      </w:pPr>
      <w:r>
        <w:t>•</w:t>
      </w:r>
      <w:r>
        <w:tab/>
        <w:t>sprawdzić skuteczność działania zastawek, zasuw i innej armatury,</w:t>
      </w:r>
    </w:p>
    <w:p w:rsidR="00A56FEA" w:rsidRDefault="00A56FEA" w:rsidP="00A56FEA">
      <w:pPr>
        <w:spacing w:after="0" w:line="240" w:lineRule="auto"/>
        <w:jc w:val="both"/>
      </w:pPr>
      <w:r>
        <w:t>•</w:t>
      </w:r>
      <w:r>
        <w:tab/>
        <w:t>dokonać kolejno opróżnienia i spustów z poszczególnych obiektów, sprawdzić wszystkie studzienki i obiekty zbiorczo-rozdzielcze oraz ich szczelność,</w:t>
      </w:r>
    </w:p>
    <w:p w:rsidR="00A56FEA" w:rsidRDefault="00A56FEA" w:rsidP="00A56FEA">
      <w:pPr>
        <w:spacing w:after="0" w:line="240" w:lineRule="auto"/>
        <w:jc w:val="both"/>
      </w:pPr>
      <w:r>
        <w:t>•</w:t>
      </w:r>
      <w:r>
        <w:tab/>
        <w:t>dokonać wymiany medium, tj. wody na ścieki nie oczyszczone i rozpocząć próby rozruchu technologicznego z procesem oczyszczania ścieków oraz kontrolą tego procesu.</w:t>
      </w:r>
    </w:p>
    <w:p w:rsidR="00A56FEA" w:rsidRDefault="00A56FEA" w:rsidP="00A56FEA">
      <w:pPr>
        <w:spacing w:after="0" w:line="240" w:lineRule="auto"/>
        <w:jc w:val="both"/>
      </w:pPr>
      <w:r>
        <w:t>W czasie próby na wodzie należy intensywnie przepłukać wszystkie przewody oraz sprawdzić warunki doprowadzenia, mieszania, odprowadzenia, pracę pomp, mieszadeł itp.</w:t>
      </w:r>
    </w:p>
    <w:p w:rsidR="00A56FEA" w:rsidRDefault="00A56FEA" w:rsidP="00A56FEA">
      <w:pPr>
        <w:spacing w:after="0" w:line="240" w:lineRule="auto"/>
        <w:jc w:val="both"/>
      </w:pPr>
      <w:r>
        <w:t>Pozytywnie przeprowadzony rozruch hydrauliczny należy zakończyć protokołem przekazującym całość obiektów i urządzeń do rozruchu technologicznego (jednorazowo lub sukcesywnie).</w:t>
      </w:r>
    </w:p>
    <w:p w:rsidR="00A56FEA" w:rsidRDefault="00A56FEA" w:rsidP="00A56FEA">
      <w:pPr>
        <w:spacing w:after="0" w:line="240" w:lineRule="auto"/>
        <w:jc w:val="both"/>
      </w:pPr>
    </w:p>
    <w:p w:rsidR="00A56FEA" w:rsidRPr="00C22CB6" w:rsidRDefault="00A56FEA" w:rsidP="00A56FEA">
      <w:pPr>
        <w:spacing w:after="0" w:line="240" w:lineRule="auto"/>
        <w:jc w:val="both"/>
        <w:rPr>
          <w:b/>
          <w:u w:val="single"/>
        </w:rPr>
      </w:pPr>
      <w:r w:rsidRPr="00C22CB6">
        <w:rPr>
          <w:b/>
          <w:u w:val="single"/>
        </w:rPr>
        <w:t>Rozruch technologiczny</w:t>
      </w:r>
    </w:p>
    <w:p w:rsidR="00A56FEA" w:rsidRDefault="00A56FEA" w:rsidP="00A56FEA">
      <w:pPr>
        <w:spacing w:after="0" w:line="240" w:lineRule="auto"/>
        <w:jc w:val="both"/>
      </w:pPr>
      <w:r>
        <w:t>Rozruch technologiczny należy prowadzić pod obciążeniem ściekami z prowadzeniem procesów oczyszczania ścieków i przeróbki osadu, kontrolą efektów i określaniem optymalnych parametrów technologicznych.</w:t>
      </w:r>
    </w:p>
    <w:p w:rsidR="00A56FEA" w:rsidRDefault="00A56FEA" w:rsidP="00A56FEA">
      <w:pPr>
        <w:spacing w:after="0" w:line="240" w:lineRule="auto"/>
        <w:jc w:val="both"/>
      </w:pPr>
      <w:r>
        <w:t>Zadaniem rozruchu technologicznego jest przede wszystkim:</w:t>
      </w:r>
    </w:p>
    <w:p w:rsidR="00A56FEA" w:rsidRDefault="00A56FEA" w:rsidP="00A56FEA">
      <w:pPr>
        <w:spacing w:after="0" w:line="240" w:lineRule="auto"/>
        <w:jc w:val="both"/>
      </w:pPr>
      <w:r>
        <w:t>•</w:t>
      </w:r>
      <w:r>
        <w:tab/>
        <w:t>sprawdzenie działania mechanizmów w warunkach ich rzeczywistego obciążenia ściekami,</w:t>
      </w:r>
    </w:p>
    <w:p w:rsidR="00A56FEA" w:rsidRDefault="00A56FEA" w:rsidP="00A56FEA">
      <w:pPr>
        <w:spacing w:after="0" w:line="240" w:lineRule="auto"/>
        <w:jc w:val="both"/>
      </w:pPr>
      <w:r>
        <w:t>•</w:t>
      </w:r>
      <w:r>
        <w:tab/>
        <w:t xml:space="preserve">doprowadzenie do wytworzenia się prawidłowego przebiegu procesów biologicznych </w:t>
      </w:r>
      <w:r>
        <w:br/>
        <w:t>w urządzeniach do biologicznego oczyszczania ścieków.</w:t>
      </w:r>
    </w:p>
    <w:p w:rsidR="00A56FEA" w:rsidRDefault="00A56FEA" w:rsidP="00A56FEA">
      <w:pPr>
        <w:pStyle w:val="Akapitzlist"/>
        <w:numPr>
          <w:ilvl w:val="0"/>
          <w:numId w:val="29"/>
        </w:numPr>
        <w:spacing w:after="0" w:line="240" w:lineRule="auto"/>
        <w:ind w:left="0" w:firstLine="0"/>
        <w:jc w:val="both"/>
      </w:pPr>
      <w:r>
        <w:t xml:space="preserve">uzyskanie wyników pracy oczyszczalni ścieków określonych w projekcie i pozwoleniu wodnoprawnym. </w:t>
      </w:r>
    </w:p>
    <w:p w:rsidR="00A56FEA" w:rsidRDefault="00A56FEA" w:rsidP="00A56FEA">
      <w:pPr>
        <w:spacing w:after="0" w:line="240" w:lineRule="auto"/>
        <w:jc w:val="both"/>
      </w:pPr>
      <w:r>
        <w:t>Rozruch technologiczny należy rozpocząć po:</w:t>
      </w:r>
    </w:p>
    <w:p w:rsidR="00A56FEA" w:rsidRDefault="00A56FEA" w:rsidP="00A56FEA">
      <w:pPr>
        <w:spacing w:after="0" w:line="240" w:lineRule="auto"/>
        <w:jc w:val="both"/>
      </w:pPr>
      <w:r>
        <w:t>•</w:t>
      </w:r>
      <w:r>
        <w:tab/>
        <w:t>pozytywnym zakończeniu rozruchu mechanicznego i hydraulicznego,</w:t>
      </w:r>
    </w:p>
    <w:p w:rsidR="00A56FEA" w:rsidRDefault="00A56FEA" w:rsidP="00A56FEA">
      <w:pPr>
        <w:spacing w:after="0" w:line="240" w:lineRule="auto"/>
        <w:jc w:val="both"/>
      </w:pPr>
      <w:r>
        <w:t>•</w:t>
      </w:r>
      <w:r>
        <w:tab/>
        <w:t>zapewnieniu przez Zamawiającego dopływu ścieków w odpowiedniej ilości,</w:t>
      </w:r>
    </w:p>
    <w:p w:rsidR="00A56FEA" w:rsidRDefault="00A56FEA" w:rsidP="00A56FEA">
      <w:pPr>
        <w:spacing w:after="0" w:line="240" w:lineRule="auto"/>
        <w:jc w:val="both"/>
      </w:pPr>
      <w:r>
        <w:t>•</w:t>
      </w:r>
      <w:r>
        <w:tab/>
        <w:t>obsadzeniu stanowisk w oczyszczalni,</w:t>
      </w:r>
    </w:p>
    <w:p w:rsidR="00A56FEA" w:rsidRDefault="00A56FEA" w:rsidP="00A56FEA">
      <w:pPr>
        <w:spacing w:after="0" w:line="240" w:lineRule="auto"/>
        <w:jc w:val="both"/>
      </w:pPr>
      <w:r>
        <w:t>•</w:t>
      </w:r>
      <w:r>
        <w:tab/>
        <w:t>przygotowaniu organizacji prowadzenia oczyszczalni ścieków,</w:t>
      </w:r>
    </w:p>
    <w:p w:rsidR="00A56FEA" w:rsidRDefault="00A56FEA" w:rsidP="00A56FEA">
      <w:pPr>
        <w:spacing w:after="0" w:line="240" w:lineRule="auto"/>
        <w:jc w:val="both"/>
      </w:pPr>
      <w:r>
        <w:t>•</w:t>
      </w:r>
      <w:r>
        <w:tab/>
        <w:t>przeszkoleniu przedstawicieli Zamawiającego w zakresie stosowanej technologii oraz przepisów bhp i ochrony p.poż.,</w:t>
      </w:r>
    </w:p>
    <w:p w:rsidR="00A56FEA" w:rsidRDefault="00A56FEA" w:rsidP="00A56FEA">
      <w:pPr>
        <w:spacing w:after="0" w:line="240" w:lineRule="auto"/>
        <w:jc w:val="both"/>
      </w:pPr>
      <w:r>
        <w:t>•</w:t>
      </w:r>
      <w:r>
        <w:tab/>
        <w:t>pełnym przygotowaniu centralnej dyspozytorni do sterowania procesem pracy oczyszczalni (rejestracja wyników badań prowadzonych na bieżąco przez aparaturę kontrolno-pomiarową, rejestracja pracy urządzeń),</w:t>
      </w:r>
    </w:p>
    <w:p w:rsidR="00A56FEA" w:rsidRDefault="00A56FEA" w:rsidP="00A56FEA">
      <w:pPr>
        <w:spacing w:after="0" w:line="240" w:lineRule="auto"/>
        <w:jc w:val="both"/>
      </w:pPr>
      <w:r>
        <w:t>•</w:t>
      </w:r>
      <w:r>
        <w:tab/>
        <w:t>przygotowaniu przez Wykonawcę czynników energetycznych,</w:t>
      </w:r>
    </w:p>
    <w:p w:rsidR="00A56FEA" w:rsidRDefault="00A56FEA" w:rsidP="00A56FEA">
      <w:pPr>
        <w:spacing w:after="0" w:line="240" w:lineRule="auto"/>
        <w:jc w:val="both"/>
      </w:pPr>
      <w:r>
        <w:t>•</w:t>
      </w:r>
      <w:r>
        <w:tab/>
        <w:t>wyposażenie w odpowiedni sprzęt, narzędzia i sprzęt bhp i p.poż,</w:t>
      </w:r>
    </w:p>
    <w:p w:rsidR="00A56FEA" w:rsidRPr="00B6102D" w:rsidRDefault="00A56FEA" w:rsidP="00A56FEA">
      <w:pPr>
        <w:pStyle w:val="Akapitzlist"/>
        <w:numPr>
          <w:ilvl w:val="0"/>
          <w:numId w:val="29"/>
        </w:numPr>
        <w:spacing w:after="0" w:line="240" w:lineRule="auto"/>
        <w:ind w:hanging="720"/>
        <w:jc w:val="both"/>
      </w:pPr>
      <w:r>
        <w:t>powiadomieniu Wojewódzki Inspektorat Ochrony Środowiska o planowanej dacie zakończenia rozruchu technologicznego.</w:t>
      </w:r>
      <w:r w:rsidRPr="00B6102D">
        <w:rPr>
          <w:rFonts w:cs="Arial"/>
          <w:color w:val="000000"/>
        </w:rPr>
        <w:t xml:space="preserve"> </w:t>
      </w:r>
    </w:p>
    <w:p w:rsidR="00A56FEA" w:rsidRPr="003F3D43" w:rsidRDefault="00A56FEA" w:rsidP="00A56FEA">
      <w:pPr>
        <w:autoSpaceDE w:val="0"/>
        <w:autoSpaceDN w:val="0"/>
        <w:adjustRightInd w:val="0"/>
        <w:spacing w:after="30" w:line="240" w:lineRule="auto"/>
        <w:rPr>
          <w:rFonts w:cs="Arial"/>
          <w:color w:val="000000"/>
          <w:u w:val="single"/>
        </w:rPr>
      </w:pPr>
      <w:r w:rsidRPr="003F3D43">
        <w:rPr>
          <w:rFonts w:cs="Arial"/>
          <w:color w:val="000000"/>
          <w:u w:val="single"/>
        </w:rPr>
        <w:t>Rozruch technologiczny oczyszczalni powinien ustalać:</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ilość ścieków dopływających do oczyszczalni,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stężenia zanieczyszczeń ścieków i ich ładunki dobowe,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reżim pracy pomp,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redukcję zanieczyszczeń w ściekach po oczyszczaniu mechanicznym,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redukcję zanieczyszczeń w ściekach po rektorze biologicznym,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stężenie zanieczyszczeń w ściekach oczyszczonych na odpływie do odbiornika,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stężenie osadu w reaktorach,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obciążenie reaktorów ładunkiem zanieczyszczeń, </w:t>
      </w:r>
    </w:p>
    <w:p w:rsidR="00A56FEA" w:rsidRPr="00B6102D" w:rsidRDefault="00A56FEA" w:rsidP="00A56FEA">
      <w:pPr>
        <w:pStyle w:val="Akapitzlist"/>
        <w:numPr>
          <w:ilvl w:val="0"/>
          <w:numId w:val="31"/>
        </w:numPr>
        <w:autoSpaceDE w:val="0"/>
        <w:autoSpaceDN w:val="0"/>
        <w:adjustRightInd w:val="0"/>
        <w:spacing w:after="30" w:line="240" w:lineRule="auto"/>
        <w:rPr>
          <w:rFonts w:cs="Arial"/>
          <w:color w:val="000000"/>
        </w:rPr>
      </w:pPr>
      <w:r w:rsidRPr="00B6102D">
        <w:rPr>
          <w:rFonts w:cs="Arial"/>
          <w:color w:val="000000"/>
        </w:rPr>
        <w:t xml:space="preserve">ilość osadu doprowadzanego do zbiornika stabilizacji tlenowej, </w:t>
      </w:r>
    </w:p>
    <w:p w:rsidR="00A56FEA" w:rsidRPr="00B6102D" w:rsidRDefault="001A043D" w:rsidP="00A56FEA">
      <w:pPr>
        <w:pStyle w:val="Akapitzlist"/>
        <w:numPr>
          <w:ilvl w:val="0"/>
          <w:numId w:val="31"/>
        </w:numPr>
        <w:autoSpaceDE w:val="0"/>
        <w:autoSpaceDN w:val="0"/>
        <w:adjustRightInd w:val="0"/>
        <w:spacing w:after="30" w:line="240" w:lineRule="auto"/>
        <w:rPr>
          <w:rFonts w:cs="Arial"/>
          <w:color w:val="000000"/>
        </w:rPr>
      </w:pPr>
      <w:r>
        <w:rPr>
          <w:rFonts w:cs="Arial"/>
          <w:color w:val="000000"/>
        </w:rPr>
        <w:t>ilość osadu ustabilizowanego</w:t>
      </w:r>
      <w:r w:rsidR="00A56FEA" w:rsidRPr="00B6102D">
        <w:rPr>
          <w:rFonts w:cs="Arial"/>
          <w:color w:val="000000"/>
        </w:rPr>
        <w:t xml:space="preserve">, </w:t>
      </w:r>
    </w:p>
    <w:p w:rsidR="00A56FEA" w:rsidRPr="00D966BC" w:rsidRDefault="00A56FEA" w:rsidP="00A56FEA">
      <w:pPr>
        <w:pStyle w:val="Akapitzlist"/>
        <w:numPr>
          <w:ilvl w:val="0"/>
          <w:numId w:val="31"/>
        </w:numPr>
        <w:autoSpaceDE w:val="0"/>
        <w:autoSpaceDN w:val="0"/>
        <w:adjustRightInd w:val="0"/>
        <w:spacing w:after="30" w:line="240" w:lineRule="auto"/>
        <w:rPr>
          <w:rFonts w:cs="Arial"/>
          <w:color w:val="000000"/>
        </w:rPr>
      </w:pPr>
      <w:r w:rsidRPr="00D966BC">
        <w:rPr>
          <w:rFonts w:cs="Arial"/>
          <w:color w:val="000000"/>
        </w:rPr>
        <w:t>uwodnienie osadu nadmiernego, z</w:t>
      </w:r>
      <w:r w:rsidR="001A043D">
        <w:rPr>
          <w:rFonts w:cs="Arial"/>
          <w:color w:val="000000"/>
        </w:rPr>
        <w:t>agęszczonego, ustabilizowanego</w:t>
      </w:r>
      <w:r w:rsidRPr="00D966BC">
        <w:rPr>
          <w:rFonts w:cs="Arial"/>
          <w:color w:val="000000"/>
        </w:rPr>
        <w:t xml:space="preserve">, </w:t>
      </w:r>
    </w:p>
    <w:p w:rsidR="00A56FEA" w:rsidRPr="00D966BC" w:rsidRDefault="00A56FEA" w:rsidP="00A56FEA">
      <w:pPr>
        <w:pStyle w:val="Akapitzlist"/>
        <w:numPr>
          <w:ilvl w:val="0"/>
          <w:numId w:val="31"/>
        </w:numPr>
        <w:autoSpaceDE w:val="0"/>
        <w:autoSpaceDN w:val="0"/>
        <w:adjustRightInd w:val="0"/>
        <w:spacing w:after="0" w:line="240" w:lineRule="auto"/>
        <w:rPr>
          <w:rFonts w:cs="Arial"/>
          <w:color w:val="000000"/>
        </w:rPr>
      </w:pPr>
      <w:r w:rsidRPr="00D966BC">
        <w:rPr>
          <w:rFonts w:cs="Arial"/>
          <w:color w:val="000000"/>
        </w:rPr>
        <w:t xml:space="preserve">optymalne dawki reagentów dla prowadzonych procesów w oczyszczalni. </w:t>
      </w:r>
    </w:p>
    <w:p w:rsidR="00A56FEA" w:rsidRDefault="00A56FEA" w:rsidP="00A56FEA">
      <w:pPr>
        <w:spacing w:after="0" w:line="240" w:lineRule="auto"/>
        <w:jc w:val="both"/>
      </w:pPr>
      <w:r>
        <w:t xml:space="preserve">Rozruch technologiczny na ściekach oraz osadu stanowi końcową fazę rozruchu i z chwilą osiągnięcia zakładanego efektu ekologicznego w zakresie parametrów ścieków na odpływie wskazanych w pozwoleniu wodnoprawnym </w:t>
      </w:r>
      <w:r w:rsidR="001A043D">
        <w:t>jak i efektu ustabilizowania</w:t>
      </w:r>
      <w:r>
        <w:t xml:space="preserve"> osadu jest równocześnie początkiem próby eksploatacyjnej.</w:t>
      </w:r>
    </w:p>
    <w:p w:rsidR="00A56FEA" w:rsidRDefault="00A56FEA" w:rsidP="00A56FEA">
      <w:pPr>
        <w:spacing w:after="0" w:line="240" w:lineRule="auto"/>
        <w:jc w:val="both"/>
      </w:pPr>
      <w:r>
        <w:t>W ramach rozruchu technologicznego powinna być prowadzona kontrola wszystkich procesów technologicznych oraz kontrola ilości ścieków i osadów. Wyniki pomiarów i badań analitycznych, realizowanych w ramach rozruchu technologicznego oczyszczalni ścieków, umożliwiać powinny określenie parametrów i wskaźników technologicznych pracy oczyszczalni i poszczególnych urządzeń określonych w pozwoleniu wodnoprawnym.</w:t>
      </w:r>
    </w:p>
    <w:p w:rsidR="00A56FEA" w:rsidRDefault="00A56FEA" w:rsidP="00A56FEA">
      <w:pPr>
        <w:spacing w:after="0" w:line="240" w:lineRule="auto"/>
        <w:jc w:val="both"/>
      </w:pPr>
      <w:r>
        <w:t>Wyniki kontroli rozruchu oczyszczalni ścieków należy zestawić w prowadzonym na bieżąco dzienniku pomiarów ilości ścieków, osadów i zużywanych chemikaliów oraz dzienniku wyników prac analitycznych uzyskiwanych w warunkach laboratoryjnych lub w oparciu o samoczynnie działającą aparaturę pomiarową. Dane z tych materiałów, stanowiących ważną część dokumentacji prowadzenia rozruchu należy umieścić, po uprzednim ich przygotowaniu, syntetycznych raportach technologicznych, zawierających, oprócz wymienionych wyżej wyników pomiarów ilościowych - także dane określające podstawowe parametry technologiczne i efekty pracy oczyszczalni oraz poszczególnych obiektów. Raporty te stanowią podstawę do kompleksowej oceny pracy oczyszczalni.</w:t>
      </w:r>
    </w:p>
    <w:p w:rsidR="00A56FEA" w:rsidRDefault="00A56FEA" w:rsidP="00A56FEA">
      <w:pPr>
        <w:spacing w:after="0" w:line="240" w:lineRule="auto"/>
        <w:jc w:val="both"/>
      </w:pPr>
      <w:r>
        <w:t>Efektem prowadzenia rozruchu powinno być:</w:t>
      </w:r>
    </w:p>
    <w:p w:rsidR="00A56FEA" w:rsidRDefault="00A56FEA" w:rsidP="00A56FEA">
      <w:pPr>
        <w:spacing w:after="0" w:line="240" w:lineRule="auto"/>
        <w:jc w:val="both"/>
      </w:pPr>
      <w:r>
        <w:t>- uzyskanie zakładanych w pozwoleniu wodnoprawnym oczyszczalni parametrów ścieków oczyszczonych udokumentowanych badaniami laboratoryjnymi (w tym wykonanymi przez niezależne laboratorium)</w:t>
      </w:r>
    </w:p>
    <w:p w:rsidR="00A56FEA" w:rsidRDefault="00A56FEA" w:rsidP="00A56FEA">
      <w:pPr>
        <w:spacing w:after="0" w:line="240" w:lineRule="auto"/>
        <w:jc w:val="both"/>
      </w:pPr>
      <w:r>
        <w:t xml:space="preserve">Rozruch zostanie uznany za zakończony, jeśli zostaną utrzymane zakładane </w:t>
      </w:r>
      <w:r>
        <w:br/>
        <w:t>w pozwoleniu wodnoprawnym parametry ścieków oczyszczonych na odpływie z oczyszczalni. Decyzję o zakończeniu rozruchu podejmuje Inspektor na wniosek Wykonawcy.</w:t>
      </w:r>
    </w:p>
    <w:p w:rsidR="00A56FEA" w:rsidRDefault="00A56FEA" w:rsidP="00A56FEA">
      <w:pPr>
        <w:spacing w:after="0" w:line="240" w:lineRule="auto"/>
        <w:jc w:val="both"/>
      </w:pPr>
      <w:r>
        <w:t>Pozytywnie przeprowadzony rozruch technologiczny należy potwierdzić protokolarnie.</w:t>
      </w:r>
    </w:p>
    <w:p w:rsidR="00A56FEA" w:rsidRDefault="00A56FEA" w:rsidP="00A56FEA">
      <w:pPr>
        <w:spacing w:after="0" w:line="240" w:lineRule="auto"/>
        <w:jc w:val="both"/>
      </w:pPr>
      <w:r w:rsidRPr="00D03618">
        <w:t>Po zakończeniu rozruchu należy przeprowadzić próbę eksploatacyjną trwającą 1 miesiąc. Próbę eksploatacyjną należy zakoń</w:t>
      </w:r>
      <w:r w:rsidR="001A043D">
        <w:t>czyć badaniem ścieków surowych i</w:t>
      </w:r>
      <w:r w:rsidRPr="00D03618">
        <w:t xml:space="preserve"> oczyszczonych, tj.: w ostatnich 24h próby należy wykonać jedną analizę średniodobową przez laboratorium akredytowane ścieków surowych i oczyszczonych w zakresie wskaźników określonych w pozwoleniu wodnoprawnym, zgod</w:t>
      </w:r>
      <w:r w:rsidR="001A043D">
        <w:t>nie z rozporządzeniem</w:t>
      </w:r>
      <w:r w:rsidRPr="00D03618">
        <w:t>.</w:t>
      </w:r>
    </w:p>
    <w:p w:rsidR="00A56FEA" w:rsidRDefault="00A56FEA" w:rsidP="00A56FEA">
      <w:pPr>
        <w:spacing w:after="0" w:line="240" w:lineRule="auto"/>
        <w:jc w:val="both"/>
      </w:pPr>
    </w:p>
    <w:p w:rsidR="00A56FEA" w:rsidRDefault="00A56FEA" w:rsidP="00A56FEA">
      <w:pPr>
        <w:spacing w:after="0" w:line="240" w:lineRule="auto"/>
        <w:jc w:val="both"/>
      </w:pPr>
      <w:r>
        <w:t>Próba Eksploatacyjna</w:t>
      </w:r>
    </w:p>
    <w:p w:rsidR="00A56FEA" w:rsidRDefault="00A56FEA" w:rsidP="00A56FEA">
      <w:pPr>
        <w:pStyle w:val="Akapitzlist"/>
        <w:numPr>
          <w:ilvl w:val="0"/>
          <w:numId w:val="32"/>
        </w:numPr>
        <w:spacing w:after="0" w:line="240" w:lineRule="auto"/>
        <w:ind w:left="0" w:firstLine="0"/>
        <w:jc w:val="both"/>
      </w:pPr>
      <w:r>
        <w:t>próba eksploatacyjna ma na celu utrzymanie efektu oczyszczania przy wykorzystaniu dostępnych i typowych dla oczyszczalni działań.</w:t>
      </w:r>
    </w:p>
    <w:p w:rsidR="00A56FEA" w:rsidRDefault="00A56FEA" w:rsidP="00A56FEA">
      <w:pPr>
        <w:pStyle w:val="Akapitzlist"/>
        <w:numPr>
          <w:ilvl w:val="0"/>
          <w:numId w:val="32"/>
        </w:numPr>
        <w:spacing w:after="0" w:line="240" w:lineRule="auto"/>
        <w:ind w:left="0" w:firstLine="0"/>
        <w:jc w:val="both"/>
      </w:pPr>
      <w:r>
        <w:t>Przekazanie obiektu do eksploatacji będzie wykonane po pozytywnym zakończeniu Próby Eksploatacyjnej.</w:t>
      </w:r>
    </w:p>
    <w:p w:rsidR="00A56FEA" w:rsidRDefault="00A56FEA" w:rsidP="00A56FEA">
      <w:pPr>
        <w:pStyle w:val="Akapitzlist"/>
        <w:numPr>
          <w:ilvl w:val="0"/>
          <w:numId w:val="32"/>
        </w:numPr>
        <w:spacing w:after="0" w:line="240" w:lineRule="auto"/>
        <w:ind w:left="0" w:firstLine="0"/>
        <w:jc w:val="both"/>
      </w:pPr>
      <w:r>
        <w:t>w okresie Próby Eksploatacyjnej utrzymanie wymaganego składu ścieków odprowadzanych do odbiornika musi być zapewnione przez stosowanie typowych i charakterystycznych dla oczyszczalni ścieków środków, sprzętu i materiałów, z wykorzystaniem wiedzy uzyskanej przez pracowników oczyszczalni w okresie rozruchu i cyklach szkoleń ogólnych i stanowiskowych.</w:t>
      </w:r>
    </w:p>
    <w:p w:rsidR="00A56FEA" w:rsidRDefault="00A56FEA" w:rsidP="00A56FEA">
      <w:pPr>
        <w:pStyle w:val="Akapitzlist"/>
        <w:numPr>
          <w:ilvl w:val="0"/>
          <w:numId w:val="32"/>
        </w:numPr>
        <w:spacing w:after="0" w:line="240" w:lineRule="auto"/>
        <w:ind w:left="0" w:firstLine="0"/>
        <w:jc w:val="both"/>
      </w:pPr>
      <w:r>
        <w:t>w okresie Próby Eksploatacyjnej Wykonawca jest odpowiedzialny za dostawy chemikaliów oraz prowadzenie kontroli analitycznej procesu zgodnie z wymogami zatwierdzonej dokumentacji rozruchowej i porozruchowej.</w:t>
      </w:r>
    </w:p>
    <w:p w:rsidR="00A56FEA" w:rsidRPr="00D557C1" w:rsidRDefault="00A56FEA" w:rsidP="00A56FEA">
      <w:pPr>
        <w:spacing w:after="0" w:line="240" w:lineRule="auto"/>
        <w:jc w:val="both"/>
        <w:rPr>
          <w:u w:val="single"/>
        </w:rPr>
      </w:pPr>
      <w:r w:rsidRPr="00D557C1">
        <w:rPr>
          <w:u w:val="single"/>
        </w:rPr>
        <w:t>Opracowanie dokumentacji porozruchowej</w:t>
      </w:r>
    </w:p>
    <w:p w:rsidR="00A56FEA" w:rsidRDefault="00A56FEA" w:rsidP="00A56FEA">
      <w:pPr>
        <w:spacing w:after="0" w:line="240" w:lineRule="auto"/>
        <w:jc w:val="both"/>
      </w:pPr>
      <w:r>
        <w:t>Dokumentacja porozruchowa powinna obejmować opis przebiegu i zakończenia prac rozruchowych oraz wytyczne dotyczące eksploatacji oczyszczalni.</w:t>
      </w:r>
    </w:p>
    <w:p w:rsidR="00A56FEA" w:rsidRDefault="00A56FEA" w:rsidP="00A56FEA">
      <w:pPr>
        <w:spacing w:after="0" w:line="240" w:lineRule="auto"/>
        <w:jc w:val="both"/>
      </w:pPr>
      <w:r>
        <w:t>W szczególności powinna ona zawierać następujące elementy:</w:t>
      </w:r>
    </w:p>
    <w:p w:rsidR="00A56FEA" w:rsidRDefault="00A56FEA" w:rsidP="00A56FEA">
      <w:pPr>
        <w:spacing w:after="0" w:line="240" w:lineRule="auto"/>
        <w:jc w:val="both"/>
      </w:pPr>
      <w:r>
        <w:t>•</w:t>
      </w:r>
      <w:r>
        <w:tab/>
        <w:t>protokoły z pomiarów i regulacji urządzeń;</w:t>
      </w:r>
    </w:p>
    <w:p w:rsidR="00A56FEA" w:rsidRDefault="00A56FEA" w:rsidP="00A56FEA">
      <w:pPr>
        <w:spacing w:after="0" w:line="240" w:lineRule="auto"/>
        <w:jc w:val="both"/>
      </w:pPr>
      <w:r>
        <w:t>•</w:t>
      </w:r>
      <w:r>
        <w:tab/>
        <w:t>sprawozdania techniczne z przebiegu rozruchu i ostateczne wyniki prac rozruchowych z oceną pracy maszyn, urządzeń i ciągów technologicznych, odnotowaniem wszystkich zmian w stosunku do rozwiązań projektowych, dokonanych w trakcie prowadzenia rozruchu oraz wnioski z rozruchu;</w:t>
      </w:r>
    </w:p>
    <w:p w:rsidR="00A56FEA" w:rsidRDefault="00A56FEA" w:rsidP="00A56FEA">
      <w:pPr>
        <w:spacing w:after="0" w:line="240" w:lineRule="auto"/>
        <w:jc w:val="both"/>
      </w:pPr>
      <w:r>
        <w:t>•</w:t>
      </w:r>
      <w:r>
        <w:tab/>
        <w:t xml:space="preserve">sprawozdanie dla użytkownika z wyszczególnieniem wszystkich problemów, które wystąpiły </w:t>
      </w:r>
      <w:r>
        <w:br/>
        <w:t>w czasie rozruchu;</w:t>
      </w:r>
    </w:p>
    <w:p w:rsidR="00A56FEA" w:rsidRDefault="00A56FEA" w:rsidP="00A56FEA">
      <w:pPr>
        <w:spacing w:after="0" w:line="240" w:lineRule="auto"/>
        <w:jc w:val="both"/>
      </w:pPr>
      <w:r>
        <w:t>•</w:t>
      </w:r>
      <w:r>
        <w:tab/>
        <w:t xml:space="preserve">protokół stwierdzający, że oczyszczalnia spełnia założone wymagania technologiczne </w:t>
      </w:r>
      <w:r>
        <w:br/>
        <w:t xml:space="preserve">(min 3 badania ścieków surowych oczyszczonych próbki średniodobowe pobrane w odstępie min 3-ch dni) oraz wszystkie wymogi w zakresie bhp i </w:t>
      </w:r>
      <w:proofErr w:type="spellStart"/>
      <w:r>
        <w:t>ppoż</w:t>
      </w:r>
      <w:proofErr w:type="spellEnd"/>
      <w:r>
        <w:t>;</w:t>
      </w:r>
    </w:p>
    <w:p w:rsidR="00A56FEA" w:rsidRDefault="00A56FEA" w:rsidP="00A56FEA">
      <w:pPr>
        <w:spacing w:after="0" w:line="240" w:lineRule="auto"/>
        <w:jc w:val="both"/>
      </w:pPr>
      <w:r>
        <w:t>•</w:t>
      </w:r>
      <w:r>
        <w:tab/>
        <w:t xml:space="preserve">instrukcje obsługi oczyszczalni ścieków w tym stanowiskowe bezpiecznej obsługi poszczególnych obiektów i urządzeń, zgodnie z wymogami Rozporządzenia Ministra Gospodarki Przestrzennej i Budownictwa z dn. 01.10.1993 r. w sprawie bezpieczeństwa i higieny pracy </w:t>
      </w:r>
      <w:r>
        <w:br/>
        <w:t>w oczyszczalniach ścieków;</w:t>
      </w:r>
    </w:p>
    <w:p w:rsidR="00A56FEA" w:rsidRDefault="00A56FEA" w:rsidP="00A56FEA">
      <w:pPr>
        <w:spacing w:after="0" w:line="240" w:lineRule="auto"/>
        <w:jc w:val="both"/>
      </w:pPr>
      <w:r>
        <w:t>•</w:t>
      </w:r>
      <w:r>
        <w:tab/>
        <w:t>instrukcja przeciwpożarowa;</w:t>
      </w:r>
    </w:p>
    <w:p w:rsidR="00A56FEA" w:rsidRDefault="00A56FEA" w:rsidP="00A56FEA">
      <w:pPr>
        <w:spacing w:after="0" w:line="240" w:lineRule="auto"/>
        <w:jc w:val="both"/>
      </w:pPr>
      <w:r>
        <w:t>•</w:t>
      </w:r>
      <w:r>
        <w:tab/>
        <w:t>instrukcja bhp z instrukcją udzielania pierwszej pomocy w nagłych wypadkach.</w:t>
      </w:r>
    </w:p>
    <w:p w:rsidR="00A56FEA" w:rsidRPr="00D557C1" w:rsidRDefault="00A56FEA" w:rsidP="00A56FEA">
      <w:pPr>
        <w:spacing w:after="0" w:line="240" w:lineRule="auto"/>
        <w:jc w:val="both"/>
        <w:rPr>
          <w:u w:val="single"/>
        </w:rPr>
      </w:pPr>
      <w:r w:rsidRPr="00D557C1">
        <w:rPr>
          <w:u w:val="single"/>
        </w:rPr>
        <w:t>Szkolenie obsługi oczyszczalni</w:t>
      </w:r>
    </w:p>
    <w:p w:rsidR="00A56FEA" w:rsidRDefault="00A56FEA" w:rsidP="00A56FEA">
      <w:pPr>
        <w:spacing w:after="0" w:line="240" w:lineRule="auto"/>
        <w:jc w:val="both"/>
      </w:pPr>
      <w:r>
        <w:t xml:space="preserve">Szkolenie obsługi oczyszczalni będzie przeprowadzone według projektu szkolenia zawartego </w:t>
      </w:r>
      <w:r>
        <w:br/>
        <w:t xml:space="preserve">w instrukcji rozruchu. W trakcie rozruchu mechanicznego i prób rozruchu technologicznego obsługa oczyszczalni nabędzie dodatkowe umiejętności praktyczne i uzyskają informacje związane </w:t>
      </w:r>
      <w:r>
        <w:br/>
        <w:t>z eksploatacją oczyszczalni od specjalistów zatrudnionych w Komisji Rozruchowej. Program szkolenia osób obsługi zatrudnionych przy pracach rozruchowych powinien obejmować:</w:t>
      </w:r>
    </w:p>
    <w:p w:rsidR="00A56FEA" w:rsidRDefault="00A56FEA" w:rsidP="00A56FEA">
      <w:pPr>
        <w:spacing w:after="0" w:line="240" w:lineRule="auto"/>
        <w:jc w:val="both"/>
      </w:pPr>
      <w:r>
        <w:t>•</w:t>
      </w:r>
      <w:r>
        <w:tab/>
        <w:t>Szkolenie bhp i p.poż. przeprowadzone przez specjalistów do spraw bhp i p.poż zatrudnionych w Komisji Rozruchowej, dla poszczególnych grup branżowych i zespołów roboczych oddzielnie uwzględniając w zakresie szkolenia specyfikę pracy w oczyszczalni ścieków.</w:t>
      </w:r>
    </w:p>
    <w:p w:rsidR="00A56FEA" w:rsidRDefault="00A56FEA" w:rsidP="00600319">
      <w:pPr>
        <w:spacing w:after="0" w:line="240" w:lineRule="auto"/>
        <w:jc w:val="both"/>
      </w:pPr>
      <w:r>
        <w:t>•</w:t>
      </w:r>
      <w:r>
        <w:tab/>
        <w:t xml:space="preserve">Przeszkolenie w zakresie stosowanych technologii i metod przeprowadzania prób rozruchowych przeprowadzone przez specjalistów zatrudnionych w Komisji Rozruchowej. Zakres tego przeszkolenia może być modyfikowany doraźnie w zależności od potrzeb w czasie działania grup rozruchowych. Zakres szkolenia nie obejmuje specjalistycznego przeszkolenia pracowników, </w:t>
      </w:r>
      <w:r>
        <w:br/>
        <w:t>pod pojęciem czego rozumie się nabycie przez nich uprawnień i zaliczenie do pracowników wysokokwalifikowanych.</w:t>
      </w:r>
    </w:p>
    <w:p w:rsidR="00600319" w:rsidRPr="00D557C1" w:rsidRDefault="00600319" w:rsidP="00600319">
      <w:pPr>
        <w:spacing w:after="0" w:line="240" w:lineRule="auto"/>
        <w:jc w:val="both"/>
        <w:rPr>
          <w:u w:val="single"/>
        </w:rPr>
      </w:pPr>
      <w:r w:rsidRPr="00D557C1">
        <w:rPr>
          <w:u w:val="single"/>
        </w:rPr>
        <w:t>Wykaz dokumentów jakie powinny być opracowane w trakcie trwania rozruchu</w:t>
      </w:r>
    </w:p>
    <w:p w:rsidR="00600319" w:rsidRDefault="00600319" w:rsidP="00600319">
      <w:pPr>
        <w:spacing w:after="0" w:line="240" w:lineRule="auto"/>
        <w:jc w:val="both"/>
      </w:pPr>
      <w:r>
        <w:t xml:space="preserve">Dokumentem  jaki powinien  być prowadzony podczas prób rozruchowych jest </w:t>
      </w:r>
      <w:r>
        <w:tab/>
        <w:t>dziennik rozruchu z rejestracją w nim parametrów technicznych i technologicznych oraz wykonanych czynności rozruchowych</w:t>
      </w:r>
    </w:p>
    <w:p w:rsidR="00600319" w:rsidRDefault="00600319" w:rsidP="00600319">
      <w:pPr>
        <w:spacing w:after="0" w:line="240" w:lineRule="auto"/>
        <w:jc w:val="both"/>
      </w:pPr>
      <w:r>
        <w:t>Urządzenia i instalacje nie podlegające rozruchowi</w:t>
      </w:r>
    </w:p>
    <w:p w:rsidR="00600319" w:rsidRDefault="00600319" w:rsidP="00600319">
      <w:pPr>
        <w:spacing w:after="0" w:line="240" w:lineRule="auto"/>
        <w:jc w:val="both"/>
      </w:pPr>
      <w:r>
        <w:t xml:space="preserve">Zgodnie z wytycznymi zawartymi w Zarządzeniu nr 37 </w:t>
      </w:r>
      <w:proofErr w:type="spellStart"/>
      <w:r>
        <w:t>MBiPMB</w:t>
      </w:r>
      <w:proofErr w:type="spellEnd"/>
      <w:r>
        <w:t xml:space="preserve"> z 1975r. w sprawie rozruchu inwestycji, nie podlegają rozruchowi:</w:t>
      </w:r>
    </w:p>
    <w:p w:rsidR="00600319" w:rsidRDefault="00600319" w:rsidP="00600319">
      <w:pPr>
        <w:spacing w:after="0" w:line="240" w:lineRule="auto"/>
        <w:jc w:val="both"/>
      </w:pPr>
      <w:r>
        <w:t>•</w:t>
      </w:r>
      <w:r>
        <w:tab/>
        <w:t>wewnętrzne instalacje elektryczne,</w:t>
      </w:r>
    </w:p>
    <w:p w:rsidR="00600319" w:rsidRDefault="00600319" w:rsidP="00600319">
      <w:pPr>
        <w:spacing w:after="0" w:line="240" w:lineRule="auto"/>
        <w:jc w:val="both"/>
      </w:pPr>
      <w:r>
        <w:t>•</w:t>
      </w:r>
      <w:r>
        <w:tab/>
        <w:t>stacje transformatorowe,</w:t>
      </w:r>
    </w:p>
    <w:p w:rsidR="00600319" w:rsidRDefault="00600319" w:rsidP="00600319">
      <w:pPr>
        <w:spacing w:after="0" w:line="240" w:lineRule="auto"/>
        <w:jc w:val="both"/>
      </w:pPr>
      <w:r>
        <w:t>•</w:t>
      </w:r>
      <w:r>
        <w:tab/>
        <w:t>linie napowietrzne WN i NN,</w:t>
      </w:r>
    </w:p>
    <w:p w:rsidR="00600319" w:rsidRDefault="00600319" w:rsidP="00600319">
      <w:pPr>
        <w:spacing w:after="0" w:line="240" w:lineRule="auto"/>
        <w:jc w:val="both"/>
      </w:pPr>
      <w:r>
        <w:t>•</w:t>
      </w:r>
      <w:r>
        <w:tab/>
        <w:t>rozdzielnie elektroenergetyczne NN,</w:t>
      </w:r>
    </w:p>
    <w:p w:rsidR="00600319" w:rsidRDefault="00600319" w:rsidP="00600319">
      <w:pPr>
        <w:spacing w:after="0" w:line="240" w:lineRule="auto"/>
        <w:jc w:val="both"/>
      </w:pPr>
      <w:r>
        <w:t>•</w:t>
      </w:r>
      <w:r>
        <w:tab/>
        <w:t>urządzenia i instalacje teletechniczne,</w:t>
      </w:r>
    </w:p>
    <w:p w:rsidR="00600319" w:rsidRDefault="00600319" w:rsidP="00600319">
      <w:pPr>
        <w:spacing w:after="0" w:line="240" w:lineRule="auto"/>
        <w:jc w:val="both"/>
      </w:pPr>
      <w:r>
        <w:t>•</w:t>
      </w:r>
      <w:r>
        <w:tab/>
        <w:t xml:space="preserve">sieci wodno-kanalizacyjne, </w:t>
      </w:r>
      <w:proofErr w:type="spellStart"/>
      <w:r>
        <w:t>c.w</w:t>
      </w:r>
      <w:proofErr w:type="spellEnd"/>
      <w:r>
        <w:t>., wentylacji wraz z uzbrojeniem w zakresie instalacji wewnętrznych nie technologicznych,</w:t>
      </w:r>
    </w:p>
    <w:p w:rsidR="00600319" w:rsidRDefault="00600319" w:rsidP="00600319">
      <w:pPr>
        <w:spacing w:after="0" w:line="240" w:lineRule="auto"/>
        <w:jc w:val="both"/>
      </w:pPr>
      <w:r>
        <w:t>•</w:t>
      </w:r>
      <w:r>
        <w:tab/>
        <w:t>transport wewnętrzny,</w:t>
      </w:r>
    </w:p>
    <w:p w:rsidR="00600319" w:rsidRDefault="00600319" w:rsidP="00600319">
      <w:pPr>
        <w:spacing w:after="0" w:line="240" w:lineRule="auto"/>
        <w:jc w:val="both"/>
      </w:pPr>
      <w:r>
        <w:t>•</w:t>
      </w:r>
      <w:r>
        <w:tab/>
        <w:t>urządzenia wyposażenia warsztatów,</w:t>
      </w:r>
    </w:p>
    <w:p w:rsidR="00600319" w:rsidRDefault="00600319" w:rsidP="00600319">
      <w:pPr>
        <w:spacing w:after="0" w:line="240" w:lineRule="auto"/>
        <w:jc w:val="both"/>
      </w:pPr>
      <w:r>
        <w:t>•</w:t>
      </w:r>
      <w:r>
        <w:tab/>
        <w:t>urządzenia socjalne i wyposażenie obiektów nieprodukcyjnych,</w:t>
      </w:r>
    </w:p>
    <w:p w:rsidR="00600319" w:rsidRDefault="00600319" w:rsidP="00600319">
      <w:pPr>
        <w:spacing w:after="0" w:line="240" w:lineRule="auto"/>
        <w:jc w:val="both"/>
      </w:pPr>
      <w:r>
        <w:t>•</w:t>
      </w:r>
      <w:r>
        <w:tab/>
        <w:t>dźwigi i suwnice.</w:t>
      </w:r>
    </w:p>
    <w:p w:rsidR="00600319" w:rsidRPr="00D557C1" w:rsidRDefault="00600319" w:rsidP="00600319">
      <w:pPr>
        <w:spacing w:after="0" w:line="240" w:lineRule="auto"/>
        <w:jc w:val="both"/>
        <w:rPr>
          <w:b/>
        </w:rPr>
      </w:pPr>
      <w:r w:rsidRPr="00D557C1">
        <w:rPr>
          <w:b/>
        </w:rPr>
        <w:t>6.16.6. Kontrola jakości robót</w:t>
      </w:r>
    </w:p>
    <w:p w:rsidR="00600319" w:rsidRDefault="00600319" w:rsidP="00600319">
      <w:pPr>
        <w:spacing w:after="0" w:line="240" w:lineRule="auto"/>
        <w:jc w:val="both"/>
      </w:pPr>
      <w:r>
        <w:t>Ogólne zasady kontroli jakości robót podano w PFU „Wymagania ogólne”.</w:t>
      </w:r>
    </w:p>
    <w:p w:rsidR="00600319" w:rsidRDefault="00600319" w:rsidP="00600319">
      <w:pPr>
        <w:spacing w:after="0" w:line="240" w:lineRule="auto"/>
        <w:jc w:val="both"/>
      </w:pPr>
      <w:r>
        <w:t>Wykonawca przedstawi Inspektorowi wszystkie badania i atesty gwarancji wystawione przez producenta na stosowane materiały, potwierdzające, że materiały spełniają warunki techniczne wymagane przez związane normy.</w:t>
      </w:r>
    </w:p>
    <w:p w:rsidR="00600319" w:rsidRPr="00D557C1" w:rsidRDefault="00600319" w:rsidP="00600319">
      <w:pPr>
        <w:spacing w:after="0" w:line="240" w:lineRule="auto"/>
        <w:jc w:val="both"/>
        <w:rPr>
          <w:b/>
        </w:rPr>
      </w:pPr>
      <w:r w:rsidRPr="00D557C1">
        <w:rPr>
          <w:b/>
        </w:rPr>
        <w:t>6.16.6.1. Kontrola i badania w trakcie wykonywania robót</w:t>
      </w:r>
    </w:p>
    <w:p w:rsidR="00600319" w:rsidRDefault="00600319" w:rsidP="00600319">
      <w:pPr>
        <w:spacing w:after="0" w:line="240" w:lineRule="auto"/>
        <w:jc w:val="both"/>
      </w:pPr>
      <w:r>
        <w:t>Badania w czasie prowadzenia robót polegają na sprawdzeniu przez Inspektora, na bieżąco, w miarę postępu robót, jakości używanych przez Wykonawcę materiałów i urządzeń zgodności wykonywanych robót z Dokumentacją Projektową i wymaganiami PFU.</w:t>
      </w:r>
    </w:p>
    <w:p w:rsidR="00600319" w:rsidRDefault="00600319" w:rsidP="00600319">
      <w:pPr>
        <w:spacing w:after="0" w:line="240" w:lineRule="auto"/>
        <w:jc w:val="both"/>
      </w:pPr>
      <w:r>
        <w:t>W trakcie realizacji robót Inspektor prowadził będzie kontrole bieżące w miarę postępów robót. Kontrola obejmuje na bieżąco wizualne sprawdzenie wszystkich elementów robót i procesu technologicznego, oraz zaakceptowanie wyników badań laboratoryjnych Wykonawcy.</w:t>
      </w:r>
    </w:p>
    <w:p w:rsidR="00600319" w:rsidRDefault="00600319" w:rsidP="00600319">
      <w:pPr>
        <w:spacing w:after="0" w:line="240" w:lineRule="auto"/>
        <w:jc w:val="both"/>
      </w:pPr>
      <w:r>
        <w:t>Wykonawca jest odpowiedzialny za jakość materiałów urządzeń i prowadzi na swój koszt kontrolę ilościową i jakościową ich dostaw. Program tych badań Wykonawca powinien opracować w Programie Zapewnienia Jakości i uzgodnić z Inspektorem.</w:t>
      </w:r>
    </w:p>
    <w:p w:rsidR="00600319" w:rsidRDefault="00600319" w:rsidP="00600319">
      <w:pPr>
        <w:spacing w:after="0" w:line="240" w:lineRule="auto"/>
        <w:jc w:val="both"/>
      </w:pPr>
      <w:r>
        <w:t>Materiały przeznaczone do wbudowania powinny posiadać atest producenta oraz uzyskać każdorazowo przed wbudowaniem akceptację Inspektora (zatwierdzenie urządzeń). Wykonawca przedstawi Inspektorowi wszystkie badania i atesty gwarancji wystawione przez producenta na stosowane materiały, potwierdzające, że materiały spełniają warunki techniczne wymagane przez związane normy.</w:t>
      </w:r>
    </w:p>
    <w:p w:rsidR="00600319" w:rsidRPr="00D557C1" w:rsidRDefault="00600319" w:rsidP="00600319">
      <w:pPr>
        <w:spacing w:after="0" w:line="240" w:lineRule="auto"/>
        <w:jc w:val="both"/>
        <w:rPr>
          <w:b/>
        </w:rPr>
      </w:pPr>
      <w:r w:rsidRPr="00D557C1">
        <w:rPr>
          <w:b/>
        </w:rPr>
        <w:t>6.16.6.2. Kontrola Inspektora</w:t>
      </w:r>
    </w:p>
    <w:p w:rsidR="00600319" w:rsidRDefault="00600319" w:rsidP="00600319">
      <w:pPr>
        <w:spacing w:after="0" w:line="240" w:lineRule="auto"/>
        <w:jc w:val="both"/>
      </w:pPr>
      <w:r>
        <w:t>•</w:t>
      </w:r>
      <w:r>
        <w:tab/>
        <w:t>Kontrola Inspektora w czasie prowadzenia robót polega na sprawdzeniu, na bieżąco, w miarę postępu robót, jakości używanych przez Wykonawcę materiałów i urządzeń zgodności wykonywanych robót z wymaganiami PFU a w szczególności parametrów technologicznych zastosowanych urządzeń  i uzyskiwane na etapie rozruchu efekty.</w:t>
      </w:r>
    </w:p>
    <w:p w:rsidR="00600319" w:rsidRDefault="00600319" w:rsidP="00600319">
      <w:pPr>
        <w:spacing w:after="0" w:line="240" w:lineRule="auto"/>
        <w:jc w:val="both"/>
      </w:pPr>
      <w:r>
        <w:t>•</w:t>
      </w:r>
      <w:r>
        <w:tab/>
        <w:t>Kontrola prawidłowości montażu poszczególnych urządzeń  w stosunku do DTR</w:t>
      </w:r>
    </w:p>
    <w:p w:rsidR="00600319" w:rsidRPr="00D557C1" w:rsidRDefault="00600319" w:rsidP="00600319">
      <w:pPr>
        <w:spacing w:after="0" w:line="240" w:lineRule="auto"/>
        <w:jc w:val="both"/>
        <w:rPr>
          <w:b/>
        </w:rPr>
      </w:pPr>
      <w:r w:rsidRPr="00D557C1">
        <w:rPr>
          <w:b/>
        </w:rPr>
        <w:t>6.16.7.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oraz obowiązującymi Normami.</w:t>
      </w:r>
    </w:p>
    <w:p w:rsidR="00600319" w:rsidRPr="00D557C1" w:rsidRDefault="00600319" w:rsidP="00600319">
      <w:pPr>
        <w:spacing w:after="0" w:line="240" w:lineRule="auto"/>
        <w:jc w:val="both"/>
        <w:rPr>
          <w:b/>
        </w:rPr>
      </w:pPr>
      <w:r w:rsidRPr="00D557C1">
        <w:rPr>
          <w:b/>
        </w:rPr>
        <w:t>6.16.8. Podstawa płatności</w:t>
      </w:r>
    </w:p>
    <w:p w:rsidR="00600319" w:rsidRDefault="00600319" w:rsidP="00600319">
      <w:pPr>
        <w:spacing w:after="0" w:line="240" w:lineRule="auto"/>
        <w:jc w:val="both"/>
      </w:pPr>
      <w:r>
        <w:t>Zasady i wymagania ogólne dotyczące płatności realizowane będą zgodnie z treścią zawartego kontraktu (zawartą umową) na roboty budowlane.</w:t>
      </w:r>
    </w:p>
    <w:p w:rsidR="00600319" w:rsidRPr="00D557C1" w:rsidRDefault="00600319" w:rsidP="00600319">
      <w:pPr>
        <w:spacing w:after="0" w:line="240" w:lineRule="auto"/>
        <w:jc w:val="both"/>
        <w:rPr>
          <w:b/>
        </w:rPr>
      </w:pPr>
      <w:r w:rsidRPr="00D557C1">
        <w:rPr>
          <w:b/>
        </w:rPr>
        <w:t>6.16.9. Przepisy związane</w:t>
      </w:r>
    </w:p>
    <w:p w:rsidR="00600319" w:rsidRDefault="00600319" w:rsidP="00600319">
      <w:pPr>
        <w:spacing w:after="0" w:line="240" w:lineRule="auto"/>
        <w:jc w:val="both"/>
      </w:pPr>
      <w:r>
        <w:t>•</w:t>
      </w:r>
      <w:r>
        <w:tab/>
        <w:t>PN-EN 12255-1:2005 Oczyszczalnie ścieków. Część 1: Ogólne zasady budowy.</w:t>
      </w:r>
    </w:p>
    <w:p w:rsidR="00600319" w:rsidRDefault="00600319" w:rsidP="00600319">
      <w:pPr>
        <w:spacing w:after="0" w:line="240" w:lineRule="auto"/>
        <w:jc w:val="both"/>
      </w:pPr>
      <w:r>
        <w:t>•</w:t>
      </w:r>
      <w:r>
        <w:tab/>
        <w:t>PN-EN 12255-3:2004 Oczyszczalnie ścieków. Część 3: Oczyszczanie wstępne.</w:t>
      </w:r>
    </w:p>
    <w:p w:rsidR="00600319" w:rsidRDefault="00600319" w:rsidP="00600319">
      <w:pPr>
        <w:spacing w:after="0" w:line="240" w:lineRule="auto"/>
        <w:jc w:val="both"/>
      </w:pPr>
      <w:r>
        <w:t>•</w:t>
      </w:r>
      <w:r>
        <w:tab/>
        <w:t>PN-EN 12255-6:2005 Oczyszczalnie ścieków. Część 6: Proces osadu czynnego.</w:t>
      </w:r>
    </w:p>
    <w:p w:rsidR="00600319" w:rsidRDefault="00600319" w:rsidP="00600319">
      <w:pPr>
        <w:spacing w:after="0" w:line="240" w:lineRule="auto"/>
        <w:jc w:val="both"/>
      </w:pPr>
      <w:r>
        <w:t>•</w:t>
      </w:r>
      <w:r>
        <w:tab/>
        <w:t>PN-EN 12255-8:2004 Oczyszczalnie ścieków. Część 8: Przeróbka i magazynowanie osadów ściekowych.</w:t>
      </w:r>
    </w:p>
    <w:p w:rsidR="00600319" w:rsidRDefault="00600319" w:rsidP="00600319">
      <w:pPr>
        <w:spacing w:after="0" w:line="240" w:lineRule="auto"/>
        <w:jc w:val="both"/>
      </w:pPr>
      <w:r>
        <w:t>•</w:t>
      </w:r>
      <w:r>
        <w:tab/>
        <w:t>PN-EN 12255-9:2005 Oczyszczalnie ścieków. Część 9: Kontrola zapachu i wentylacja.</w:t>
      </w:r>
    </w:p>
    <w:p w:rsidR="00600319" w:rsidRDefault="00600319" w:rsidP="00600319">
      <w:pPr>
        <w:spacing w:after="0" w:line="240" w:lineRule="auto"/>
        <w:jc w:val="both"/>
      </w:pPr>
      <w:r>
        <w:t>•</w:t>
      </w:r>
      <w:r>
        <w:tab/>
        <w:t>PN-EN 12255-10:2004 Oczyszczalnie ścieków. Część 10: Zasady bezpieczeństwa.</w:t>
      </w:r>
    </w:p>
    <w:p w:rsidR="00600319" w:rsidRDefault="00600319" w:rsidP="00600319">
      <w:pPr>
        <w:spacing w:after="0" w:line="240" w:lineRule="auto"/>
        <w:jc w:val="both"/>
      </w:pPr>
      <w:r>
        <w:t>•</w:t>
      </w:r>
      <w:r>
        <w:tab/>
        <w:t>PN-EN 12255-11:2004 Oczyszczalnie ścieków. Część 11: Wymagane informacje ogólne.</w:t>
      </w:r>
    </w:p>
    <w:p w:rsidR="00600319" w:rsidRDefault="00600319" w:rsidP="00600319">
      <w:pPr>
        <w:spacing w:after="0" w:line="240" w:lineRule="auto"/>
        <w:jc w:val="both"/>
      </w:pPr>
      <w:r>
        <w:t>•</w:t>
      </w:r>
      <w:r>
        <w:tab/>
        <w:t>PN-EN 12255-12:2005 Oczyszczalnie ścieków. Część 12: Sterowanie i automatyzacja</w:t>
      </w:r>
    </w:p>
    <w:p w:rsidR="00600319" w:rsidRDefault="00600319" w:rsidP="00600319">
      <w:pPr>
        <w:spacing w:after="0" w:line="240" w:lineRule="auto"/>
        <w:jc w:val="both"/>
      </w:pPr>
      <w:r>
        <w:t>•</w:t>
      </w:r>
      <w:r>
        <w:tab/>
        <w:t xml:space="preserve">PN-EN 12255-13:2005 Oczyszczalnie ścieków. Część 13: Oczyszczanie chemiczne. Oczyszczanie ścieków metodą strącania/flokulacji. </w:t>
      </w:r>
    </w:p>
    <w:p w:rsidR="00600319" w:rsidRDefault="00600319" w:rsidP="00600319">
      <w:pPr>
        <w:spacing w:after="0" w:line="240" w:lineRule="auto"/>
        <w:jc w:val="both"/>
      </w:pPr>
      <w:r>
        <w:t>•</w:t>
      </w:r>
      <w:r>
        <w:tab/>
        <w:t>PN-EN 12050-1:2002 Przepompownie ścieków w budynkach i ich otoczeniu – Zasady budowy i badania – Część 1: Przepompownie ścieków zawierających fekalia</w:t>
      </w:r>
    </w:p>
    <w:p w:rsidR="00600319" w:rsidRDefault="00600319" w:rsidP="00600319">
      <w:pPr>
        <w:spacing w:after="0" w:line="240" w:lineRule="auto"/>
        <w:jc w:val="both"/>
      </w:pPr>
      <w:r>
        <w:t>•</w:t>
      </w:r>
      <w:r>
        <w:tab/>
        <w:t>PN-EN 12050-2:2002 Przepompownie ścieków w budynkach i ich otoczeniu – Zasady budowy i badania – Część 2: Przepompownie ścieków bez fekaliów</w:t>
      </w:r>
    </w:p>
    <w:p w:rsidR="00600319" w:rsidRDefault="00600319" w:rsidP="00600319">
      <w:pPr>
        <w:spacing w:after="0" w:line="240" w:lineRule="auto"/>
        <w:jc w:val="both"/>
      </w:pPr>
      <w:r>
        <w:t>•</w:t>
      </w:r>
      <w:r>
        <w:tab/>
        <w:t>PN-EN 12050-3:2002 Przepompownie ścieków w budynkach i ich otoczeniu – Zasady budowy i badania – Część 3: Przepompownie ścieków zawierających fekalia do ograniczonego zakresu stosowania</w:t>
      </w:r>
    </w:p>
    <w:p w:rsidR="00600319" w:rsidRDefault="00600319" w:rsidP="00600319">
      <w:pPr>
        <w:spacing w:after="0" w:line="240" w:lineRule="auto"/>
        <w:jc w:val="both"/>
      </w:pPr>
      <w:r>
        <w:t>•</w:t>
      </w:r>
      <w:r>
        <w:tab/>
        <w:t>PN-EN 12050-4:2002, PN-EN 12050-4:2002/Ap1:2007 Przepompownie ścieków w budynkach i ich otoczeniu – Zasady budowy i badania – Część4: Zawory zwrotne do przepompowni ścieków bez fekaliów i z fekaliami.</w:t>
      </w:r>
    </w:p>
    <w:p w:rsidR="00600319" w:rsidRDefault="00600319" w:rsidP="00600319">
      <w:pPr>
        <w:spacing w:after="0" w:line="240" w:lineRule="auto"/>
        <w:jc w:val="both"/>
      </w:pPr>
      <w:r>
        <w:t>•</w:t>
      </w:r>
      <w:r>
        <w:tab/>
        <w:t>PN-EN ISO 9905:2006 Wymagania techniczne dla pomp odśrodkowych -- Klasa I</w:t>
      </w:r>
    </w:p>
    <w:p w:rsidR="00600319" w:rsidRDefault="00600319" w:rsidP="00600319">
      <w:pPr>
        <w:spacing w:after="0" w:line="240" w:lineRule="auto"/>
        <w:jc w:val="both"/>
      </w:pPr>
      <w:r>
        <w:t>•</w:t>
      </w:r>
      <w:r>
        <w:tab/>
        <w:t>PN-EN 10088-1:2014-12 Stale odporne na korozję -- Część 1: Wykaz stali odpornych na korozję</w:t>
      </w:r>
    </w:p>
    <w:p w:rsidR="00600319" w:rsidRDefault="00600319" w:rsidP="00600319">
      <w:pPr>
        <w:spacing w:after="0" w:line="240" w:lineRule="auto"/>
        <w:jc w:val="both"/>
      </w:pPr>
      <w:r>
        <w:t>•</w:t>
      </w:r>
      <w:r>
        <w:tab/>
        <w:t>PN-85/M-6975 –  Wadliwość złączy spawanych, oznaczenie klasy wadliwości na podstawie oględzin zewnętrznych</w:t>
      </w:r>
    </w:p>
    <w:p w:rsidR="00600319" w:rsidRDefault="00600319" w:rsidP="00600319">
      <w:pPr>
        <w:spacing w:after="0" w:line="240" w:lineRule="auto"/>
        <w:jc w:val="both"/>
      </w:pPr>
      <w:r>
        <w:t>•</w:t>
      </w:r>
      <w:r>
        <w:tab/>
        <w:t>PN-EN ISO 5817:2014-05 Spawanie -- Złącza spawane ze stali, niklu, tytanu i ich stopów (z wyjątkiem spawanych wiązką) -- Poziomy jakości według niezgodności spawalniczych</w:t>
      </w:r>
    </w:p>
    <w:p w:rsidR="00600319" w:rsidRDefault="00600319" w:rsidP="00600319">
      <w:pPr>
        <w:spacing w:after="0" w:line="240" w:lineRule="auto"/>
        <w:jc w:val="both"/>
      </w:pPr>
      <w:r>
        <w:t>•</w:t>
      </w:r>
      <w:r>
        <w:tab/>
        <w:t>PN-EN ISO 5817:2014-05 Spawanie -- Złącza spawane ze stali, niklu, tytanu i ich stopów (z wyjątkiem spawanych wiązką) -- Poziomy jakości według niezgodności spawalniczych</w:t>
      </w:r>
    </w:p>
    <w:p w:rsidR="00600319" w:rsidRDefault="00600319" w:rsidP="00600319">
      <w:pPr>
        <w:spacing w:after="0" w:line="240" w:lineRule="auto"/>
        <w:jc w:val="both"/>
      </w:pPr>
      <w:r>
        <w:t>•</w:t>
      </w:r>
      <w:r>
        <w:tab/>
        <w:t>PN-EN 1610:2015-10 Budowa i badania przewodów kanalizacyjnych</w:t>
      </w:r>
    </w:p>
    <w:p w:rsidR="00600319" w:rsidRDefault="00600319" w:rsidP="00600319">
      <w:pPr>
        <w:spacing w:after="0" w:line="240" w:lineRule="auto"/>
        <w:jc w:val="both"/>
      </w:pPr>
      <w:r>
        <w:t>•</w:t>
      </w:r>
      <w:r>
        <w:tab/>
        <w:t>PN-EN 12201-2+A1:2013-12 Systemy przewodów rurowych z tworzyw sztucznych do przesyłania wody oraz do ciśnieniowej kanalizacji deszczowej i sanitarnej -- Polietylen (PE) -- Część 2: Rury</w:t>
      </w:r>
    </w:p>
    <w:p w:rsidR="00600319" w:rsidRDefault="00600319" w:rsidP="00600319">
      <w:pPr>
        <w:spacing w:after="0" w:line="240" w:lineRule="auto"/>
        <w:jc w:val="both"/>
      </w:pPr>
      <w:r>
        <w:t>•</w:t>
      </w:r>
      <w:r>
        <w:tab/>
        <w:t>PN-M-75002:2012 Armatura instalacji wodociągowych i centralnego ogrzewania -- Wymagania i badania</w:t>
      </w:r>
    </w:p>
    <w:p w:rsidR="00600319" w:rsidRDefault="00600319" w:rsidP="00600319">
      <w:pPr>
        <w:spacing w:after="0" w:line="240" w:lineRule="auto"/>
        <w:jc w:val="both"/>
      </w:pPr>
      <w:r>
        <w:t>•</w:t>
      </w:r>
      <w:r>
        <w:tab/>
        <w:t>PN-EN 1171:2015-12 Armatura przemysłowa -- Zasuwy żeliwne</w:t>
      </w:r>
    </w:p>
    <w:p w:rsidR="00600319" w:rsidRDefault="00600319" w:rsidP="00600319">
      <w:pPr>
        <w:spacing w:after="0" w:line="240" w:lineRule="auto"/>
        <w:jc w:val="both"/>
      </w:pPr>
      <w:r>
        <w:t>•</w:t>
      </w:r>
      <w:r>
        <w:tab/>
        <w:t>PN-EN 12266-1:2012 Armatura przemysłowa -- Badania armatury metalowej -- Część 1: Próby ciśnieniowe, procedury badawcze i kryteria odbioru -- Wymagania obowiązkowe</w:t>
      </w:r>
    </w:p>
    <w:p w:rsidR="00600319" w:rsidRDefault="00600319" w:rsidP="00600319">
      <w:pPr>
        <w:spacing w:after="0" w:line="240" w:lineRule="auto"/>
        <w:jc w:val="both"/>
      </w:pPr>
      <w:r>
        <w:t>•</w:t>
      </w:r>
      <w:r>
        <w:tab/>
        <w:t>PN-EN 1074-2:2002 Armatura wodociągowa -- Wymagania użytkowe i badania sprawdzające -- Część 2: Armatura zaporowa</w:t>
      </w:r>
    </w:p>
    <w:p w:rsidR="00600319" w:rsidRDefault="00600319" w:rsidP="00600319">
      <w:pPr>
        <w:spacing w:after="0" w:line="240" w:lineRule="auto"/>
        <w:jc w:val="both"/>
      </w:pPr>
      <w:r>
        <w:t>•</w:t>
      </w:r>
      <w:r>
        <w:tab/>
        <w:t>PN-EN 12266-1:2012 Armatura przemysłowa -- Badania armatury metalowej -- Część 1: Próby ciśnieniowe, procedury badawcze i kryteria odbioru -- Wymagania obowiązkowe</w:t>
      </w:r>
    </w:p>
    <w:p w:rsidR="00600319" w:rsidRDefault="00600319" w:rsidP="00600319">
      <w:pPr>
        <w:spacing w:after="0" w:line="240" w:lineRule="auto"/>
        <w:jc w:val="both"/>
      </w:pPr>
      <w:r>
        <w:t>•</w:t>
      </w:r>
      <w:r>
        <w:tab/>
        <w:t>Rozporządzenie Ministra Infrastruktury z dnia 6 lutego 2003r. w sprawie bezpieczeństwa i higieny pracy podczas wykonywania robót budowlanych (Dz. U. z 2003r Nr 47 poz.401).</w:t>
      </w:r>
    </w:p>
    <w:p w:rsidR="00600319" w:rsidRDefault="00600319" w:rsidP="00600319">
      <w:pPr>
        <w:spacing w:after="0" w:line="240" w:lineRule="auto"/>
        <w:jc w:val="both"/>
      </w:pPr>
      <w:r>
        <w:t>•</w:t>
      </w:r>
      <w:r>
        <w:tab/>
        <w:t>Rozporządzenie Ministra Gospodarki Przestrzennej i Budownictwa z dnia 27.01.1994r w zakresie bezpieczeństwa i higieny pracy przy stosowaniu  środków chemicznych do uzdatniania wody i ścieków (DZ.U. z 1994r Nr 21 poz.93)</w:t>
      </w:r>
    </w:p>
    <w:p w:rsidR="00600319" w:rsidRDefault="00600319" w:rsidP="00600319">
      <w:pPr>
        <w:spacing w:after="0" w:line="240" w:lineRule="auto"/>
        <w:jc w:val="both"/>
      </w:pPr>
      <w:r>
        <w:t>•</w:t>
      </w:r>
      <w:r>
        <w:tab/>
        <w:t>Rozporządzenie Ministra Środowiska z dnia 18 listopada 2014 r. w sprawie warunków, jakie należy spełnić przy wprowadzaniu ścieków do wód lub do ziemi, oraz w sprawie substancji szczególnie szkodliwych dla środowiska wodnego (Dz.U. 2014 poz. 1800)</w:t>
      </w:r>
    </w:p>
    <w:p w:rsidR="00600319" w:rsidRDefault="00600319" w:rsidP="00600319">
      <w:pPr>
        <w:spacing w:after="0" w:line="240" w:lineRule="auto"/>
        <w:jc w:val="both"/>
      </w:pPr>
      <w:r>
        <w:t>•</w:t>
      </w:r>
      <w:r>
        <w:tab/>
        <w:t>Rozporządzenie Ministra Środowiska  z dnia 13 lipca 2010 r. w sprawie komunalnych osadów ściekowych (Dz.U. z 2010r Nr 137 poz. 924)</w:t>
      </w:r>
    </w:p>
    <w:p w:rsidR="00600319" w:rsidRDefault="00600319" w:rsidP="00600319">
      <w:pPr>
        <w:spacing w:after="0" w:line="240" w:lineRule="auto"/>
        <w:jc w:val="both"/>
      </w:pPr>
      <w:r>
        <w:t>•</w:t>
      </w:r>
      <w:r>
        <w:tab/>
        <w:t>Rozporządzenie Ministra Gospodarki Przestrzennej i Budownictwa z dnia 1 października 1993 r. w sprawie bezpieczeństwa i higieny pracy w oczyszczalniach ścieków. (Dz. U. Dz.U. 1993 nr 96 poz. 437).</w:t>
      </w:r>
    </w:p>
    <w:p w:rsidR="00600319" w:rsidRDefault="00600319" w:rsidP="00600319">
      <w:pPr>
        <w:spacing w:after="0" w:line="240" w:lineRule="auto"/>
        <w:jc w:val="both"/>
      </w:pPr>
      <w:r>
        <w:t>•</w:t>
      </w:r>
      <w:r>
        <w:tab/>
        <w:t>Rozporządzenie Ministra Gospodarki Przestrzennej i Budownictwa z dnia 1 października 1993 r. w sprawie bezpieczeństwa i higieny pracy przy eksploatacji, remontowych i konserwacji sieci kanalizacyjnych. (Dz.U. z 1993r nr 96 poz. 437).</w:t>
      </w:r>
    </w:p>
    <w:p w:rsidR="00600319" w:rsidRDefault="00600319" w:rsidP="00C92E41">
      <w:pPr>
        <w:pStyle w:val="Nagwek3"/>
      </w:pPr>
      <w:bookmarkStart w:id="72" w:name="_Toc496353487"/>
      <w:r>
        <w:t>6.17. Roboty elektryczne i AKP</w:t>
      </w:r>
      <w:bookmarkEnd w:id="72"/>
    </w:p>
    <w:p w:rsidR="00600319" w:rsidRDefault="00600319" w:rsidP="00600319">
      <w:pPr>
        <w:spacing w:after="0" w:line="240" w:lineRule="auto"/>
        <w:jc w:val="both"/>
      </w:pPr>
      <w:r>
        <w:rPr>
          <w:b/>
        </w:rPr>
        <w:t xml:space="preserve">6.17.1. Przedmiot </w:t>
      </w:r>
    </w:p>
    <w:p w:rsidR="00600319" w:rsidRDefault="00600319" w:rsidP="00600319">
      <w:pPr>
        <w:spacing w:after="0" w:line="240" w:lineRule="auto"/>
        <w:jc w:val="both"/>
        <w:rPr>
          <w:b/>
        </w:rPr>
      </w:pPr>
      <w:r>
        <w:t>Przedmiotem niniejszego PFU są wymagania dotyczące wykonania i odbioru robót związanych z wykonaniem instalacji i sieci elektrycznych oraz AKP.</w:t>
      </w:r>
    </w:p>
    <w:p w:rsidR="00600319" w:rsidRDefault="00600319" w:rsidP="00600319">
      <w:pPr>
        <w:spacing w:after="0" w:line="240" w:lineRule="auto"/>
        <w:jc w:val="both"/>
      </w:pPr>
      <w:r>
        <w:rPr>
          <w:b/>
        </w:rPr>
        <w:t xml:space="preserve">6.17.1.2. Zakres stosowania </w:t>
      </w:r>
    </w:p>
    <w:p w:rsidR="00600319" w:rsidRDefault="00600319" w:rsidP="00600319">
      <w:pPr>
        <w:spacing w:after="0" w:line="240" w:lineRule="auto"/>
        <w:jc w:val="both"/>
        <w:rPr>
          <w:b/>
        </w:rPr>
      </w:pPr>
      <w:r>
        <w:t>PFU  jest stosowany jako dokument przetargowy i kontraktowy przy zlecaniu i realizacji robót wymienionych elektrycznych.</w:t>
      </w:r>
    </w:p>
    <w:p w:rsidR="00600319" w:rsidRDefault="00600319" w:rsidP="00600319">
      <w:pPr>
        <w:spacing w:after="0" w:line="240" w:lineRule="auto"/>
        <w:jc w:val="both"/>
      </w:pPr>
      <w:r>
        <w:rPr>
          <w:b/>
        </w:rPr>
        <w:t xml:space="preserve">6.17.1.3. Zakres robót objętych </w:t>
      </w:r>
    </w:p>
    <w:p w:rsidR="00600319" w:rsidRDefault="00600319" w:rsidP="00600319">
      <w:pPr>
        <w:spacing w:after="0" w:line="240" w:lineRule="auto"/>
        <w:jc w:val="both"/>
        <w:rPr>
          <w:b/>
        </w:rPr>
      </w:pPr>
      <w:r>
        <w:t>Ustalenia zawarte w niniejszym PFU dotyczą prowadzenia robót związanych z wykonaniem zasilania energetycznego (WLZ) oraz  instalacji wewnętrznych energetycznych, sterowniczych i kontrolno-pomiarowych rozbudowywanej i modernizowanej oczyszczalni ścieków.</w:t>
      </w:r>
    </w:p>
    <w:p w:rsidR="00600319" w:rsidRDefault="00600319" w:rsidP="00600319">
      <w:pPr>
        <w:spacing w:after="0" w:line="240" w:lineRule="auto"/>
        <w:jc w:val="both"/>
      </w:pPr>
      <w:r>
        <w:rPr>
          <w:b/>
        </w:rPr>
        <w:t>6.17.1.4. Określenia podstawowe</w:t>
      </w:r>
    </w:p>
    <w:p w:rsidR="00600319" w:rsidRDefault="00600319" w:rsidP="00600319">
      <w:pPr>
        <w:spacing w:after="0" w:line="240" w:lineRule="auto"/>
        <w:jc w:val="both"/>
        <w:rPr>
          <w:b/>
        </w:rPr>
      </w:pPr>
      <w:r>
        <w:t>Określenia podstawowe podane w niniejszym PFU są zgodne z obowiązującymi odpowiednimi Normami Technicznymi, Warunkami Technicznymi Wykonania i Odbioru Robót oraz PFU  „Wymagania ogólne”.</w:t>
      </w:r>
    </w:p>
    <w:p w:rsidR="00600319" w:rsidRDefault="00600319" w:rsidP="00600319">
      <w:pPr>
        <w:spacing w:after="0" w:line="240" w:lineRule="auto"/>
        <w:jc w:val="both"/>
      </w:pPr>
      <w:r>
        <w:rPr>
          <w:b/>
        </w:rPr>
        <w:t>6.17.1.5. Ogólne wymagania dotyczące robót</w:t>
      </w:r>
    </w:p>
    <w:p w:rsidR="00600319" w:rsidRDefault="00600319" w:rsidP="00600319">
      <w:pPr>
        <w:spacing w:after="0" w:line="240" w:lineRule="auto"/>
        <w:jc w:val="both"/>
        <w:rPr>
          <w:b/>
        </w:rPr>
      </w:pPr>
      <w:r>
        <w:t>Wykonawca robót jest odpowiedzialny za jakość ich wykonania oraz za zgodność z Dokumentacją Projektową, PFU  i obowiązującymi normami. Ponadto Wykonawca wykona roboty zgodnie z poleceniami Inspektora nadzoru.</w:t>
      </w:r>
    </w:p>
    <w:p w:rsidR="00600319" w:rsidRDefault="00600319" w:rsidP="00600319">
      <w:pPr>
        <w:spacing w:after="0" w:line="240" w:lineRule="auto"/>
        <w:jc w:val="both"/>
      </w:pPr>
      <w:r>
        <w:rPr>
          <w:b/>
        </w:rPr>
        <w:t>6.17.2. Materiały</w:t>
      </w:r>
    </w:p>
    <w:p w:rsidR="00600319" w:rsidRDefault="00600319" w:rsidP="00600319">
      <w:pPr>
        <w:spacing w:after="0" w:line="240" w:lineRule="auto"/>
        <w:jc w:val="both"/>
      </w:pPr>
      <w:r>
        <w:t>Materiały do wykonania instalacji należy stosować zgodnie z Dokumentacją Projektową, PFU i poleceniami Inspektora.</w:t>
      </w:r>
    </w:p>
    <w:p w:rsidR="00600319" w:rsidRDefault="00600319" w:rsidP="00600319">
      <w:pPr>
        <w:spacing w:after="0" w:line="240" w:lineRule="auto"/>
        <w:jc w:val="both"/>
      </w:pPr>
      <w:r>
        <w:t>Do wykonania i montażu instalacji, urządzeń elektrycznych i odbiorników energii elektrycznej w obiektach budowlanych należy stosować przewody, kable, osprzęt oraz aparaturę i urządzenia elektryczne posiadające dopuszczenie do stosowania w budownictwie.</w:t>
      </w:r>
    </w:p>
    <w:p w:rsidR="00600319" w:rsidRDefault="00600319" w:rsidP="00600319">
      <w:pPr>
        <w:spacing w:after="0" w:line="240" w:lineRule="auto"/>
        <w:jc w:val="both"/>
      </w:pPr>
      <w:r>
        <w:t>Materiałami tymi będą:</w:t>
      </w:r>
    </w:p>
    <w:p w:rsidR="00600319" w:rsidRDefault="00600319" w:rsidP="00600319">
      <w:pPr>
        <w:spacing w:after="0" w:line="240" w:lineRule="auto"/>
        <w:jc w:val="both"/>
      </w:pPr>
      <w:r>
        <w:t xml:space="preserve">- Przewody i kable jedno i wielożyłowe: zasilające, pomiarowe, sterownicze, sygnalizacyjne, informatyczne. Wszystkie kable pomiarowe muszą być ekranowane. Izolacja zewnętrzna kabli powinna zapewniać właściwą odporność kabla na zagrożenia występujące w miejscu jego położenia (np. bariery przeciwwilgociowe, powłoki </w:t>
      </w:r>
      <w:proofErr w:type="spellStart"/>
      <w:r>
        <w:t>gryzonioodporne</w:t>
      </w:r>
      <w:proofErr w:type="spellEnd"/>
      <w:r>
        <w:t xml:space="preserve">, itp.). </w:t>
      </w:r>
    </w:p>
    <w:p w:rsidR="00600319" w:rsidRDefault="00600319" w:rsidP="00600319">
      <w:pPr>
        <w:spacing w:after="0" w:line="240" w:lineRule="auto"/>
        <w:jc w:val="both"/>
      </w:pPr>
      <w:r>
        <w:t xml:space="preserve">- Osprzęt instalacyjny do kabli i przewodów –   końcówki kablowe, zaciski i konektory wykonane z materiałów dobrze przewodzących prąd elektryczny (aluminium, miedź, mosiądz), puszki instalacyjne i przyłączeniowe. </w:t>
      </w:r>
    </w:p>
    <w:p w:rsidR="00600319" w:rsidRDefault="00600319" w:rsidP="00600319">
      <w:pPr>
        <w:spacing w:after="0" w:line="240" w:lineRule="auto"/>
        <w:jc w:val="both"/>
      </w:pPr>
      <w:r>
        <w:t xml:space="preserve">- Systemy mocujące przewody, kable, instalacje wiązkowe i osprzęt – ze stali nierdzewnej korytka metalowe, listwy i kanały kablowe z PCV, ze stali nierdzewnej konstrukcje wsporcze, uchwyty,  rury instalacyjne i ochronne, uchwyty do rur, uchwyty do mocowania kabli i przewodów, oznaczniki niepalne na przewody. </w:t>
      </w:r>
    </w:p>
    <w:p w:rsidR="00600319" w:rsidRDefault="00600319" w:rsidP="00600319">
      <w:pPr>
        <w:spacing w:after="0" w:line="240" w:lineRule="auto"/>
        <w:jc w:val="both"/>
      </w:pPr>
      <w:r>
        <w:t>- Osłony rurowe PE i HDPE do układania w ziemi fi 75 fi 110,</w:t>
      </w:r>
    </w:p>
    <w:p w:rsidR="00600319" w:rsidRDefault="00600319" w:rsidP="00600319">
      <w:pPr>
        <w:spacing w:after="0" w:line="240" w:lineRule="auto"/>
        <w:jc w:val="both"/>
      </w:pPr>
      <w:r>
        <w:t xml:space="preserve">- Studnie kablowe żelbetowe kompletne z pokrywami, </w:t>
      </w:r>
    </w:p>
    <w:p w:rsidR="00600319" w:rsidRDefault="00600319" w:rsidP="00600319">
      <w:pPr>
        <w:spacing w:after="0" w:line="240" w:lineRule="auto"/>
        <w:jc w:val="both"/>
      </w:pPr>
      <w:r>
        <w:t xml:space="preserve">- Taśma ostrzegawcza z folii PE do znakowania tras kablowych. </w:t>
      </w:r>
    </w:p>
    <w:p w:rsidR="00600319" w:rsidRDefault="00600319" w:rsidP="00600319">
      <w:pPr>
        <w:spacing w:after="0" w:line="240" w:lineRule="auto"/>
        <w:jc w:val="both"/>
      </w:pPr>
      <w:r>
        <w:t xml:space="preserve">- Przewody wyrównawcze uziemiające i odgromowe, płaskownik Fe/Zn 30x4 25x4, pręty stalowe ocynkowane Fi 8.0 mm, złącza i obejmy, szyny wyrównawcze, złącza instalacji odgromowej, złącza kontrolne, wsporniki instalacji odgromowej dachowe i kominowe, Iglice odgromowe fi16 </w:t>
      </w:r>
    </w:p>
    <w:p w:rsidR="00600319" w:rsidRDefault="00600319" w:rsidP="00600319">
      <w:pPr>
        <w:spacing w:after="0" w:line="240" w:lineRule="auto"/>
        <w:jc w:val="both"/>
      </w:pPr>
      <w:r>
        <w:t xml:space="preserve">- Gniazda wtykowe ogólnego przeznaczenia do montażu w instalacjach podtynkowych, natynkowych i natynkowo-wtynkowych – 1-fazowe 2P+Z IP-44, 3-fazowe 3P+N+Z 16A IP-44, 3-fazowe z wyłącznikiem 3P+N+Z, 16A/400V, IP-44. </w:t>
      </w:r>
    </w:p>
    <w:p w:rsidR="00600319" w:rsidRDefault="00600319" w:rsidP="00600319">
      <w:pPr>
        <w:spacing w:after="0" w:line="240" w:lineRule="auto"/>
        <w:jc w:val="both"/>
      </w:pPr>
      <w:r>
        <w:t>- Sprzęt oświetleniowy – oprawy oświetleniowe, łączniki instalacyjne (typy i montaż opraw oświetleniowych do ustalenia na etapie projektu).</w:t>
      </w:r>
    </w:p>
    <w:p w:rsidR="00600319" w:rsidRDefault="00600319" w:rsidP="00600319">
      <w:pPr>
        <w:spacing w:after="0" w:line="240" w:lineRule="auto"/>
        <w:jc w:val="both"/>
      </w:pPr>
      <w:r>
        <w:t>- Latarnie oświetleniowe słupowe – Słupy oświetleniowe stalowe z fundamentami prefabrykowanymi i tabliczkami słupowymi ocynkowane proste z oprawami do lamp sodowych 70W 100W</w:t>
      </w:r>
    </w:p>
    <w:p w:rsidR="00600319" w:rsidRDefault="00600319" w:rsidP="00600319">
      <w:pPr>
        <w:spacing w:after="0" w:line="240" w:lineRule="auto"/>
        <w:jc w:val="both"/>
      </w:pPr>
      <w:r>
        <w:t xml:space="preserve">- Aparatura i osprzęt związany z dostosowaniem zasilania do zwiększonego poboru mocy (zestaw złączowo- pomiarowy ZK2a-1Pw, zabezpieczenia, licznik energii zgodne ze standardami Tauron), </w:t>
      </w:r>
    </w:p>
    <w:p w:rsidR="00600319" w:rsidRDefault="00600319" w:rsidP="00600319">
      <w:pPr>
        <w:spacing w:after="0" w:line="240" w:lineRule="auto"/>
        <w:jc w:val="both"/>
      </w:pPr>
      <w:r>
        <w:t xml:space="preserve">- Zespół prądotwórczy 3x400/230V 50Hz z automatycznym rozruchem i SZR, z układem automatycznego podładowywania akumulatorów, z kompletnym układem wydechowym, wymiana istniejącego zespołu z wykonaniem czerpni i wyrzutni powietrza, </w:t>
      </w:r>
    </w:p>
    <w:p w:rsidR="00600319" w:rsidRDefault="00600319" w:rsidP="00600319">
      <w:pPr>
        <w:spacing w:after="0" w:line="240" w:lineRule="auto"/>
        <w:jc w:val="both"/>
      </w:pPr>
      <w:r>
        <w:t xml:space="preserve">- Rozdzielnia RG oczyszczalni 400/230V, Rozdzielnie obiektowe i szafy sterownicze (automatyki), </w:t>
      </w:r>
    </w:p>
    <w:p w:rsidR="00600319" w:rsidRDefault="00600319" w:rsidP="00600319">
      <w:pPr>
        <w:spacing w:after="0" w:line="240" w:lineRule="auto"/>
        <w:jc w:val="both"/>
      </w:pPr>
      <w:r>
        <w:t>- Bateria kondensatorów statycznych KMD 400/230V, dławikowa  (dobór i regulacja kompensacji w oparciu o przeprowadzone przez Wykonawcę pomiary elektryczne po zainstalowaniu wszystkich urządzeń)</w:t>
      </w:r>
    </w:p>
    <w:p w:rsidR="00600319" w:rsidRDefault="00600319" w:rsidP="00600319">
      <w:pPr>
        <w:spacing w:after="0" w:line="240" w:lineRule="auto"/>
        <w:jc w:val="both"/>
      </w:pPr>
      <w:r>
        <w:t>- Skrzynka wyłącznika pożarowego – wymiana istniejącego rozłącznika zabudowanego na ścianie budynku techniczno- socjalnego z dostosowaniem do zwiększonego obciążenia</w:t>
      </w:r>
    </w:p>
    <w:p w:rsidR="00600319" w:rsidRDefault="00600319" w:rsidP="00600319">
      <w:pPr>
        <w:spacing w:after="0" w:line="240" w:lineRule="auto"/>
        <w:jc w:val="both"/>
      </w:pPr>
      <w:r>
        <w:t>- Przemienniki częstotliwości do silników dmuchaw 3x400 V IP-40; wyposażone w filtry przeciwzakłóceniowe EMC oraz panele z wyświetlaczem i przyciskami.</w:t>
      </w:r>
    </w:p>
    <w:p w:rsidR="00600319" w:rsidRDefault="00600319" w:rsidP="00600319">
      <w:pPr>
        <w:spacing w:after="0" w:line="240" w:lineRule="auto"/>
        <w:jc w:val="both"/>
      </w:pPr>
      <w:r>
        <w:t xml:space="preserve">- Skrzynki sterownicze sterowania miejscowego pomp, mieszadeł, dmuchaw, wentylatorów - wyposażone, kompletne. </w:t>
      </w:r>
    </w:p>
    <w:p w:rsidR="00600319" w:rsidRDefault="00600319" w:rsidP="00600319">
      <w:pPr>
        <w:widowControl w:val="0"/>
        <w:suppressAutoHyphens/>
        <w:overflowPunct w:val="0"/>
        <w:autoSpaceDE w:val="0"/>
        <w:autoSpaceDN w:val="0"/>
        <w:adjustRightInd w:val="0"/>
        <w:spacing w:after="0" w:line="240" w:lineRule="auto"/>
        <w:jc w:val="both"/>
      </w:pPr>
      <w:r>
        <w:t>-Aparatura kontrolno- pomiarowa (zgodnie ze schematem części technologicznej) w tym:</w:t>
      </w:r>
    </w:p>
    <w:p w:rsidR="00600319" w:rsidRDefault="00600319" w:rsidP="00600319">
      <w:pPr>
        <w:widowControl w:val="0"/>
        <w:suppressAutoHyphens/>
        <w:overflowPunct w:val="0"/>
        <w:autoSpaceDE w:val="0"/>
        <w:autoSpaceDN w:val="0"/>
        <w:adjustRightInd w:val="0"/>
        <w:spacing w:after="0" w:line="240" w:lineRule="auto"/>
        <w:jc w:val="both"/>
      </w:pPr>
      <w:r>
        <w:t>- Pływakowe sygnalizatory poziomu cieczy,</w:t>
      </w:r>
    </w:p>
    <w:p w:rsidR="00600319" w:rsidRDefault="00600319" w:rsidP="00600319">
      <w:pPr>
        <w:widowControl w:val="0"/>
        <w:suppressAutoHyphens/>
        <w:overflowPunct w:val="0"/>
        <w:autoSpaceDE w:val="0"/>
        <w:autoSpaceDN w:val="0"/>
        <w:adjustRightInd w:val="0"/>
        <w:spacing w:after="0" w:line="240" w:lineRule="auto"/>
        <w:jc w:val="both"/>
      </w:pPr>
      <w:r>
        <w:t xml:space="preserve">- Sondy hydrostatyczne 4-20mA z uchwytami i puszkami przyłączowymi, </w:t>
      </w:r>
    </w:p>
    <w:p w:rsidR="00600319" w:rsidRDefault="00600319" w:rsidP="00600319">
      <w:pPr>
        <w:widowControl w:val="0"/>
        <w:suppressAutoHyphens/>
        <w:overflowPunct w:val="0"/>
        <w:autoSpaceDE w:val="0"/>
        <w:autoSpaceDN w:val="0"/>
        <w:adjustRightInd w:val="0"/>
        <w:spacing w:after="0" w:line="240" w:lineRule="auto"/>
        <w:jc w:val="both"/>
      </w:pPr>
      <w:r>
        <w:t xml:space="preserve">- Przepływomierze </w:t>
      </w:r>
      <w:proofErr w:type="spellStart"/>
      <w:r>
        <w:t>elektomagnetyczne</w:t>
      </w:r>
      <w:proofErr w:type="spellEnd"/>
      <w:r>
        <w:t xml:space="preserve">, </w:t>
      </w:r>
    </w:p>
    <w:p w:rsidR="00600319" w:rsidRDefault="00600319" w:rsidP="00600319">
      <w:pPr>
        <w:widowControl w:val="0"/>
        <w:suppressAutoHyphens/>
        <w:overflowPunct w:val="0"/>
        <w:autoSpaceDE w:val="0"/>
        <w:autoSpaceDN w:val="0"/>
        <w:adjustRightInd w:val="0"/>
        <w:spacing w:after="0" w:line="240" w:lineRule="auto"/>
        <w:jc w:val="both"/>
      </w:pPr>
      <w:r>
        <w:t>- Tlenomierze (sondy tlenu optyczne)</w:t>
      </w:r>
    </w:p>
    <w:p w:rsidR="00600319" w:rsidRDefault="00600319" w:rsidP="00600319">
      <w:pPr>
        <w:widowControl w:val="0"/>
        <w:suppressAutoHyphens/>
        <w:overflowPunct w:val="0"/>
        <w:autoSpaceDE w:val="0"/>
        <w:autoSpaceDN w:val="0"/>
        <w:adjustRightInd w:val="0"/>
        <w:spacing w:after="0" w:line="240" w:lineRule="auto"/>
        <w:jc w:val="both"/>
      </w:pPr>
      <w:r>
        <w:t>- Gęstościomierze</w:t>
      </w:r>
    </w:p>
    <w:p w:rsidR="00600319" w:rsidRDefault="00600319" w:rsidP="00600319">
      <w:pPr>
        <w:widowControl w:val="0"/>
        <w:suppressAutoHyphens/>
        <w:overflowPunct w:val="0"/>
        <w:autoSpaceDE w:val="0"/>
        <w:autoSpaceDN w:val="0"/>
        <w:adjustRightInd w:val="0"/>
        <w:spacing w:after="0" w:line="240" w:lineRule="auto"/>
        <w:jc w:val="both"/>
      </w:pPr>
      <w:r>
        <w:t>- Mętnościomierze</w:t>
      </w:r>
    </w:p>
    <w:p w:rsidR="00600319" w:rsidRDefault="00600319" w:rsidP="00600319">
      <w:pPr>
        <w:widowControl w:val="0"/>
        <w:suppressAutoHyphens/>
        <w:overflowPunct w:val="0"/>
        <w:autoSpaceDE w:val="0"/>
        <w:autoSpaceDN w:val="0"/>
        <w:adjustRightInd w:val="0"/>
        <w:spacing w:after="0" w:line="240" w:lineRule="auto"/>
        <w:jc w:val="both"/>
      </w:pPr>
      <w:r>
        <w:t xml:space="preserve">- Mierniki (sondy) </w:t>
      </w:r>
      <w:proofErr w:type="spellStart"/>
      <w:r>
        <w:t>redox</w:t>
      </w:r>
      <w:proofErr w:type="spellEnd"/>
    </w:p>
    <w:p w:rsidR="00600319" w:rsidRDefault="00600319" w:rsidP="00600319">
      <w:pPr>
        <w:widowControl w:val="0"/>
        <w:suppressAutoHyphens/>
        <w:overflowPunct w:val="0"/>
        <w:autoSpaceDE w:val="0"/>
        <w:autoSpaceDN w:val="0"/>
        <w:adjustRightInd w:val="0"/>
        <w:spacing w:after="0" w:line="240" w:lineRule="auto"/>
        <w:jc w:val="both"/>
      </w:pPr>
      <w:r>
        <w:t xml:space="preserve">- Mierniki (sondy) temperatury </w:t>
      </w:r>
    </w:p>
    <w:p w:rsidR="00600319" w:rsidRDefault="00600319" w:rsidP="00600319">
      <w:pPr>
        <w:widowControl w:val="0"/>
        <w:suppressAutoHyphens/>
        <w:overflowPunct w:val="0"/>
        <w:autoSpaceDE w:val="0"/>
        <w:autoSpaceDN w:val="0"/>
        <w:adjustRightInd w:val="0"/>
        <w:spacing w:after="0" w:line="240" w:lineRule="auto"/>
        <w:jc w:val="both"/>
      </w:pPr>
      <w:r>
        <w:t xml:space="preserve">- Mierniki (sondy) pomiaru ciśnienia </w:t>
      </w:r>
    </w:p>
    <w:p w:rsidR="00600319" w:rsidRDefault="00600319" w:rsidP="00600319">
      <w:pPr>
        <w:spacing w:after="0" w:line="240" w:lineRule="auto"/>
        <w:jc w:val="both"/>
      </w:pPr>
      <w:r>
        <w:t xml:space="preserve">- Centralka sygnalizacji włamaniowej, w obudowie z </w:t>
      </w:r>
      <w:proofErr w:type="spellStart"/>
      <w:r>
        <w:t>transf</w:t>
      </w:r>
      <w:proofErr w:type="spellEnd"/>
      <w:r>
        <w:t xml:space="preserve">. 230V/12V, z Manipulatorem LCD, kompletna z komunikatorem GSM, Czujki alarmowe dualne ruchowe + </w:t>
      </w:r>
      <w:proofErr w:type="spellStart"/>
      <w:r>
        <w:t>stłuczeniowe</w:t>
      </w:r>
      <w:proofErr w:type="spellEnd"/>
      <w:r>
        <w:t xml:space="preserve"> (PIR+GL), Czujki alarmowe ruchowe (PIR), Czujki alarmowe stykowe (kontaktron NC), Sygnalizatory akustyczne wewnętrzny i optyczno- akustyczne zewn.</w:t>
      </w:r>
    </w:p>
    <w:p w:rsidR="00600319" w:rsidRDefault="00600319" w:rsidP="00600319">
      <w:pPr>
        <w:spacing w:after="0" w:line="240" w:lineRule="auto"/>
        <w:jc w:val="both"/>
      </w:pPr>
      <w:r>
        <w:t xml:space="preserve">- Komputer PC z oprogramowaniem zgodnie z wymaganiami opisanymi w zał. nr 17 do PFU. </w:t>
      </w:r>
    </w:p>
    <w:p w:rsidR="00600319" w:rsidRDefault="00600319" w:rsidP="00600319">
      <w:pPr>
        <w:spacing w:after="0" w:line="240" w:lineRule="auto"/>
        <w:jc w:val="both"/>
      </w:pPr>
      <w:r>
        <w:t xml:space="preserve">- Oprogramowanie wizualizacyjne dla przemysłu SCADA z zainstalowaniem i wdrożeniem. </w:t>
      </w:r>
    </w:p>
    <w:p w:rsidR="00600319" w:rsidRDefault="00600319" w:rsidP="00600319">
      <w:pPr>
        <w:spacing w:after="0" w:line="240" w:lineRule="auto"/>
        <w:jc w:val="both"/>
      </w:pPr>
      <w:r>
        <w:t>W oznaczonym czasie przed wbudowaniem Wykonawca przedstawi informacje dotyczące źródła wytwarzania materiałów oraz odpowiednie świadectwa badań, dokumenty dopuszczenia do obrotu i stosowania w budownictwie do zatwierdzenia przez Inspektora.</w:t>
      </w:r>
    </w:p>
    <w:p w:rsidR="00600319" w:rsidRDefault="00600319" w:rsidP="00600319">
      <w:pPr>
        <w:spacing w:after="0" w:line="240" w:lineRule="auto"/>
        <w:jc w:val="both"/>
      </w:pPr>
      <w:r>
        <w:t>Materiały powinny posiadać własności określone w specyfikacji, bądź inne, o ile zatwierdzone zostaną przez Inspektora. Gdy jest wymagane powinny posiadać oznakowanie CE.</w:t>
      </w:r>
    </w:p>
    <w:p w:rsidR="00600319" w:rsidRDefault="00600319" w:rsidP="00600319">
      <w:pPr>
        <w:spacing w:after="0" w:line="240" w:lineRule="auto"/>
        <w:jc w:val="both"/>
      </w:pPr>
      <w:r>
        <w:t>Materiały powinny być jak określono w PFU, bądź inne, o ile zatwierdzone zostaną przez Inspektora.</w:t>
      </w:r>
    </w:p>
    <w:p w:rsidR="00600319" w:rsidRDefault="00600319" w:rsidP="00600319">
      <w:pPr>
        <w:spacing w:after="0" w:line="240" w:lineRule="auto"/>
        <w:jc w:val="both"/>
      </w:pPr>
      <w:r>
        <w:t>W oznaczonym czasie przed wbudowaniem Wykonawca przedstawi informacje dotyczące źródła wytwarzania materiałów oraz odpowiednie świadectwa badań, dokumenty dopuszczenia do obrotu i stosowania w budownictwie do zatwierdzenia przez Inspektora.</w:t>
      </w:r>
    </w:p>
    <w:p w:rsidR="00600319" w:rsidRDefault="00600319" w:rsidP="00600319">
      <w:pPr>
        <w:spacing w:after="0" w:line="240" w:lineRule="auto"/>
        <w:jc w:val="both"/>
      </w:pPr>
      <w:r>
        <w:t>Materiały powinny posiadać własności określone w specyfikacji, bądź inne, o ile zatwierdzone zostaną przez Inspektora. Gdy jest wymagane powinny posiadać oznakowanie CE.</w:t>
      </w:r>
    </w:p>
    <w:p w:rsidR="00600319" w:rsidRDefault="00600319" w:rsidP="00600319">
      <w:pPr>
        <w:spacing w:after="0" w:line="240" w:lineRule="auto"/>
        <w:jc w:val="both"/>
      </w:pPr>
      <w:r>
        <w:t>Uwaga:</w:t>
      </w:r>
    </w:p>
    <w:p w:rsidR="00600319" w:rsidRPr="007603E5" w:rsidRDefault="00600319" w:rsidP="00600319">
      <w:pPr>
        <w:spacing w:after="0" w:line="240" w:lineRule="auto"/>
        <w:jc w:val="both"/>
      </w:pPr>
      <w:r w:rsidRPr="007603E5">
        <w:t xml:space="preserve">Do PFU załączono: </w:t>
      </w:r>
      <w:r w:rsidRPr="007603E5">
        <w:rPr>
          <w:b/>
        </w:rPr>
        <w:t xml:space="preserve">Ogólne wymagania dotyczące projektowania i wykonawstwa dla systemów automatyki, sterowania i wizualizacji pracy oczyszczalni ścieków wykonywanych na zlecenie bądź pod nadzorem PPK Sp. z o.o. – </w:t>
      </w:r>
      <w:r w:rsidRPr="007603E5">
        <w:t xml:space="preserve">wymagania w nim zawarte są obowiązujące dla Wykonawcy jako treść podstawowa wymagań w tym zakresie. </w:t>
      </w:r>
    </w:p>
    <w:p w:rsidR="00600319" w:rsidRDefault="00600319" w:rsidP="00600319">
      <w:pPr>
        <w:spacing w:after="0" w:line="240" w:lineRule="auto"/>
        <w:jc w:val="both"/>
      </w:pPr>
      <w:bookmarkStart w:id="73" w:name="_Hlk495866879"/>
      <w:r>
        <w:t>W</w:t>
      </w:r>
      <w:r w:rsidRPr="006E04C8">
        <w:t>ymagania dla aparatury pomiarowej: analityka on-line – biorącej udział w procesie technologicznym „płynnego” sterowania  pracą urządzeń</w:t>
      </w:r>
      <w:r>
        <w:t xml:space="preserve"> podano w pkt. </w:t>
      </w:r>
      <w:r w:rsidRPr="007603E5">
        <w:t xml:space="preserve">16.6.2.3. </w:t>
      </w:r>
      <w:r>
        <w:t>Aparatura kontrolno-pomiarowa.</w:t>
      </w:r>
    </w:p>
    <w:p w:rsidR="00600319" w:rsidRPr="00A96DDF" w:rsidRDefault="00600319" w:rsidP="00600319">
      <w:pPr>
        <w:spacing w:after="0" w:line="240" w:lineRule="auto"/>
        <w:jc w:val="both"/>
        <w:rPr>
          <w:u w:val="single"/>
        </w:rPr>
      </w:pPr>
      <w:r w:rsidRPr="0085068D">
        <w:rPr>
          <w:u w:val="single"/>
        </w:rPr>
        <w:t>Poniżej podano wymagania dla agregatu prądotwórczego:</w:t>
      </w:r>
    </w:p>
    <w:p w:rsidR="00600319" w:rsidRDefault="00600319" w:rsidP="00600319">
      <w:pPr>
        <w:spacing w:after="0" w:line="240" w:lineRule="auto"/>
        <w:jc w:val="both"/>
      </w:pPr>
      <w:r>
        <w:t xml:space="preserve">- silnik wysokoprężny, z wtryskiem bezpośrednim, 3-cylindrowy, chłodzony cieczą, 1500 </w:t>
      </w:r>
      <w:proofErr w:type="spellStart"/>
      <w:r>
        <w:t>obr</w:t>
      </w:r>
      <w:proofErr w:type="spellEnd"/>
      <w:r>
        <w:t>/min</w:t>
      </w:r>
    </w:p>
    <w:p w:rsidR="00600319" w:rsidRPr="006E04C8" w:rsidRDefault="00600319" w:rsidP="00600319">
      <w:pPr>
        <w:spacing w:after="0" w:line="240" w:lineRule="auto"/>
        <w:jc w:val="both"/>
      </w:pPr>
      <w:r>
        <w:t>- paliwo olej napędowy, objętość zbiornika min. 80l</w:t>
      </w:r>
    </w:p>
    <w:p w:rsidR="00600319" w:rsidRDefault="00600319" w:rsidP="00600319">
      <w:pPr>
        <w:spacing w:after="0" w:line="240" w:lineRule="auto"/>
        <w:jc w:val="both"/>
      </w:pPr>
      <w:r>
        <w:t>- zużycie przy pełnym obciążeniu 9l/</w:t>
      </w:r>
      <w:proofErr w:type="spellStart"/>
      <w:r>
        <w:t>godz</w:t>
      </w:r>
      <w:proofErr w:type="spellEnd"/>
    </w:p>
    <w:p w:rsidR="00600319" w:rsidRPr="00A96DDF" w:rsidRDefault="00600319" w:rsidP="00600319">
      <w:pPr>
        <w:spacing w:after="0" w:line="240" w:lineRule="auto"/>
        <w:jc w:val="both"/>
      </w:pPr>
      <w:r w:rsidRPr="0085068D">
        <w:t xml:space="preserve">- rozruch </w:t>
      </w:r>
      <w:r w:rsidRPr="00A96DDF">
        <w:t xml:space="preserve">silnika </w:t>
      </w:r>
      <w:r w:rsidRPr="0085068D">
        <w:t>elektryczny 12V</w:t>
      </w:r>
    </w:p>
    <w:p w:rsidR="00600319" w:rsidRPr="00A96DDF" w:rsidRDefault="00600319" w:rsidP="00600319">
      <w:pPr>
        <w:spacing w:after="0" w:line="240" w:lineRule="auto"/>
        <w:jc w:val="both"/>
      </w:pPr>
      <w:r w:rsidRPr="0085068D">
        <w:t>- akumulator</w:t>
      </w:r>
    </w:p>
    <w:p w:rsidR="00600319" w:rsidRPr="00A96DDF" w:rsidRDefault="00600319" w:rsidP="00600319">
      <w:pPr>
        <w:spacing w:after="0" w:line="240" w:lineRule="auto"/>
        <w:jc w:val="both"/>
      </w:pPr>
      <w:r w:rsidRPr="0085068D">
        <w:t>- tłumik wydechu z  rurą do spalin wyprowadzoną  poza obrys dachu, połączenie z agregatem odcinkiem rury elastycznej tłumiącej drgania</w:t>
      </w:r>
    </w:p>
    <w:p w:rsidR="00600319" w:rsidRPr="00A96DDF" w:rsidRDefault="00600319" w:rsidP="00600319">
      <w:pPr>
        <w:spacing w:after="0" w:line="240" w:lineRule="auto"/>
        <w:jc w:val="both"/>
      </w:pPr>
      <w:r w:rsidRPr="0085068D">
        <w:t>- płyny eksploatacyjne (olej, płyn chłodniczy)</w:t>
      </w:r>
    </w:p>
    <w:p w:rsidR="00600319" w:rsidRPr="00A96DDF" w:rsidRDefault="00600319" w:rsidP="00600319">
      <w:pPr>
        <w:spacing w:after="0" w:line="240" w:lineRule="auto"/>
        <w:jc w:val="both"/>
      </w:pPr>
      <w:r w:rsidRPr="0085068D">
        <w:t>- paliwo -cały zbiornik</w:t>
      </w:r>
    </w:p>
    <w:p w:rsidR="00600319" w:rsidRPr="00A96DDF" w:rsidRDefault="00600319" w:rsidP="00600319">
      <w:pPr>
        <w:spacing w:after="0" w:line="240" w:lineRule="auto"/>
        <w:jc w:val="both"/>
      </w:pPr>
      <w:r w:rsidRPr="0085068D">
        <w:t>- wyłącznik awaryjny STOP</w:t>
      </w:r>
    </w:p>
    <w:p w:rsidR="00600319" w:rsidRPr="00A96DDF" w:rsidRDefault="00600319" w:rsidP="00600319">
      <w:pPr>
        <w:spacing w:after="0" w:line="240" w:lineRule="auto"/>
        <w:jc w:val="both"/>
      </w:pPr>
      <w:r w:rsidRPr="0085068D">
        <w:t xml:space="preserve">- wyłącznik </w:t>
      </w:r>
      <w:proofErr w:type="spellStart"/>
      <w:r w:rsidRPr="0085068D">
        <w:t>magnetotermiczny</w:t>
      </w:r>
      <w:proofErr w:type="spellEnd"/>
      <w:r w:rsidRPr="0085068D">
        <w:t xml:space="preserve"> 4-ro torowy</w:t>
      </w:r>
    </w:p>
    <w:p w:rsidR="00600319" w:rsidRPr="00A96DDF" w:rsidRDefault="00600319" w:rsidP="00600319">
      <w:pPr>
        <w:spacing w:after="0" w:line="240" w:lineRule="auto"/>
        <w:jc w:val="both"/>
      </w:pPr>
      <w:r w:rsidRPr="0085068D">
        <w:t xml:space="preserve">- automatyczna tablica sterownicza z SZR </w:t>
      </w:r>
    </w:p>
    <w:p w:rsidR="00600319" w:rsidRPr="00A96DDF" w:rsidRDefault="00600319" w:rsidP="00600319">
      <w:pPr>
        <w:spacing w:after="0" w:line="240" w:lineRule="auto"/>
        <w:jc w:val="both"/>
      </w:pPr>
      <w:r w:rsidRPr="0085068D">
        <w:t xml:space="preserve">- buforowa ładowarka akumulatora 12V </w:t>
      </w:r>
    </w:p>
    <w:p w:rsidR="00600319" w:rsidRPr="00A96DDF" w:rsidRDefault="00600319" w:rsidP="00600319">
      <w:pPr>
        <w:spacing w:after="0" w:line="240" w:lineRule="auto"/>
        <w:jc w:val="both"/>
      </w:pPr>
      <w:r w:rsidRPr="0085068D">
        <w:t>- grzałka bloku silnika z termostatem</w:t>
      </w:r>
    </w:p>
    <w:p w:rsidR="00600319" w:rsidRPr="00A96DDF" w:rsidRDefault="00600319" w:rsidP="00600319">
      <w:pPr>
        <w:spacing w:after="0" w:line="240" w:lineRule="auto"/>
        <w:jc w:val="both"/>
      </w:pPr>
      <w:r w:rsidRPr="0085068D">
        <w:t>- elektroniczny regulator obrotów silnika (klasa G3)</w:t>
      </w:r>
    </w:p>
    <w:p w:rsidR="00600319" w:rsidRPr="00A96DDF" w:rsidRDefault="00600319" w:rsidP="00600319">
      <w:pPr>
        <w:spacing w:after="0" w:line="240" w:lineRule="auto"/>
        <w:jc w:val="both"/>
      </w:pPr>
      <w:r w:rsidRPr="0085068D">
        <w:t>- modem GSM, komunikacja Ethernet</w:t>
      </w:r>
    </w:p>
    <w:p w:rsidR="00600319" w:rsidRPr="00A96DDF" w:rsidRDefault="00600319" w:rsidP="00600319">
      <w:pPr>
        <w:spacing w:after="0" w:line="240" w:lineRule="auto"/>
        <w:jc w:val="both"/>
      </w:pPr>
      <w:r w:rsidRPr="0085068D">
        <w:t>- zewnętrzny spust paliwa</w:t>
      </w:r>
    </w:p>
    <w:p w:rsidR="00600319" w:rsidRPr="00A96DDF" w:rsidRDefault="00600319" w:rsidP="00600319">
      <w:pPr>
        <w:spacing w:after="0" w:line="240" w:lineRule="auto"/>
        <w:jc w:val="both"/>
      </w:pPr>
      <w:r w:rsidRPr="0085068D">
        <w:t>- instrukcja obsługi agregatu, silnika, prądnicy</w:t>
      </w:r>
    </w:p>
    <w:p w:rsidR="00600319" w:rsidRPr="00A96DDF" w:rsidRDefault="00600319" w:rsidP="00600319">
      <w:pPr>
        <w:spacing w:after="0" w:line="240" w:lineRule="auto"/>
        <w:jc w:val="both"/>
      </w:pPr>
      <w:r w:rsidRPr="0085068D">
        <w:t>- schematy elektryczne</w:t>
      </w:r>
    </w:p>
    <w:bookmarkEnd w:id="73"/>
    <w:p w:rsidR="00600319" w:rsidRDefault="00600319" w:rsidP="00600319">
      <w:pPr>
        <w:spacing w:after="0" w:line="240" w:lineRule="auto"/>
        <w:jc w:val="both"/>
      </w:pPr>
      <w:r>
        <w:rPr>
          <w:b/>
        </w:rPr>
        <w:t>6.17.3. Sprzęt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 xml:space="preserve">Prace związane z wykonaniem robót elektrycznych będą wykonywane ręcznie i przy użyciu narzędzi zmechanizowanych, takich jak: młotki elektryczne obrotowo-udarowe, </w:t>
      </w:r>
      <w:proofErr w:type="spellStart"/>
      <w:r>
        <w:t>osadzaki</w:t>
      </w:r>
      <w:proofErr w:type="spellEnd"/>
      <w:r>
        <w:t xml:space="preserve"> do wstrzeliwania kołków i gwoździ, narzędzia specjalizowane do obróbki kabli i przewodów o małych przekrojach (od 0,5 mm2 do 2,5 mm2). Roboty ziemne wykonywane w pobliżu istniejących urządzeń podziemnych winne być wykonywane ręcznie. Przy mechanicznym wykonywaniu robót Wykonawca powinien dysponować sprzętem sprawnym technicznie, przewidzianym do tego typu robót. Sprzętami, które między innymi mogą być używane do robót są:</w:t>
      </w:r>
    </w:p>
    <w:p w:rsidR="00600319" w:rsidRDefault="00600319" w:rsidP="00600319">
      <w:pPr>
        <w:spacing w:after="0" w:line="240" w:lineRule="auto"/>
        <w:jc w:val="both"/>
      </w:pPr>
      <w:r>
        <w:t>- samochody skrzyniowe, dostawcze, samowyładowcze,</w:t>
      </w:r>
    </w:p>
    <w:p w:rsidR="00600319" w:rsidRDefault="00600319" w:rsidP="00600319">
      <w:pPr>
        <w:spacing w:after="0" w:line="240" w:lineRule="auto"/>
        <w:jc w:val="both"/>
      </w:pPr>
      <w:r>
        <w:t xml:space="preserve">- żurawie samochodowe, </w:t>
      </w:r>
    </w:p>
    <w:p w:rsidR="00600319" w:rsidRDefault="00600319" w:rsidP="00600319">
      <w:pPr>
        <w:spacing w:after="0" w:line="240" w:lineRule="auto"/>
        <w:jc w:val="both"/>
      </w:pPr>
      <w:r>
        <w:t xml:space="preserve">- zagęszczarki, </w:t>
      </w:r>
    </w:p>
    <w:p w:rsidR="00600319" w:rsidRDefault="00600319" w:rsidP="00600319">
      <w:pPr>
        <w:spacing w:after="0" w:line="240" w:lineRule="auto"/>
        <w:jc w:val="both"/>
      </w:pPr>
      <w:r>
        <w:t xml:space="preserve">- spawarki elektryczne. </w:t>
      </w:r>
    </w:p>
    <w:p w:rsidR="00600319" w:rsidRDefault="00600319" w:rsidP="00600319">
      <w:pPr>
        <w:spacing w:after="0" w:line="240" w:lineRule="auto"/>
        <w:jc w:val="both"/>
        <w:rPr>
          <w:b/>
        </w:rPr>
      </w:pPr>
      <w:r>
        <w:t>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rsidR="00600319" w:rsidRDefault="00600319" w:rsidP="00600319">
      <w:pPr>
        <w:spacing w:after="0" w:line="240" w:lineRule="auto"/>
        <w:jc w:val="both"/>
      </w:pPr>
      <w:r>
        <w:rPr>
          <w:b/>
        </w:rPr>
        <w:t>6.17.4. Transport</w:t>
      </w:r>
    </w:p>
    <w:p w:rsidR="00600319" w:rsidRDefault="00600319" w:rsidP="00600319">
      <w:pPr>
        <w:spacing w:after="0" w:line="240" w:lineRule="auto"/>
        <w:jc w:val="both"/>
      </w:pPr>
      <w:r>
        <w:t>Materiały przewidziane do wykonania robót mogą być przewożone dowolnymi środkami transportu z zachowaniem zasad kodeksu drogowego. Urządzenia transportowe powinny być odpowiednio przystosowane do przewozu elementów, konstrukcji itp. niezbędnych do wykonania robót. Materiały należy zabezpieczyć w czasie transportu przed przewróceniem oraz przesuwaniem.</w:t>
      </w:r>
    </w:p>
    <w:p w:rsidR="00600319" w:rsidRDefault="00600319" w:rsidP="00600319">
      <w:pPr>
        <w:spacing w:after="0" w:line="240" w:lineRule="auto"/>
        <w:jc w:val="both"/>
      </w:pPr>
      <w:r>
        <w:t>Unikać transportu kabli w temperaturze niżej od –15 st. C. W czasie transportu i przechowywania materiałów elektroenergetycznych należy zachować wymagania wynikające ze specjalnych właściwości, zastrzeżonych przez producenta.</w:t>
      </w:r>
    </w:p>
    <w:p w:rsidR="00600319" w:rsidRDefault="00600319" w:rsidP="00600319">
      <w:pPr>
        <w:spacing w:after="0" w:line="240" w:lineRule="auto"/>
        <w:jc w:val="both"/>
      </w:pPr>
      <w:r>
        <w:t>W czasie transportu, załadunku i wyładunku oraz składowania aparatury elektrycznej i urządzeń rozdzielczych należy przestrzegać zaleceń wytwórców, a w szczególności:</w:t>
      </w:r>
    </w:p>
    <w:p w:rsidR="00600319" w:rsidRDefault="00600319" w:rsidP="00600319">
      <w:pPr>
        <w:spacing w:after="0" w:line="240" w:lineRule="auto"/>
        <w:jc w:val="both"/>
      </w:pPr>
      <w:r>
        <w:t xml:space="preserve">- transportowane urządzenia zabezpieczyć przed nadmiernymi drganiami i wstrząsami oraz przesuwaniem się, </w:t>
      </w:r>
    </w:p>
    <w:p w:rsidR="00600319" w:rsidRDefault="00600319" w:rsidP="00600319">
      <w:pPr>
        <w:spacing w:after="0" w:line="240" w:lineRule="auto"/>
        <w:jc w:val="both"/>
      </w:pPr>
      <w:r>
        <w:t xml:space="preserve">- aparaturę i urządzenia ostrożnie załadowywać i zdejmować, nie narażając ich na uderzenia, ubytki lub uszkodzenia powłok. </w:t>
      </w:r>
    </w:p>
    <w:p w:rsidR="00600319" w:rsidRDefault="00600319" w:rsidP="00600319">
      <w:pPr>
        <w:spacing w:after="0" w:line="240" w:lineRule="auto"/>
        <w:jc w:val="both"/>
        <w:rPr>
          <w:b/>
        </w:rPr>
      </w:pPr>
      <w:r>
        <w:t>Zaleca się dostarczanie materiałów do stanowisk montażowych bezpośrednio przed ich montażem w celu uniknięcia dodatkowego transportu wewnętrznego z magazynu budowy.</w:t>
      </w:r>
    </w:p>
    <w:p w:rsidR="00600319" w:rsidRDefault="00600319" w:rsidP="00600319">
      <w:pPr>
        <w:spacing w:after="0" w:line="240" w:lineRule="auto"/>
        <w:jc w:val="both"/>
        <w:rPr>
          <w:b/>
        </w:rPr>
      </w:pPr>
      <w:r>
        <w:rPr>
          <w:b/>
        </w:rPr>
        <w:t>6.17.5. Wykonanie robót</w:t>
      </w:r>
    </w:p>
    <w:p w:rsidR="00600319" w:rsidRDefault="00600319" w:rsidP="00600319">
      <w:pPr>
        <w:spacing w:after="0" w:line="240" w:lineRule="auto"/>
        <w:jc w:val="both"/>
      </w:pPr>
      <w:r>
        <w:rPr>
          <w:b/>
        </w:rPr>
        <w:t>6.17.5.1. Wymagania ogólne</w:t>
      </w:r>
    </w:p>
    <w:p w:rsidR="00600319" w:rsidRDefault="00600319" w:rsidP="00600319">
      <w:pPr>
        <w:spacing w:after="0" w:line="240" w:lineRule="auto"/>
        <w:jc w:val="both"/>
      </w:pPr>
      <w:r>
        <w:t>Ogólne wymagania dotyczące wykonania robót podano w PFU  „Wymagania ogólne” oraz w Warunkach Technicznych Wykonania i Odbioru Robót Budowlano-Montażowych Tom V Instalacje elektryczne.</w:t>
      </w:r>
    </w:p>
    <w:p w:rsidR="00600319" w:rsidRDefault="00600319" w:rsidP="00600319">
      <w:pPr>
        <w:spacing w:after="0" w:line="240" w:lineRule="auto"/>
        <w:jc w:val="both"/>
        <w:rPr>
          <w:b/>
        </w:rPr>
      </w:pPr>
      <w:r>
        <w:t>Wykonanie robót powinno być jak określono w PFU, bądź inne, o ile zatwierdzone zostanie przez Inspektora nadzoru.</w:t>
      </w:r>
    </w:p>
    <w:p w:rsidR="00600319" w:rsidRDefault="00600319" w:rsidP="00600319">
      <w:pPr>
        <w:spacing w:after="0" w:line="240" w:lineRule="auto"/>
        <w:jc w:val="both"/>
      </w:pPr>
      <w:r>
        <w:rPr>
          <w:b/>
        </w:rPr>
        <w:t>6.17.5.2. Prace przygotowawcze</w:t>
      </w:r>
    </w:p>
    <w:p w:rsidR="00600319" w:rsidRDefault="00600319" w:rsidP="00600319">
      <w:pPr>
        <w:spacing w:after="0" w:line="240" w:lineRule="auto"/>
        <w:jc w:val="both"/>
      </w:pPr>
      <w:r>
        <w:t>Wykonawca zrealizuje, przed przystąpieniem do robót zasadniczych następujące prace przygotowawcze:</w:t>
      </w:r>
    </w:p>
    <w:p w:rsidR="00600319" w:rsidRDefault="00600319" w:rsidP="00600319">
      <w:pPr>
        <w:spacing w:after="0" w:line="240" w:lineRule="auto"/>
        <w:jc w:val="both"/>
      </w:pPr>
      <w:r>
        <w:t>-prace geodezyjne związane z wyznaczeniem zakresu robót i obiektu,</w:t>
      </w:r>
    </w:p>
    <w:p w:rsidR="00600319" w:rsidRDefault="00600319" w:rsidP="00600319">
      <w:pPr>
        <w:spacing w:after="0" w:line="240" w:lineRule="auto"/>
        <w:jc w:val="both"/>
      </w:pPr>
      <w:r>
        <w:t>-dostarczenie na teren budowy niezbędnych materiałów, urządzeń i sprzętu budowlanego,</w:t>
      </w:r>
    </w:p>
    <w:p w:rsidR="00600319" w:rsidRDefault="00600319" w:rsidP="00600319">
      <w:pPr>
        <w:spacing w:after="0" w:line="240" w:lineRule="auto"/>
        <w:jc w:val="both"/>
        <w:rPr>
          <w:b/>
        </w:rPr>
      </w:pPr>
      <w:r>
        <w:t>-wykonanie zasilania w energię elektryczną miejsca wykonywania robót.</w:t>
      </w:r>
    </w:p>
    <w:p w:rsidR="00600319" w:rsidRDefault="00600319" w:rsidP="00600319">
      <w:pPr>
        <w:spacing w:after="0" w:line="240" w:lineRule="auto"/>
        <w:jc w:val="both"/>
      </w:pPr>
      <w:r>
        <w:rPr>
          <w:b/>
        </w:rPr>
        <w:t xml:space="preserve">6.17.5.3. Wykonanie instalacji elektrycznych </w:t>
      </w:r>
    </w:p>
    <w:p w:rsidR="00600319" w:rsidRDefault="00600319" w:rsidP="00600319">
      <w:pPr>
        <w:spacing w:after="0" w:line="240" w:lineRule="auto"/>
        <w:jc w:val="both"/>
      </w:pPr>
      <w:r>
        <w:t xml:space="preserve">Montaż urządzeń rozdzielczych oraz urządzeń instalacji sygnalizacji włamania przeprowadzić należy zgodnie z odpowiednimi instrukcjami montażu (DTR), ściśle według zaleceń producentów. </w:t>
      </w:r>
    </w:p>
    <w:p w:rsidR="00600319" w:rsidRDefault="00600319" w:rsidP="00600319">
      <w:pPr>
        <w:spacing w:after="0" w:line="240" w:lineRule="auto"/>
        <w:jc w:val="both"/>
      </w:pPr>
      <w:r>
        <w:t xml:space="preserve">Kable i przewody należy układać w sposób zapewniający szybką ich identyfikację i łatwy dostęp z zachowaniem wymaganych odstępów od pozostałych instalacji. </w:t>
      </w:r>
    </w:p>
    <w:p w:rsidR="00600319" w:rsidRDefault="00600319" w:rsidP="00600319">
      <w:pPr>
        <w:spacing w:after="0" w:line="240" w:lineRule="auto"/>
        <w:jc w:val="both"/>
      </w:pPr>
      <w:r>
        <w:t xml:space="preserve">Odgałęzienia od szyn głównych rozdzielń i podłączenia szyn do aparatów nie powinny powodować niedopuszczalnych naciągów i </w:t>
      </w:r>
      <w:proofErr w:type="spellStart"/>
      <w:r>
        <w:t>naprężeń</w:t>
      </w:r>
      <w:proofErr w:type="spellEnd"/>
      <w:r>
        <w:t>.</w:t>
      </w:r>
    </w:p>
    <w:p w:rsidR="00600319" w:rsidRDefault="00600319" w:rsidP="00600319">
      <w:pPr>
        <w:spacing w:after="0" w:line="240" w:lineRule="auto"/>
        <w:jc w:val="both"/>
      </w:pPr>
      <w:r>
        <w:t>Dla podłączenia szyn i kabli należy stosować standardowe śruby z gwintem metrycznym i z łbem sześciokątnym.  Najmniejsze dopuszczalne odstępy izolacyjne należy zachować zgodnie z przepisami.</w:t>
      </w:r>
    </w:p>
    <w:p w:rsidR="00600319" w:rsidRDefault="00600319" w:rsidP="00600319">
      <w:pPr>
        <w:spacing w:after="0" w:line="240" w:lineRule="auto"/>
        <w:jc w:val="both"/>
      </w:pPr>
      <w:r>
        <w:t xml:space="preserve">Przepusty instalacji przez stropy i ściany należy zabezpieczyć pożarowo masami ognioochronnymi zgodnie z instrukcją stosowania. </w:t>
      </w:r>
    </w:p>
    <w:p w:rsidR="00600319" w:rsidRDefault="00600319" w:rsidP="00600319">
      <w:pPr>
        <w:spacing w:after="0" w:line="240" w:lineRule="auto"/>
        <w:jc w:val="both"/>
      </w:pPr>
      <w:r>
        <w:t>Powierzchnie zestyków łączeniowych należy zabezpieczyć przed korozją wazeliną bezkwasową. . Wszelkie połączenia elektryczne w ziemi zabezpieczyć przed korozją, np. przez pokrycie lakierem bitumicznym lub owinięcie taśmą.</w:t>
      </w:r>
    </w:p>
    <w:p w:rsidR="00600319" w:rsidRDefault="00600319" w:rsidP="00600319">
      <w:pPr>
        <w:spacing w:after="0" w:line="240" w:lineRule="auto"/>
        <w:jc w:val="both"/>
      </w:pPr>
      <w:r>
        <w:t>Prace spawalnicze należy prowadzić tak, aby nie zanieczyścić elementów izolacyjnych, aparatów i przewodów odpryskami roztopionego metalu.</w:t>
      </w:r>
    </w:p>
    <w:p w:rsidR="00600319" w:rsidRDefault="00600319" w:rsidP="00600319">
      <w:pPr>
        <w:spacing w:after="0" w:line="240" w:lineRule="auto"/>
        <w:jc w:val="both"/>
      </w:pPr>
      <w:r>
        <w:t>Prace spawalnicze należy wykonywać w odległości bezpiecznej od aparatów i urządzeń zawierających olej lub odpowiednio zabezpieczyć te urządzenia i aparaty.</w:t>
      </w:r>
    </w:p>
    <w:p w:rsidR="00600319" w:rsidRDefault="00600319" w:rsidP="00600319">
      <w:pPr>
        <w:spacing w:after="0" w:line="240" w:lineRule="auto"/>
        <w:jc w:val="both"/>
      </w:pPr>
      <w:r>
        <w:t xml:space="preserve">Układanie w rowach kablowych kabli zasilających, sterowniczych i sygnalizacyjnych  należy wykonywać po geodezyjnym wytyczeniu trasy linii kablowych. Teren robót oznakować i zabezpieczyć. Wykopy wykonywać jako </w:t>
      </w:r>
      <w:proofErr w:type="spellStart"/>
      <w:r>
        <w:t>wąskoprzestrzenne</w:t>
      </w:r>
      <w:proofErr w:type="spellEnd"/>
      <w:r>
        <w:t xml:space="preserve"> o głębokości 0,8m oraz szerokości dna 0,4m. Kable układać linią falista (zapas 1% na kompensacje przesunięć gruntu) na warstwie piasku o grubości 0,1m i zasypać taką samą warstwą piasku. Następnie po nasypaniu warstwy gruntu rodzimego o grubości, co najmniej 0,15m (bez kamieni i gruzu) ułożyć folię ostrzegawczą koloru niebieskiego o grubości, co najmniej 0,5mm. </w:t>
      </w:r>
    </w:p>
    <w:p w:rsidR="00600319" w:rsidRDefault="00600319" w:rsidP="00600319">
      <w:pPr>
        <w:spacing w:after="0" w:line="240" w:lineRule="auto"/>
        <w:jc w:val="both"/>
      </w:pPr>
      <w:r>
        <w:t xml:space="preserve">Pozostałą część wykopu zasypać gruntem rodzimym z zagęszczeniem. Przed zasypaniem na kable co 10m należy nałożyć trwałe oznaczniki z informacją o typie kabla, napięciu, roku ułożenia, oraz numerem ewidencyjnym kabla. Załamania trasy oznakować na powierzchni ziemi oznacznikami kablowymi. Skrzyżowania kabli z drogami oraz uzbrojeniem podziemnym wykonać w rurach ochronnych. Rury powinny wystawać po obu stronach skrzyżowań minimum 0,5m. Końce rur uszczelnić. </w:t>
      </w:r>
    </w:p>
    <w:p w:rsidR="00600319" w:rsidRDefault="00600319" w:rsidP="00600319">
      <w:pPr>
        <w:spacing w:after="0" w:line="240" w:lineRule="auto"/>
        <w:jc w:val="both"/>
      </w:pPr>
      <w:r>
        <w:t>Montaż fundamentów słupów oświetleniowych należy wykonać zgodnie z wytycznymi montażu dla konkretnego fundamentu zamieszczonego w Dokumentacji Projektowej. Fundament powinien być ustawiony przy pomocy dźwigu na l0 cm warstwie betonu C8/10  lub zagęszczonego żwiru.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±2cm. Ustawienie fundamentu w planie powinno być wykonane z dokładnością ± l0 cm.</w:t>
      </w:r>
    </w:p>
    <w:p w:rsidR="00600319" w:rsidRDefault="00600319" w:rsidP="00600319">
      <w:pPr>
        <w:spacing w:after="0" w:line="240" w:lineRule="auto"/>
        <w:jc w:val="both"/>
      </w:pPr>
      <w:r>
        <w:t xml:space="preserve">Słupy oświetleniowe należy ustawiać dźwigiem w uprzednio przygotowane i  częściowo wykonane fundamenty.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 20 cm od powierzchni chodnika lub gruntu. Odległość słupów od krawędzi jezdni minimum 0,75m. </w:t>
      </w:r>
    </w:p>
    <w:p w:rsidR="00600319" w:rsidRDefault="00600319" w:rsidP="00600319">
      <w:pPr>
        <w:spacing w:after="0" w:line="240" w:lineRule="auto"/>
        <w:jc w:val="both"/>
      </w:pPr>
      <w:r>
        <w:t xml:space="preserve">Wysięgniki powinny być ustawione pod kątem 90 stopni z dokładnością ± 2 stopnie do osi jezdni lub stycznej do osi w przypadku, gdy jezdnia jest w łuku. Należy dążyć, aby części ukośne wysięgników znajdowały się w jednej płaszczyźnie równoległej do powierzchni oświetlanej jezdni. </w:t>
      </w:r>
    </w:p>
    <w:p w:rsidR="00600319" w:rsidRDefault="00600319" w:rsidP="00600319">
      <w:pPr>
        <w:spacing w:after="0" w:line="240" w:lineRule="auto"/>
        <w:jc w:val="both"/>
        <w:rPr>
          <w:b/>
        </w:rPr>
      </w:pPr>
      <w:r>
        <w:t xml:space="preserve">Oprawy należy montować po uprzednim wciągnięciu przewodów zasilających do słupów i wysięgników. Oprawy należy mocować na wysięgnikach w sposób wskazany przez producenta opraw po wprowadzeniu do nich przewodów zasilających i ustawieniu ich w położenie pracy. </w:t>
      </w:r>
    </w:p>
    <w:p w:rsidR="00600319" w:rsidRDefault="00600319" w:rsidP="00600319">
      <w:pPr>
        <w:spacing w:after="0" w:line="240" w:lineRule="auto"/>
        <w:jc w:val="both"/>
      </w:pPr>
      <w:r>
        <w:rPr>
          <w:b/>
        </w:rPr>
        <w:t xml:space="preserve">6.17.5.4. Ochrona przeciwporażeniowa. </w:t>
      </w:r>
    </w:p>
    <w:p w:rsidR="00600319" w:rsidRDefault="00600319" w:rsidP="00600319">
      <w:pPr>
        <w:spacing w:after="0" w:line="240" w:lineRule="auto"/>
        <w:jc w:val="both"/>
        <w:rPr>
          <w:b/>
        </w:rPr>
      </w:pPr>
      <w:r>
        <w:t xml:space="preserve">Instalacje elektryczne niskiego napięcia dla projektowanych i modernizowanych obiektów przyjąć w układzie zasilania TN-S. Jako ochronę przed porażeniem założyć  samoczynne wyłączenie zasilania. </w:t>
      </w:r>
    </w:p>
    <w:p w:rsidR="00600319" w:rsidRDefault="00600319" w:rsidP="00600319">
      <w:pPr>
        <w:spacing w:after="0" w:line="240" w:lineRule="auto"/>
        <w:jc w:val="both"/>
      </w:pPr>
      <w:r>
        <w:rPr>
          <w:b/>
        </w:rPr>
        <w:t>6.17.6. Kontrola jakości.</w:t>
      </w:r>
    </w:p>
    <w:p w:rsidR="00600319" w:rsidRDefault="00600319" w:rsidP="00600319">
      <w:pPr>
        <w:spacing w:after="0" w:line="240" w:lineRule="auto"/>
        <w:jc w:val="both"/>
        <w:rPr>
          <w:b/>
        </w:rPr>
      </w:pPr>
      <w:r>
        <w:t>Urządzenia elektryczne, aparatura oraz kable i przewody powinny posiadać atest fabryczny lub świadectwo jakości wydane przez producenta, oraz wszystkie niezbędne certyfikaty, gwarancje i DTR w języku polskim.</w:t>
      </w:r>
    </w:p>
    <w:p w:rsidR="00600319" w:rsidRDefault="00600319" w:rsidP="00600319">
      <w:pPr>
        <w:spacing w:after="0" w:line="240" w:lineRule="auto"/>
        <w:jc w:val="both"/>
      </w:pPr>
      <w:r>
        <w:rPr>
          <w:b/>
        </w:rPr>
        <w:t xml:space="preserve">6.17.6.1. Kontrola jakości materiałów. </w:t>
      </w:r>
    </w:p>
    <w:p w:rsidR="00600319" w:rsidRDefault="00600319" w:rsidP="00600319">
      <w:pPr>
        <w:spacing w:after="0" w:line="240" w:lineRule="auto"/>
        <w:jc w:val="both"/>
        <w:rPr>
          <w:b/>
        </w:rPr>
      </w:pPr>
      <w:r>
        <w:t xml:space="preserve">Urządzenia, aparaty i przewody powinny posiadać certyfikaty lub deklaracje zgodności, oznakowanie CE gdy jest wymagane, oraz niezbędne świadectwa jakości wydane przez producenta, gwarancje i DTR. </w:t>
      </w:r>
    </w:p>
    <w:p w:rsidR="00600319" w:rsidRDefault="00600319" w:rsidP="00600319">
      <w:pPr>
        <w:spacing w:after="0" w:line="240" w:lineRule="auto"/>
        <w:jc w:val="both"/>
      </w:pPr>
      <w:r>
        <w:rPr>
          <w:b/>
        </w:rPr>
        <w:t xml:space="preserve">6.17.6.2. Kontrola i badania w trakcie robót. </w:t>
      </w:r>
    </w:p>
    <w:p w:rsidR="00600319" w:rsidRDefault="00600319" w:rsidP="00600319">
      <w:pPr>
        <w:spacing w:after="0" w:line="240" w:lineRule="auto"/>
        <w:jc w:val="both"/>
      </w:pPr>
      <w:r>
        <w:t>Należy skontrolować i przebadać:</w:t>
      </w:r>
    </w:p>
    <w:p w:rsidR="00600319" w:rsidRDefault="00600319" w:rsidP="00600319">
      <w:pPr>
        <w:spacing w:after="0" w:line="240" w:lineRule="auto"/>
        <w:jc w:val="both"/>
      </w:pPr>
      <w:r>
        <w:t xml:space="preserve">- zgodności z obowiązującymi przepisami techniczno-budowlanymi, wytycznymi załącznika numer  17 do PFU, , Dokumentacją Projektową </w:t>
      </w:r>
    </w:p>
    <w:p w:rsidR="00600319" w:rsidRDefault="00600319" w:rsidP="00600319">
      <w:pPr>
        <w:spacing w:after="0" w:line="240" w:lineRule="auto"/>
        <w:jc w:val="both"/>
      </w:pPr>
      <w:r>
        <w:t>- poprawność montażu,</w:t>
      </w:r>
    </w:p>
    <w:p w:rsidR="00600319" w:rsidRDefault="00600319" w:rsidP="00600319">
      <w:pPr>
        <w:spacing w:after="0" w:line="240" w:lineRule="auto"/>
        <w:jc w:val="both"/>
      </w:pPr>
      <w:r>
        <w:t>- kompletność wyposażenia,</w:t>
      </w:r>
    </w:p>
    <w:p w:rsidR="00600319" w:rsidRDefault="00600319" w:rsidP="00600319">
      <w:pPr>
        <w:spacing w:after="0" w:line="240" w:lineRule="auto"/>
        <w:jc w:val="both"/>
      </w:pPr>
      <w:r>
        <w:t>- poprawność oznaczenia,</w:t>
      </w:r>
    </w:p>
    <w:p w:rsidR="00600319" w:rsidRDefault="00600319" w:rsidP="00600319">
      <w:pPr>
        <w:spacing w:after="0" w:line="240" w:lineRule="auto"/>
        <w:jc w:val="both"/>
      </w:pPr>
      <w:r>
        <w:t>- brak widocznych uszkodzeń,</w:t>
      </w:r>
    </w:p>
    <w:p w:rsidR="00600319" w:rsidRDefault="00600319" w:rsidP="00600319">
      <w:pPr>
        <w:spacing w:after="0" w:line="240" w:lineRule="auto"/>
        <w:jc w:val="both"/>
      </w:pPr>
      <w:r>
        <w:t>- należyty stan izolacji,</w:t>
      </w:r>
    </w:p>
    <w:p w:rsidR="00600319" w:rsidRDefault="00600319" w:rsidP="00600319">
      <w:pPr>
        <w:spacing w:after="0" w:line="240" w:lineRule="auto"/>
        <w:jc w:val="both"/>
      </w:pPr>
      <w:r>
        <w:t>- skuteczność ochrony od porażeń,</w:t>
      </w:r>
    </w:p>
    <w:p w:rsidR="00600319" w:rsidRDefault="00600319" w:rsidP="00600319">
      <w:pPr>
        <w:spacing w:after="0" w:line="240" w:lineRule="auto"/>
        <w:jc w:val="both"/>
      </w:pPr>
      <w:r>
        <w:t>- poprawność działania algorytmów sterowania,</w:t>
      </w:r>
    </w:p>
    <w:p w:rsidR="00600319" w:rsidRDefault="00600319" w:rsidP="00600319">
      <w:pPr>
        <w:spacing w:after="0" w:line="240" w:lineRule="auto"/>
        <w:jc w:val="both"/>
      </w:pPr>
      <w:r>
        <w:t>- poprawność wskazań urządzeń pomiarowych w pełnym zakresie pomiarowym, a jeżeli to niemożliwe to w największym projektowanym zakresie pomiarowym,</w:t>
      </w:r>
    </w:p>
    <w:p w:rsidR="00600319" w:rsidRDefault="00600319" w:rsidP="00600319">
      <w:pPr>
        <w:spacing w:after="0" w:line="240" w:lineRule="auto"/>
        <w:jc w:val="both"/>
        <w:rPr>
          <w:b/>
        </w:rPr>
      </w:pPr>
      <w:r>
        <w:t>- poprawność działania algorytmów zgodnie z wytycznymi technologicznymi.</w:t>
      </w:r>
    </w:p>
    <w:p w:rsidR="00600319" w:rsidRDefault="00600319" w:rsidP="00600319">
      <w:pPr>
        <w:spacing w:after="0" w:line="240" w:lineRule="auto"/>
        <w:jc w:val="both"/>
      </w:pPr>
      <w:r>
        <w:rPr>
          <w:b/>
        </w:rPr>
        <w:t xml:space="preserve">6.17.6.3. Badania i pomiary </w:t>
      </w:r>
      <w:proofErr w:type="spellStart"/>
      <w:r>
        <w:rPr>
          <w:b/>
        </w:rPr>
        <w:t>pomontażowe</w:t>
      </w:r>
      <w:proofErr w:type="spellEnd"/>
      <w:r>
        <w:rPr>
          <w:b/>
        </w:rPr>
        <w:t>.</w:t>
      </w:r>
    </w:p>
    <w:p w:rsidR="00600319" w:rsidRDefault="00600319" w:rsidP="00600319">
      <w:pPr>
        <w:spacing w:after="0" w:line="240" w:lineRule="auto"/>
        <w:jc w:val="both"/>
      </w:pPr>
      <w:r>
        <w:t>Po zakończeniu robót należy wykonać próby napięciowe i badania kabli elektroenergetycznych na rezystancję izolacji, zachowania ciągłości żył roboczych, a także zgodności faz u odbiorców, jak również pomiary rezystancji uziomów i napięć rażenia, skuteczności ochrony od porażeń. Wykonać obowiązujące badania rozdzielnic. Sprawdzić poprawność wykonanych połączeń dla obwodów pomiarowych, sterowniczych i sygnalizacyjnych. Sprawdzić prawidłowość połączeń wewnątrz jednostek kompletacyjnych. Wyniki badań i pomiarów należy podać w protokołach. Należy wykonać sprawdzanie odbiorcze instalacji zgodnie z PN-HD 60364-6:2016-07.</w:t>
      </w:r>
    </w:p>
    <w:p w:rsidR="00600319" w:rsidRDefault="00600319" w:rsidP="00600319">
      <w:pPr>
        <w:spacing w:after="0" w:line="240" w:lineRule="auto"/>
        <w:jc w:val="both"/>
        <w:rPr>
          <w:b/>
        </w:rPr>
      </w:pPr>
      <w:r>
        <w:t xml:space="preserve">Należy przeprowadzić próby działania centralki alarmowej co najmniej w zakresie alarmu włamaniowego, alarmu </w:t>
      </w:r>
      <w:proofErr w:type="spellStart"/>
      <w:r>
        <w:t>uszkodzeniowego</w:t>
      </w:r>
      <w:proofErr w:type="spellEnd"/>
      <w:r>
        <w:t xml:space="preserve"> i alarmu manipulacyjnego. </w:t>
      </w:r>
    </w:p>
    <w:p w:rsidR="00600319" w:rsidRDefault="00600319" w:rsidP="00600319">
      <w:pPr>
        <w:spacing w:after="0" w:line="240" w:lineRule="auto"/>
        <w:jc w:val="both"/>
      </w:pPr>
      <w:r>
        <w:rPr>
          <w:b/>
        </w:rPr>
        <w:t>6.17.7. Odbiór robót.</w:t>
      </w:r>
    </w:p>
    <w:p w:rsidR="00600319" w:rsidRDefault="00600319" w:rsidP="00600319">
      <w:pPr>
        <w:spacing w:after="0" w:line="240" w:lineRule="auto"/>
        <w:jc w:val="both"/>
      </w:pPr>
      <w:r>
        <w:t xml:space="preserve">Odbioru robót należy dokonać zgodnie z Warunkami Technicznymi Wykonania i Odbioru Robót Budowlano – Montażowych Tom V Instalacje elektryczne. </w:t>
      </w:r>
    </w:p>
    <w:p w:rsidR="00600319" w:rsidRDefault="00600319" w:rsidP="00600319">
      <w:pPr>
        <w:spacing w:after="0" w:line="240" w:lineRule="auto"/>
        <w:jc w:val="both"/>
      </w:pPr>
      <w:r>
        <w:t>Przy odbiorze robót powinny być dostarczone następujące dokumenty:</w:t>
      </w:r>
    </w:p>
    <w:p w:rsidR="00600319" w:rsidRDefault="00600319" w:rsidP="00600319">
      <w:pPr>
        <w:spacing w:after="0" w:line="240" w:lineRule="auto"/>
        <w:jc w:val="both"/>
      </w:pPr>
      <w:r>
        <w:t xml:space="preserve">- dokumentacja projektowa z naniesionymi zmianami i uzupełnieniami w trakcie wykonywania robót (jeżeli takie wystąpiły) </w:t>
      </w:r>
    </w:p>
    <w:p w:rsidR="00600319" w:rsidRDefault="00600319" w:rsidP="00600319">
      <w:pPr>
        <w:spacing w:after="0" w:line="240" w:lineRule="auto"/>
        <w:jc w:val="both"/>
      </w:pPr>
      <w:r>
        <w:t>- dokumentacja uzasadniająca uzupełnienia i zmiany wprowadzone w trakcie wykonywania robót</w:t>
      </w:r>
    </w:p>
    <w:p w:rsidR="00600319" w:rsidRDefault="00600319" w:rsidP="00600319">
      <w:pPr>
        <w:spacing w:after="0" w:line="240" w:lineRule="auto"/>
        <w:jc w:val="both"/>
      </w:pPr>
      <w:r>
        <w:t>- dziennik budowy</w:t>
      </w:r>
    </w:p>
    <w:p w:rsidR="00600319" w:rsidRDefault="00600319" w:rsidP="00600319">
      <w:pPr>
        <w:spacing w:after="0" w:line="240" w:lineRule="auto"/>
        <w:jc w:val="both"/>
      </w:pPr>
      <w:r>
        <w:t>- protokoły częściowych odbiorów robót zanikających i zakrytych</w:t>
      </w:r>
    </w:p>
    <w:p w:rsidR="00600319" w:rsidRDefault="00600319" w:rsidP="00600319">
      <w:pPr>
        <w:spacing w:after="0" w:line="240" w:lineRule="auto"/>
        <w:jc w:val="both"/>
      </w:pPr>
      <w:r>
        <w:t xml:space="preserve">- protokoły i zaświadczenia z dokonanych prób </w:t>
      </w:r>
      <w:proofErr w:type="spellStart"/>
      <w:r>
        <w:t>pomontażowych</w:t>
      </w:r>
      <w:proofErr w:type="spellEnd"/>
    </w:p>
    <w:p w:rsidR="00600319" w:rsidRDefault="00600319" w:rsidP="00600319">
      <w:pPr>
        <w:spacing w:after="0" w:line="240" w:lineRule="auto"/>
        <w:jc w:val="both"/>
      </w:pPr>
      <w:r>
        <w:t>- protokoły pomiarów i badań</w:t>
      </w:r>
    </w:p>
    <w:p w:rsidR="00600319" w:rsidRDefault="00600319" w:rsidP="00600319">
      <w:pPr>
        <w:spacing w:after="0" w:line="240" w:lineRule="auto"/>
        <w:jc w:val="both"/>
      </w:pPr>
      <w:r>
        <w:t>- metryka urządzenia piorunochronnego</w:t>
      </w:r>
    </w:p>
    <w:p w:rsidR="00600319" w:rsidRDefault="00600319" w:rsidP="00600319">
      <w:pPr>
        <w:spacing w:after="0" w:line="240" w:lineRule="auto"/>
        <w:jc w:val="both"/>
      </w:pPr>
      <w:r>
        <w:t>- świadectwa jakości i dopuszczenia do eksploatacji urządzeń i materiałów</w:t>
      </w:r>
    </w:p>
    <w:p w:rsidR="00600319" w:rsidRDefault="00600319" w:rsidP="00600319">
      <w:pPr>
        <w:spacing w:after="0" w:line="240" w:lineRule="auto"/>
        <w:jc w:val="both"/>
        <w:rPr>
          <w:b/>
        </w:rPr>
      </w:pPr>
      <w:r>
        <w:t>- dokumentacja DTR zamontowanych urządzeń.</w:t>
      </w:r>
    </w:p>
    <w:p w:rsidR="00600319" w:rsidRDefault="00600319" w:rsidP="00600319">
      <w:pPr>
        <w:spacing w:after="0" w:line="240" w:lineRule="auto"/>
        <w:jc w:val="both"/>
      </w:pPr>
      <w:r>
        <w:rPr>
          <w:b/>
        </w:rPr>
        <w:t>6.17.8. Podstawa płatności.</w:t>
      </w:r>
    </w:p>
    <w:p w:rsidR="00600319" w:rsidRDefault="00600319" w:rsidP="00600319">
      <w:pPr>
        <w:spacing w:after="0" w:line="240" w:lineRule="auto"/>
        <w:jc w:val="both"/>
      </w:pPr>
      <w:r>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pomiarowe, przygotowawcze, wytyczenie trasy sieci</w:t>
      </w:r>
    </w:p>
    <w:p w:rsidR="00600319" w:rsidRDefault="00600319" w:rsidP="00600319">
      <w:pPr>
        <w:spacing w:after="0" w:line="240" w:lineRule="auto"/>
        <w:jc w:val="both"/>
      </w:pPr>
      <w:r>
        <w:t xml:space="preserve">- wykonanie robót ziemnych (wykop, podsypka i </w:t>
      </w:r>
      <w:proofErr w:type="spellStart"/>
      <w:r>
        <w:t>obsypka</w:t>
      </w:r>
      <w:proofErr w:type="spellEnd"/>
      <w:r>
        <w:t xml:space="preserve"> piaskiem, zasypka, zagęszczenie gruntu)</w:t>
      </w:r>
    </w:p>
    <w:p w:rsidR="00600319" w:rsidRDefault="00600319" w:rsidP="00600319">
      <w:pPr>
        <w:spacing w:after="0" w:line="240" w:lineRule="auto"/>
        <w:jc w:val="both"/>
      </w:pPr>
      <w:r>
        <w:t>- przygotowanie podłoża, uchwytów itp.</w:t>
      </w:r>
    </w:p>
    <w:p w:rsidR="00600319" w:rsidRDefault="00600319" w:rsidP="00600319">
      <w:pPr>
        <w:spacing w:after="0" w:line="240" w:lineRule="auto"/>
        <w:jc w:val="both"/>
      </w:pPr>
      <w:r>
        <w:t>- montaż rur ochronnych oraz niezbędnych przepustów</w:t>
      </w:r>
    </w:p>
    <w:p w:rsidR="00600319" w:rsidRDefault="00600319" w:rsidP="00600319">
      <w:pPr>
        <w:spacing w:after="0" w:line="240" w:lineRule="auto"/>
        <w:jc w:val="both"/>
      </w:pPr>
      <w:r>
        <w:t>- zakup kompletu materiałów, urządzeń i wszystkich prefabrykatów oraz transport na miejsce wbudowania</w:t>
      </w:r>
    </w:p>
    <w:p w:rsidR="00600319" w:rsidRDefault="00600319" w:rsidP="00600319">
      <w:pPr>
        <w:spacing w:after="0" w:line="240" w:lineRule="auto"/>
        <w:jc w:val="both"/>
      </w:pPr>
      <w:r>
        <w:t>- wykonanie robót montażowych</w:t>
      </w:r>
    </w:p>
    <w:p w:rsidR="00600319" w:rsidRDefault="00600319" w:rsidP="00600319">
      <w:pPr>
        <w:spacing w:after="0" w:line="240" w:lineRule="auto"/>
        <w:jc w:val="both"/>
      </w:pPr>
      <w:r>
        <w:t>- wykonanie podłączenia urządzeń</w:t>
      </w:r>
    </w:p>
    <w:p w:rsidR="00600319" w:rsidRDefault="00600319" w:rsidP="00600319">
      <w:pPr>
        <w:spacing w:after="0" w:line="240" w:lineRule="auto"/>
        <w:jc w:val="both"/>
      </w:pPr>
      <w:r>
        <w:t>- zarobienie i podłączenie kabli i przewodów jedno- i wielożyłowych</w:t>
      </w:r>
    </w:p>
    <w:p w:rsidR="00600319" w:rsidRDefault="00600319" w:rsidP="00600319">
      <w:pPr>
        <w:spacing w:after="0" w:line="240" w:lineRule="auto"/>
        <w:jc w:val="both"/>
      </w:pPr>
      <w:r>
        <w:t>- oznakowanie kabli</w:t>
      </w:r>
    </w:p>
    <w:p w:rsidR="00600319" w:rsidRDefault="00600319" w:rsidP="00600319">
      <w:pPr>
        <w:spacing w:after="0" w:line="240" w:lineRule="auto"/>
        <w:jc w:val="both"/>
      </w:pPr>
      <w:r>
        <w:t>- montaż i demontaż rusztowań niezbędnych do wykonania robót</w:t>
      </w:r>
    </w:p>
    <w:p w:rsidR="00600319" w:rsidRDefault="00600319" w:rsidP="00600319">
      <w:pPr>
        <w:spacing w:after="0" w:line="240" w:lineRule="auto"/>
        <w:jc w:val="both"/>
      </w:pPr>
      <w:r>
        <w:t>- wykonanie pomiarów elektrycznych i wszystkich koniecznych badań potwierdzonych protokołami zgodnie z obowiązującymi przepisami i normami między innymi:</w:t>
      </w:r>
    </w:p>
    <w:p w:rsidR="00600319" w:rsidRDefault="00600319" w:rsidP="00600319">
      <w:pPr>
        <w:spacing w:after="0" w:line="240" w:lineRule="auto"/>
        <w:jc w:val="both"/>
      </w:pPr>
      <w:r>
        <w:t>- pomiary uziemienia ochronnego lub roboczego</w:t>
      </w:r>
    </w:p>
    <w:p w:rsidR="00600319" w:rsidRDefault="00600319" w:rsidP="00600319">
      <w:pPr>
        <w:spacing w:after="0" w:line="240" w:lineRule="auto"/>
        <w:jc w:val="both"/>
      </w:pPr>
      <w:r>
        <w:t>- pomiary instalacji odgromowej</w:t>
      </w:r>
    </w:p>
    <w:p w:rsidR="00600319" w:rsidRDefault="00600319" w:rsidP="00600319">
      <w:pPr>
        <w:spacing w:after="0" w:line="240" w:lineRule="auto"/>
        <w:jc w:val="both"/>
      </w:pPr>
      <w:r>
        <w:t>- pomiary elektryczne obwodu</w:t>
      </w:r>
    </w:p>
    <w:p w:rsidR="00600319" w:rsidRDefault="00600319" w:rsidP="00600319">
      <w:pPr>
        <w:spacing w:after="0" w:line="240" w:lineRule="auto"/>
        <w:jc w:val="both"/>
      </w:pPr>
      <w:r>
        <w:t>- pomiary skuteczności ochrony przeciwporażeniowej</w:t>
      </w:r>
    </w:p>
    <w:p w:rsidR="00600319" w:rsidRDefault="00600319" w:rsidP="00600319">
      <w:pPr>
        <w:spacing w:after="0" w:line="240" w:lineRule="auto"/>
        <w:jc w:val="both"/>
      </w:pPr>
      <w:r>
        <w:t>- pomiary impedancji pętli zwarciowej</w:t>
      </w:r>
    </w:p>
    <w:p w:rsidR="00600319" w:rsidRDefault="00600319" w:rsidP="00600319">
      <w:pPr>
        <w:spacing w:after="0" w:line="240" w:lineRule="auto"/>
        <w:jc w:val="both"/>
      </w:pPr>
      <w:r>
        <w:t>- pomiary kabli energetycznych</w:t>
      </w:r>
    </w:p>
    <w:p w:rsidR="00600319" w:rsidRDefault="00600319" w:rsidP="00600319">
      <w:pPr>
        <w:spacing w:after="0" w:line="240" w:lineRule="auto"/>
        <w:jc w:val="both"/>
      </w:pPr>
      <w:r>
        <w:t>- pomiary natężenia oświetlenia</w:t>
      </w:r>
    </w:p>
    <w:p w:rsidR="00600319" w:rsidRDefault="00600319" w:rsidP="00600319">
      <w:pPr>
        <w:spacing w:after="0" w:line="240" w:lineRule="auto"/>
        <w:jc w:val="both"/>
      </w:pPr>
      <w:r>
        <w:t>- badanie transformatora</w:t>
      </w:r>
    </w:p>
    <w:p w:rsidR="00600319" w:rsidRDefault="00600319" w:rsidP="00600319">
      <w:pPr>
        <w:spacing w:after="0" w:line="240" w:lineRule="auto"/>
        <w:jc w:val="both"/>
      </w:pPr>
      <w:r>
        <w:t xml:space="preserve">- próby </w:t>
      </w:r>
      <w:proofErr w:type="spellStart"/>
      <w:r>
        <w:t>pomontażowe</w:t>
      </w:r>
      <w:proofErr w:type="spellEnd"/>
      <w:r>
        <w:t xml:space="preserve">, sprawdzenie działania poszczególnych urządzeń, </w:t>
      </w:r>
    </w:p>
    <w:p w:rsidR="00600319" w:rsidRDefault="00600319" w:rsidP="00600319">
      <w:pPr>
        <w:spacing w:after="0" w:line="240" w:lineRule="auto"/>
        <w:jc w:val="both"/>
      </w:pPr>
      <w:r>
        <w:t>- sprawdzenie funkcjonalności układów</w:t>
      </w:r>
    </w:p>
    <w:p w:rsidR="00600319" w:rsidRDefault="00600319" w:rsidP="00600319">
      <w:pPr>
        <w:spacing w:after="0" w:line="240" w:lineRule="auto"/>
        <w:jc w:val="both"/>
        <w:rPr>
          <w:b/>
        </w:rPr>
      </w:pPr>
      <w:r>
        <w:t>- doprowadzenie terenu do stanu sprzed rozpoczęcia robót, prace porządkowe.</w:t>
      </w:r>
    </w:p>
    <w:p w:rsidR="00600319" w:rsidRDefault="00600319" w:rsidP="00600319">
      <w:pPr>
        <w:spacing w:after="0" w:line="240" w:lineRule="auto"/>
        <w:jc w:val="both"/>
      </w:pPr>
      <w:r>
        <w:rPr>
          <w:b/>
        </w:rPr>
        <w:t>6.17.9. Przepisy związane</w:t>
      </w:r>
    </w:p>
    <w:p w:rsidR="00600319" w:rsidRDefault="00600319" w:rsidP="00600319">
      <w:pPr>
        <w:spacing w:after="0" w:line="240" w:lineRule="auto"/>
        <w:jc w:val="both"/>
      </w:pPr>
      <w:r>
        <w:t>•</w:t>
      </w:r>
      <w:r>
        <w:tab/>
        <w:t>PN-EN 12255-12:2005 Oczyszczalnie ścieków. Część 12: Sterowanie i automatyzacja.</w:t>
      </w:r>
    </w:p>
    <w:p w:rsidR="00600319" w:rsidRDefault="00600319" w:rsidP="00600319">
      <w:pPr>
        <w:spacing w:after="0" w:line="240" w:lineRule="auto"/>
        <w:jc w:val="both"/>
      </w:pPr>
      <w:r>
        <w:t>•</w:t>
      </w:r>
      <w:r>
        <w:tab/>
        <w:t>PN-EN 12464-1:2012. Światło i oświetlenie. Oświetlenie miejsc pracy. Część 1:</w:t>
      </w:r>
    </w:p>
    <w:p w:rsidR="00600319" w:rsidRDefault="00600319" w:rsidP="00600319">
      <w:pPr>
        <w:spacing w:after="0" w:line="240" w:lineRule="auto"/>
        <w:jc w:val="both"/>
      </w:pPr>
      <w:r>
        <w:t>•</w:t>
      </w:r>
      <w:r>
        <w:tab/>
        <w:t xml:space="preserve">miejsca pracy we wnętrzach. </w:t>
      </w:r>
    </w:p>
    <w:p w:rsidR="00600319" w:rsidRDefault="00600319" w:rsidP="00600319">
      <w:pPr>
        <w:spacing w:after="0" w:line="240" w:lineRule="auto"/>
        <w:jc w:val="both"/>
      </w:pPr>
      <w:r>
        <w:t>•</w:t>
      </w:r>
      <w:r>
        <w:tab/>
        <w:t xml:space="preserve">PN-EN 12464-2:2014-05. Światło i oświetlenie. Oświetlenie miejsc pracy. Część 2: Miejsca pracy na zewnątrz. </w:t>
      </w:r>
    </w:p>
    <w:p w:rsidR="00600319" w:rsidRDefault="00600319" w:rsidP="00600319">
      <w:pPr>
        <w:spacing w:after="0" w:line="240" w:lineRule="auto"/>
        <w:jc w:val="both"/>
      </w:pPr>
      <w:r>
        <w:t>•</w:t>
      </w:r>
      <w:r>
        <w:tab/>
        <w:t xml:space="preserve">PN-EN 61386-1 2011 Systemy rur instalacyjnych do prowadzenia przewodów. Część 1: „Wymagania ogólne”. </w:t>
      </w:r>
    </w:p>
    <w:p w:rsidR="00600319" w:rsidRDefault="00600319" w:rsidP="00600319">
      <w:pPr>
        <w:spacing w:after="0" w:line="240" w:lineRule="auto"/>
        <w:jc w:val="both"/>
      </w:pPr>
      <w:r>
        <w:t>•</w:t>
      </w:r>
      <w:r>
        <w:tab/>
        <w:t>PN-EN 50274:2004 Rozdzielnice i sterownice niskonapięciowe. Ochrona przed porażeniem prądem elektrycznym. Ochrona przed niezamierzonym dotykiem bezpośrednim części niebezpiecznych czynnych.</w:t>
      </w:r>
    </w:p>
    <w:p w:rsidR="00600319" w:rsidRDefault="00600319" w:rsidP="00600319">
      <w:pPr>
        <w:spacing w:after="0" w:line="240" w:lineRule="auto"/>
        <w:jc w:val="both"/>
      </w:pPr>
      <w:r>
        <w:t>•</w:t>
      </w:r>
      <w:r>
        <w:tab/>
        <w:t>PN-EN 62208:2011 Puste obudowy rozdzielnic i sterownic niskonapięciowych. Wymagania ogólne.</w:t>
      </w:r>
    </w:p>
    <w:p w:rsidR="00600319" w:rsidRDefault="00600319" w:rsidP="00600319">
      <w:pPr>
        <w:spacing w:after="0" w:line="240" w:lineRule="auto"/>
        <w:jc w:val="both"/>
      </w:pPr>
      <w:r>
        <w:t>•</w:t>
      </w:r>
      <w:r>
        <w:tab/>
        <w:t>PN-EN 50310:2016-09 Stosowanie połączeń wyrównawczych i uziemiających w budynkach z zainstalowanym sprzętem informatycznym.</w:t>
      </w:r>
    </w:p>
    <w:p w:rsidR="00600319" w:rsidRDefault="00600319" w:rsidP="00600319">
      <w:pPr>
        <w:spacing w:after="0" w:line="240" w:lineRule="auto"/>
        <w:jc w:val="both"/>
      </w:pPr>
      <w:r>
        <w:t>•</w:t>
      </w:r>
      <w:r>
        <w:tab/>
        <w:t>PN-EN 50368:2009 Wsporniki kablowe do instalacji elektrycznych.</w:t>
      </w:r>
    </w:p>
    <w:p w:rsidR="00600319" w:rsidRDefault="00600319" w:rsidP="00600319">
      <w:pPr>
        <w:spacing w:after="0" w:line="240" w:lineRule="auto"/>
        <w:jc w:val="both"/>
      </w:pPr>
      <w:r>
        <w:t>•</w:t>
      </w:r>
      <w:r>
        <w:tab/>
        <w:t xml:space="preserve">PN-IEC 60050-826:2007 Międzynarodowy słownik terminologiczny elektryki. Norma wieloarkuszowa. </w:t>
      </w:r>
    </w:p>
    <w:p w:rsidR="00600319" w:rsidRDefault="00600319" w:rsidP="00600319">
      <w:pPr>
        <w:spacing w:after="0" w:line="240" w:lineRule="auto"/>
        <w:jc w:val="both"/>
      </w:pPr>
      <w:r>
        <w:t>•</w:t>
      </w:r>
      <w:r>
        <w:tab/>
        <w:t xml:space="preserve">PN-IEC 60364 PN-HD 60364 Instalacje elektryczne w obiektach budowlanych. Norma wieloarkuszowa. </w:t>
      </w:r>
    </w:p>
    <w:p w:rsidR="00600319" w:rsidRDefault="00600319" w:rsidP="00600319">
      <w:pPr>
        <w:spacing w:after="0" w:line="240" w:lineRule="auto"/>
        <w:jc w:val="both"/>
      </w:pPr>
      <w:r>
        <w:t>•</w:t>
      </w:r>
      <w:r>
        <w:tab/>
        <w:t>PN-EN 60439-1:2010 Rozdzielnice i sterownice niskonapięciowe. Część 1: Zestawy badane w pełnym i niepełnym zakresie badań typu.</w:t>
      </w:r>
    </w:p>
    <w:p w:rsidR="00600319" w:rsidRDefault="00600319" w:rsidP="00600319">
      <w:pPr>
        <w:spacing w:after="0" w:line="240" w:lineRule="auto"/>
        <w:jc w:val="both"/>
      </w:pPr>
      <w:r>
        <w:t>•</w:t>
      </w:r>
      <w:r>
        <w:tab/>
        <w:t>PN-EN 60439-3:2012 Rozdzielnice i sterownice niskonapięciowe. Część 3: Wymagania dotyczące niskonapięciowych rozdzielnic i sterownic przeznaczonych do instalowania w miejscach dostępnych do użytkowania przez osoby niewykwalifikowane. Rozdzielnice tablicowe.</w:t>
      </w:r>
    </w:p>
    <w:p w:rsidR="00600319" w:rsidRDefault="00600319" w:rsidP="00600319">
      <w:pPr>
        <w:spacing w:after="0" w:line="240" w:lineRule="auto"/>
        <w:jc w:val="both"/>
      </w:pPr>
      <w:r>
        <w:t>•</w:t>
      </w:r>
      <w:r>
        <w:tab/>
        <w:t xml:space="preserve">PN-EN 60446:2011 Zasady podstawowe i bezpieczeństwa przy współdziałaniu człowieka z maszyną, oznaczanie i identyfikacja. Identyfikacja przewodów kolorami albo znakami alfanumerycznymi. </w:t>
      </w:r>
    </w:p>
    <w:p w:rsidR="00600319" w:rsidRDefault="00600319" w:rsidP="00600319">
      <w:pPr>
        <w:spacing w:after="0" w:line="240" w:lineRule="auto"/>
        <w:jc w:val="both"/>
      </w:pPr>
      <w:r>
        <w:t>•</w:t>
      </w:r>
      <w:r>
        <w:tab/>
        <w:t>PN-EN 60529:2003 Stopnie ochrony zapewnianej przez obudowy (Kod IP).</w:t>
      </w:r>
    </w:p>
    <w:p w:rsidR="00600319" w:rsidRDefault="00600319" w:rsidP="00600319">
      <w:pPr>
        <w:spacing w:after="0" w:line="240" w:lineRule="auto"/>
        <w:jc w:val="both"/>
      </w:pPr>
      <w:r>
        <w:t>•</w:t>
      </w:r>
      <w:r>
        <w:tab/>
        <w:t>PN-EN 60598-1:2007 Oprawy oświetleniowe. Wymagania ogólne i badania.</w:t>
      </w:r>
    </w:p>
    <w:p w:rsidR="00600319" w:rsidRDefault="00600319" w:rsidP="00600319">
      <w:pPr>
        <w:spacing w:after="0" w:line="240" w:lineRule="auto"/>
        <w:jc w:val="both"/>
      </w:pPr>
      <w:r>
        <w:t>•</w:t>
      </w:r>
      <w:r>
        <w:tab/>
        <w:t>PN-EN 60799:2004 Sprzęt elektroinstalacyjny. Przewody przyłączeniowe i przewody pośredniczące.</w:t>
      </w:r>
    </w:p>
    <w:p w:rsidR="00600319" w:rsidRDefault="00600319" w:rsidP="00600319">
      <w:pPr>
        <w:spacing w:after="0" w:line="240" w:lineRule="auto"/>
        <w:jc w:val="both"/>
      </w:pPr>
      <w:r>
        <w:t>•</w:t>
      </w:r>
      <w:r>
        <w:tab/>
        <w:t>PN-EN 60898-1:2007 Sprzęt elektroinstalacyjny. Wyłączniki do zabezpieczeń przetężeniowych instalacji domowych i podobnych. Część 1: Wyłączniki do obwodów prądu przemiennego.</w:t>
      </w:r>
    </w:p>
    <w:p w:rsidR="00600319" w:rsidRDefault="00600319" w:rsidP="00600319">
      <w:pPr>
        <w:spacing w:after="0" w:line="240" w:lineRule="auto"/>
        <w:jc w:val="both"/>
      </w:pPr>
      <w:r>
        <w:t>•</w:t>
      </w:r>
      <w:r>
        <w:tab/>
        <w:t>PN-EN 60998-1:2006 Osprzęt połączeniowy do obwodów niskiego napięcia do użytku domowego i podobnego. Część 1: Wymagania ogólne.</w:t>
      </w:r>
    </w:p>
    <w:p w:rsidR="00600319" w:rsidRDefault="00600319" w:rsidP="00600319">
      <w:pPr>
        <w:spacing w:after="0" w:line="240" w:lineRule="auto"/>
        <w:jc w:val="both"/>
      </w:pPr>
      <w:r>
        <w:t>•</w:t>
      </w:r>
      <w:r>
        <w:tab/>
        <w:t>PN-EN 61008-1:2013-05 Sprzęt elektroinstalacyjny. Wyłączniki różnicowoprądowe bez wbudowanego zabezpieczenia nadprądowego do użytku domowego i podobnego (RCCB). Część 1: Postanowienia ogólne.</w:t>
      </w:r>
    </w:p>
    <w:p w:rsidR="00600319" w:rsidRDefault="00600319" w:rsidP="00600319">
      <w:pPr>
        <w:spacing w:after="0" w:line="240" w:lineRule="auto"/>
        <w:jc w:val="both"/>
      </w:pPr>
      <w:r>
        <w:t>•</w:t>
      </w:r>
      <w:r>
        <w:tab/>
        <w:t>PN-EN 61009-1:2013-06 Sprzęt elektroinstalacyjny. Wyłączniki różnicowoprądowe z wbudowanym zabezpieczeniem nadprądowym do użytku domowego i podobnego (RCBO). Część 1: Postanowienia ogólne.</w:t>
      </w:r>
    </w:p>
    <w:p w:rsidR="00600319" w:rsidRDefault="00600319" w:rsidP="00600319">
      <w:pPr>
        <w:spacing w:after="0" w:line="240" w:lineRule="auto"/>
        <w:jc w:val="both"/>
      </w:pPr>
      <w:r>
        <w:t>•</w:t>
      </w:r>
      <w:r>
        <w:tab/>
        <w:t>PN-EN 61140:2016-07 Ochrona przed porażeniem prądem elektrycznym. Wspólne aspekty instalacji i urządzeń.</w:t>
      </w:r>
    </w:p>
    <w:p w:rsidR="00600319" w:rsidRDefault="00600319" w:rsidP="00600319">
      <w:pPr>
        <w:spacing w:after="0" w:line="240" w:lineRule="auto"/>
        <w:jc w:val="both"/>
      </w:pPr>
      <w:r>
        <w:t>•</w:t>
      </w:r>
      <w:r>
        <w:tab/>
        <w:t>PN-EN 62305 Ochrona odgromowa obiektów budowlanych. Norma wieloarkuszowa.</w:t>
      </w:r>
    </w:p>
    <w:p w:rsidR="00600319" w:rsidRDefault="00600319" w:rsidP="00600319">
      <w:pPr>
        <w:spacing w:after="0" w:line="240" w:lineRule="auto"/>
        <w:jc w:val="both"/>
      </w:pPr>
      <w:r>
        <w:t>•</w:t>
      </w:r>
      <w:r>
        <w:tab/>
        <w:t>PN-E-93207:1998/Az1:1999 Sprzęt elektroinstalacyjny. Odgałęźniki instalacyjne i płytki odgałęźne na napięcie do 750 V do przewodów o przekrojach do 50 mm2. Wymagania i badania (Zmiana Az1).</w:t>
      </w:r>
    </w:p>
    <w:p w:rsidR="00600319" w:rsidRDefault="00600319" w:rsidP="00600319">
      <w:pPr>
        <w:spacing w:after="0" w:line="240" w:lineRule="auto"/>
        <w:jc w:val="both"/>
      </w:pPr>
      <w:r>
        <w:t>•</w:t>
      </w:r>
      <w:r>
        <w:tab/>
        <w:t>PN-E-93208:1997 Sprzęt elektroinstalacyjny. Puszki instalacyjne.</w:t>
      </w:r>
    </w:p>
    <w:p w:rsidR="00600319" w:rsidRDefault="00600319" w:rsidP="00600319">
      <w:pPr>
        <w:spacing w:after="0" w:line="240" w:lineRule="auto"/>
        <w:jc w:val="both"/>
      </w:pPr>
      <w:r>
        <w:t>•</w:t>
      </w:r>
      <w:r>
        <w:tab/>
        <w:t xml:space="preserve">N SEP-E-004 - Elektroenergetyczne i sygnalizacyjne linie kablowe. Projektowanie i budowa. </w:t>
      </w:r>
    </w:p>
    <w:p w:rsidR="00600319" w:rsidRDefault="00600319" w:rsidP="00600319">
      <w:pPr>
        <w:spacing w:after="0" w:line="240" w:lineRule="auto"/>
        <w:jc w:val="both"/>
      </w:pPr>
      <w:r>
        <w:t>•</w:t>
      </w:r>
      <w:r>
        <w:tab/>
        <w:t>PN-76/E-05125:1967 Elektroenergetyczne i sygnalizacyjne linie kablowe. Przepisy budowy.</w:t>
      </w:r>
    </w:p>
    <w:p w:rsidR="00600319" w:rsidRPr="00880E1C" w:rsidRDefault="00600319" w:rsidP="00C92E41">
      <w:pPr>
        <w:pStyle w:val="Nagwek3"/>
      </w:pPr>
      <w:bookmarkStart w:id="74" w:name="_Toc496353488"/>
      <w:r w:rsidRPr="00A933EF">
        <w:t>6.18. Roboty drogowe</w:t>
      </w:r>
      <w:bookmarkEnd w:id="74"/>
    </w:p>
    <w:p w:rsidR="00600319" w:rsidRPr="00880E1C" w:rsidRDefault="00600319" w:rsidP="00600319">
      <w:pPr>
        <w:spacing w:after="0" w:line="240" w:lineRule="auto"/>
        <w:jc w:val="both"/>
        <w:rPr>
          <w:b/>
        </w:rPr>
      </w:pPr>
      <w:r w:rsidRPr="00880E1C">
        <w:rPr>
          <w:b/>
        </w:rPr>
        <w:t>6.18.1. Wstęp</w:t>
      </w:r>
    </w:p>
    <w:p w:rsidR="00600319" w:rsidRPr="00880E1C" w:rsidRDefault="00600319" w:rsidP="00600319">
      <w:pPr>
        <w:spacing w:after="0" w:line="240" w:lineRule="auto"/>
        <w:jc w:val="both"/>
        <w:rPr>
          <w:b/>
        </w:rPr>
      </w:pPr>
      <w:r w:rsidRPr="00880E1C">
        <w:rPr>
          <w:b/>
        </w:rPr>
        <w:t xml:space="preserve">6.18.1.1. Przedmiot </w:t>
      </w:r>
    </w:p>
    <w:p w:rsidR="00600319" w:rsidRDefault="00600319" w:rsidP="00600319">
      <w:pPr>
        <w:spacing w:after="0" w:line="240" w:lineRule="auto"/>
        <w:jc w:val="both"/>
      </w:pPr>
      <w:r>
        <w:t>Przedmiotem niniejszego PFU są wymagania dotyczące wykonania i odbioru robót drogowych  odtworzeniowych.</w:t>
      </w:r>
    </w:p>
    <w:p w:rsidR="00600319" w:rsidRPr="00880E1C" w:rsidRDefault="00600319" w:rsidP="00600319">
      <w:pPr>
        <w:spacing w:after="0" w:line="240" w:lineRule="auto"/>
        <w:jc w:val="both"/>
        <w:rPr>
          <w:b/>
        </w:rPr>
      </w:pPr>
      <w:r w:rsidRPr="00880E1C">
        <w:rPr>
          <w:b/>
        </w:rPr>
        <w:t>6.18.1.2. Zakres stosowania</w:t>
      </w:r>
    </w:p>
    <w:p w:rsidR="00600319" w:rsidRDefault="00600319" w:rsidP="00600319">
      <w:pPr>
        <w:spacing w:after="0" w:line="240" w:lineRule="auto"/>
        <w:jc w:val="both"/>
      </w:pPr>
      <w:r>
        <w:t xml:space="preserve">Dokumentacja PFU  jest stosowana jako dokument przetargowy i kontraktowy. </w:t>
      </w:r>
    </w:p>
    <w:p w:rsidR="00600319" w:rsidRPr="00880E1C" w:rsidRDefault="00600319" w:rsidP="00600319">
      <w:pPr>
        <w:spacing w:after="0" w:line="240" w:lineRule="auto"/>
        <w:jc w:val="both"/>
        <w:rPr>
          <w:b/>
        </w:rPr>
      </w:pPr>
      <w:r w:rsidRPr="00880E1C">
        <w:rPr>
          <w:b/>
        </w:rPr>
        <w:t xml:space="preserve">6.18.1.3. Zakres robót objętych </w:t>
      </w:r>
    </w:p>
    <w:p w:rsidR="00600319" w:rsidRDefault="00600319" w:rsidP="00600319">
      <w:pPr>
        <w:spacing w:after="0" w:line="240" w:lineRule="auto"/>
        <w:jc w:val="both"/>
      </w:pPr>
      <w:r>
        <w:t xml:space="preserve">Zakres robót objęty niniejszym PFU dotyczy prowadzenia następujących robót: </w:t>
      </w:r>
    </w:p>
    <w:p w:rsidR="00600319" w:rsidRDefault="00600319" w:rsidP="00600319">
      <w:pPr>
        <w:spacing w:after="0" w:line="240" w:lineRule="auto"/>
        <w:jc w:val="both"/>
      </w:pPr>
      <w:r>
        <w:t>- wykonanie nawierzchni dróg, placów i chodników z kostki brukowej</w:t>
      </w:r>
    </w:p>
    <w:p w:rsidR="00600319" w:rsidRDefault="00600319" w:rsidP="00600319">
      <w:pPr>
        <w:spacing w:after="0" w:line="240" w:lineRule="auto"/>
        <w:jc w:val="both"/>
      </w:pPr>
      <w:r>
        <w:t>- ułożenie krawężników i obrzeży</w:t>
      </w:r>
    </w:p>
    <w:p w:rsidR="00600319" w:rsidRPr="00880E1C" w:rsidRDefault="00600319" w:rsidP="00600319">
      <w:pPr>
        <w:spacing w:after="0" w:line="240" w:lineRule="auto"/>
        <w:jc w:val="both"/>
        <w:rPr>
          <w:b/>
        </w:rPr>
      </w:pPr>
      <w:r w:rsidRPr="00880E1C">
        <w:rPr>
          <w:b/>
        </w:rPr>
        <w:t>6.18.1.4. Ogólne wymagania dotyczące robót</w:t>
      </w:r>
    </w:p>
    <w:p w:rsidR="00600319" w:rsidRDefault="00600319" w:rsidP="00600319">
      <w:pPr>
        <w:spacing w:after="0" w:line="240" w:lineRule="auto"/>
        <w:jc w:val="both"/>
      </w:pPr>
      <w:r>
        <w:t>Wykonawca robót jest odpowiedzialny za jakość ich wykonania, zgodność z Dokumentacją Projektową, PFU  i poleceniami Inspektora</w:t>
      </w:r>
    </w:p>
    <w:p w:rsidR="00600319" w:rsidRDefault="00600319" w:rsidP="00600319">
      <w:pPr>
        <w:spacing w:after="0" w:line="240" w:lineRule="auto"/>
        <w:jc w:val="both"/>
      </w:pPr>
      <w:r>
        <w:t>Ogólne wymagania dotyczące robót podano w PFU " Wymagania ogólne."</w:t>
      </w:r>
    </w:p>
    <w:p w:rsidR="00600319" w:rsidRPr="00E63795" w:rsidRDefault="00600319" w:rsidP="00600319">
      <w:pPr>
        <w:spacing w:after="0" w:line="240" w:lineRule="auto"/>
        <w:jc w:val="both"/>
        <w:rPr>
          <w:b/>
        </w:rPr>
      </w:pPr>
      <w:r w:rsidRPr="00E63795">
        <w:rPr>
          <w:b/>
        </w:rPr>
        <w:t>6.18.2. Materiały</w:t>
      </w:r>
    </w:p>
    <w:p w:rsidR="00600319" w:rsidRDefault="00600319" w:rsidP="00600319">
      <w:pPr>
        <w:spacing w:after="0" w:line="240" w:lineRule="auto"/>
        <w:jc w:val="both"/>
      </w:pPr>
      <w:r>
        <w:t xml:space="preserve">Materiały użyte do budowy powinny spełniać warunki określone w odpowiednich normach przedmiotowych, a w przypadku braku normy powinny odpowiadać warunkom technicznym wytwórni lub innym umownym warunkom. </w:t>
      </w:r>
    </w:p>
    <w:p w:rsidR="00600319" w:rsidRDefault="00600319" w:rsidP="00600319">
      <w:pPr>
        <w:spacing w:after="0" w:line="240" w:lineRule="auto"/>
        <w:jc w:val="both"/>
      </w:pPr>
      <w:r>
        <w:t xml:space="preserve">Kostka brukowa powinna spełniać wymagania normy </w:t>
      </w:r>
      <w:r w:rsidRPr="008C7B9B">
        <w:t>PN-EN 1338:2005</w:t>
      </w:r>
    </w:p>
    <w:p w:rsidR="00600319" w:rsidRDefault="00600319" w:rsidP="00600319">
      <w:pPr>
        <w:spacing w:after="0" w:line="240" w:lineRule="auto"/>
        <w:jc w:val="both"/>
      </w:pPr>
      <w:r>
        <w:t xml:space="preserve">Krawężniki betonowe powinny spełniać wymagania normy PN-EN 1340:2004   </w:t>
      </w:r>
    </w:p>
    <w:p w:rsidR="00600319" w:rsidRPr="00E63795" w:rsidRDefault="00600319" w:rsidP="00600319">
      <w:pPr>
        <w:spacing w:after="0" w:line="240" w:lineRule="auto"/>
        <w:jc w:val="both"/>
        <w:rPr>
          <w:b/>
        </w:rPr>
      </w:pPr>
      <w:r w:rsidRPr="00E63795">
        <w:rPr>
          <w:b/>
        </w:rPr>
        <w:t>6.18.3. Sprzęt</w:t>
      </w:r>
    </w:p>
    <w:p w:rsidR="00600319" w:rsidRDefault="00600319" w:rsidP="00600319">
      <w:pPr>
        <w:spacing w:after="0" w:line="240" w:lineRule="auto"/>
        <w:jc w:val="both"/>
      </w:pPr>
      <w:r>
        <w:t>Roboty będą wykonywane mechanicznie.</w:t>
      </w:r>
    </w:p>
    <w:p w:rsidR="00600319" w:rsidRDefault="00600319" w:rsidP="00600319">
      <w:pPr>
        <w:spacing w:after="0" w:line="240" w:lineRule="auto"/>
        <w:jc w:val="both"/>
      </w:pPr>
      <w:r>
        <w:t>Sprzęt wykorzystywany przez wykonawcę powinien być sprawny technicznie i spełniać wymagania techniczne w zakresie BHP.</w:t>
      </w:r>
    </w:p>
    <w:p w:rsidR="00600319" w:rsidRDefault="00600319" w:rsidP="00600319">
      <w:pPr>
        <w:spacing w:after="0" w:line="240" w:lineRule="auto"/>
        <w:jc w:val="both"/>
      </w:pPr>
      <w:r>
        <w:t>Ogólne wymagania dotyczące sprzętu podano w PFU „Wymagania ogólne”.</w:t>
      </w:r>
    </w:p>
    <w:p w:rsidR="00600319" w:rsidRPr="00E63795" w:rsidRDefault="00600319" w:rsidP="00600319">
      <w:pPr>
        <w:spacing w:after="0" w:line="240" w:lineRule="auto"/>
        <w:jc w:val="both"/>
        <w:rPr>
          <w:b/>
        </w:rPr>
      </w:pPr>
      <w:r>
        <w:rPr>
          <w:b/>
        </w:rPr>
        <w:t>6.18</w:t>
      </w:r>
      <w:r w:rsidRPr="00E63795">
        <w:rPr>
          <w:b/>
        </w:rPr>
        <w:t>.4. Transport</w:t>
      </w:r>
    </w:p>
    <w:p w:rsidR="00600319" w:rsidRDefault="00600319" w:rsidP="00600319">
      <w:pPr>
        <w:spacing w:after="0" w:line="240" w:lineRule="auto"/>
        <w:jc w:val="both"/>
      </w:pPr>
      <w:r>
        <w:t>Materiały mogą być przewożone dowolnymi środkami transportu.</w:t>
      </w:r>
    </w:p>
    <w:p w:rsidR="00600319" w:rsidRDefault="00600319" w:rsidP="00600319">
      <w:pPr>
        <w:spacing w:after="0" w:line="240" w:lineRule="auto"/>
        <w:jc w:val="both"/>
      </w:pPr>
      <w:r>
        <w:t>Ładunki należy umieścić równomiernie na całej powierzchni  ładunkowej i zabezpieczyć przed spadaniem i przesuwaniem. Wszelkie zanieczyszczenia lub uszkodzenia dróg publicznych  i dojazdów do terenu budowy Wykonawca będzie  usuwał na bieżąco i na własny koszt.</w:t>
      </w:r>
    </w:p>
    <w:p w:rsidR="00600319" w:rsidRDefault="00600319" w:rsidP="00600319">
      <w:pPr>
        <w:spacing w:after="0" w:line="240" w:lineRule="auto"/>
        <w:jc w:val="both"/>
      </w:pPr>
      <w:r>
        <w:t>Użyte środki transportu muszą być sprawne technicznie.</w:t>
      </w:r>
    </w:p>
    <w:p w:rsidR="00600319" w:rsidRPr="00E63795" w:rsidRDefault="00600319" w:rsidP="00600319">
      <w:pPr>
        <w:spacing w:after="0" w:line="240" w:lineRule="auto"/>
        <w:jc w:val="both"/>
        <w:rPr>
          <w:b/>
        </w:rPr>
      </w:pPr>
      <w:r w:rsidRPr="00E63795">
        <w:rPr>
          <w:b/>
        </w:rPr>
        <w:t>6.18.5. Wykonanie robót</w:t>
      </w:r>
    </w:p>
    <w:p w:rsidR="00600319" w:rsidRPr="00D67E4B" w:rsidRDefault="00600319" w:rsidP="00600319">
      <w:pPr>
        <w:spacing w:after="0" w:line="240" w:lineRule="auto"/>
        <w:jc w:val="both"/>
        <w:rPr>
          <w:u w:val="single"/>
        </w:rPr>
      </w:pPr>
      <w:r w:rsidRPr="00D67E4B">
        <w:rPr>
          <w:u w:val="single"/>
        </w:rPr>
        <w:t>Prace pomiarowe</w:t>
      </w:r>
    </w:p>
    <w:p w:rsidR="00600319" w:rsidRDefault="00600319" w:rsidP="00600319">
      <w:pPr>
        <w:spacing w:after="0" w:line="240" w:lineRule="auto"/>
        <w:jc w:val="both"/>
      </w:pPr>
      <w:r>
        <w:t xml:space="preserve">Prace pomiarowe powinny być wykonane zgodnie z obowiązującymi instrukcjami </w:t>
      </w:r>
      <w:proofErr w:type="spellStart"/>
      <w:r>
        <w:t>GUGiK</w:t>
      </w:r>
      <w:proofErr w:type="spellEnd"/>
      <w:r>
        <w:t xml:space="preserve">. Wykonawca zobowiązany jest wytyczyć i </w:t>
      </w:r>
      <w:proofErr w:type="spellStart"/>
      <w:r>
        <w:t>zastabilizować</w:t>
      </w:r>
      <w:proofErr w:type="spellEnd"/>
      <w:r>
        <w:t xml:space="preserve"> w terenie punkty główne osi trasy oraz punkty wysokościowe (repery boczne).</w:t>
      </w:r>
    </w:p>
    <w:p w:rsidR="00600319" w:rsidRPr="00D67E4B" w:rsidRDefault="00600319" w:rsidP="00600319">
      <w:pPr>
        <w:spacing w:after="0" w:line="240" w:lineRule="auto"/>
        <w:jc w:val="both"/>
        <w:rPr>
          <w:u w:val="single"/>
        </w:rPr>
      </w:pPr>
      <w:r w:rsidRPr="00D67E4B">
        <w:rPr>
          <w:u w:val="single"/>
        </w:rPr>
        <w:t>Nawierzchnie z drobnowymiarowych elementów betonowych (kostka, płyty)</w:t>
      </w:r>
    </w:p>
    <w:p w:rsidR="00600319" w:rsidRDefault="00600319" w:rsidP="00600319">
      <w:pPr>
        <w:spacing w:after="0" w:line="240" w:lineRule="auto"/>
        <w:jc w:val="both"/>
      </w:pPr>
      <w:r>
        <w:t>Elementy betonowe winny spełniać wymagania techniczne określone we właściwej Aprobacie Technicznej dla gatunku 1, a Wykonawca winien zapewnić dostawę materiałów spełniających te wymagania wraz ze świadectwami badań i klasyfikacji wydanymi przez producenta.</w:t>
      </w:r>
    </w:p>
    <w:p w:rsidR="00600319" w:rsidRDefault="00600319" w:rsidP="00600319">
      <w:pPr>
        <w:spacing w:after="0" w:line="240" w:lineRule="auto"/>
        <w:jc w:val="both"/>
      </w:pPr>
      <w:r>
        <w:t xml:space="preserve">Kostki i płyty należy układać na uprzednio odebranej podbudowie na warstwie podsypki piaskowej o grubości 3 cm, stanowiącej warstwę wyrównawczą. Elementy nawierzchni należy układać stosując uprzednio uzgodniony wzór oraz projektowane spadki poprzeczne i podłużne nawierzchni. Kostkę i płyty należy układać możliwie ściśle przestrzegając wiązania i dopuszczalnej szerokości spoin (ok. 2 ÷ 3 mm), jednocześnie na całej szerokości pasa drogowego stosując odpowiednie szczeliny dylatacyjne. Spoiny, po ostatecznym dogęszczeniu i wyprofilowaniu nawierzchni, należy wypełnić zasypką z drobnoziarnistego piasku. Ubijanie ułożonych w nawierzchni prefabrykatów polega na trzykrotnym przejściu płyty wibracyjnej przed spoinowaniem i po spoinowaniu. Płyta wibracyjna do robót nawierzchniowych powinna dysponować siłą odśrodkową 16÷20 kW, powierzchnię roboczą 0,35÷0,50 m2 i częstotliwością 75÷100 </w:t>
      </w:r>
      <w:proofErr w:type="spellStart"/>
      <w:r>
        <w:t>Hz</w:t>
      </w:r>
      <w:proofErr w:type="spellEnd"/>
      <w:r>
        <w:t>. Zabrania się dokonywania cięć wzoru nawierzchni w pasie roboczym (szczególnie w łukach) jezdni i chodników.</w:t>
      </w:r>
    </w:p>
    <w:p w:rsidR="00600319" w:rsidRDefault="00600319" w:rsidP="00600319">
      <w:pPr>
        <w:spacing w:after="0" w:line="240" w:lineRule="auto"/>
        <w:jc w:val="both"/>
      </w:pPr>
      <w:r>
        <w:t>Nawierzchnia kostkowa, której spoiny wypełnione są piaskiem, po wykonaniu powinna być pokryta warstwą piasku grubości 1÷1,5 cm. Piasek należy zwilżyć wodą i utrzymywać w stanie wilgotnym w ciągu 10 dni. Przed dopuszczeniem do ruchu piasek powinien być zmieciony z nawierzchni.</w:t>
      </w:r>
    </w:p>
    <w:p w:rsidR="00600319" w:rsidRDefault="00600319" w:rsidP="00600319">
      <w:pPr>
        <w:spacing w:after="0" w:line="240" w:lineRule="auto"/>
        <w:jc w:val="both"/>
      </w:pPr>
      <w:r>
        <w:t xml:space="preserve">Oceny jakości wbudowanego materiału należy dokonywać na bieżąco zgodnie z wymaganiem właściwej Aprobaty Technicznej. Po zakończeniu robót, na każdym odcinku, należy sprawdzić zgodność wykonania nawierzchni z założeniami Dokumentacji Projektowej pod względem geometrii nawierzchni i spadków podłużnych i poprzecznych oraz łuków. Dopuszczalne są następujące odchylenia: </w:t>
      </w:r>
    </w:p>
    <w:p w:rsidR="00600319" w:rsidRDefault="00600319" w:rsidP="00600319">
      <w:pPr>
        <w:spacing w:after="0" w:line="240" w:lineRule="auto"/>
        <w:jc w:val="both"/>
      </w:pPr>
      <w:r>
        <w:t>•</w:t>
      </w:r>
      <w:r>
        <w:tab/>
        <w:t>od wymaganej niwelety ± 5 cm w przekroju podłużnym i 1 cm w przekroju poprzecznym,</w:t>
      </w:r>
    </w:p>
    <w:p w:rsidR="00600319" w:rsidRDefault="00600319" w:rsidP="00600319">
      <w:pPr>
        <w:spacing w:after="0" w:line="240" w:lineRule="auto"/>
        <w:jc w:val="both"/>
      </w:pPr>
      <w:r>
        <w:t>•</w:t>
      </w:r>
      <w:r>
        <w:tab/>
        <w:t>od wymaganej osi ± 1 cm,</w:t>
      </w:r>
    </w:p>
    <w:p w:rsidR="00600319" w:rsidRDefault="00600319" w:rsidP="00600319">
      <w:pPr>
        <w:spacing w:after="0" w:line="240" w:lineRule="auto"/>
        <w:jc w:val="both"/>
      </w:pPr>
      <w:r>
        <w:t>•</w:t>
      </w:r>
      <w:r>
        <w:tab/>
        <w:t>od wymaganej geometrii w rzucie poziomym ± 5 cm.</w:t>
      </w:r>
    </w:p>
    <w:p w:rsidR="00600319" w:rsidRPr="00D67E4B" w:rsidRDefault="00600319" w:rsidP="00600319">
      <w:pPr>
        <w:spacing w:after="0" w:line="240" w:lineRule="auto"/>
        <w:jc w:val="both"/>
        <w:rPr>
          <w:u w:val="single"/>
        </w:rPr>
      </w:pPr>
      <w:r w:rsidRPr="00D67E4B">
        <w:rPr>
          <w:u w:val="single"/>
        </w:rPr>
        <w:t>Krawężniki drogowe i obrzeża chodnikowe</w:t>
      </w:r>
    </w:p>
    <w:p w:rsidR="00600319" w:rsidRDefault="00600319" w:rsidP="00600319">
      <w:pPr>
        <w:spacing w:after="0" w:line="240" w:lineRule="auto"/>
        <w:jc w:val="both"/>
      </w:pPr>
      <w:r>
        <w:t xml:space="preserve">Roboty należy realizować zgodnie z wytycznymi technicznymi zawartymi w BN-80/6775-03 oraz w Katalogu Powtarzalnych Elementów Drogowych wydanym przez </w:t>
      </w:r>
      <w:proofErr w:type="spellStart"/>
      <w:r>
        <w:t>CBPBDiM</w:t>
      </w:r>
      <w:proofErr w:type="spellEnd"/>
      <w:r>
        <w:t xml:space="preserve"> w 1982 roku.</w:t>
      </w:r>
    </w:p>
    <w:p w:rsidR="00600319" w:rsidRDefault="00600319" w:rsidP="00600319">
      <w:pPr>
        <w:spacing w:after="0" w:line="240" w:lineRule="auto"/>
        <w:jc w:val="both"/>
      </w:pPr>
      <w:r>
        <w:t>Elementy betonowe winny spełniać wymagania techniczne określone we właściwej Aprobacie Technicznej dla gatunku 1, a Wykonawca winien zapewnić dostawę materiałów spełniających te wymagania wraz ze świadectwami badań i klasyfikacji wydanymi przez producenta. Krawężniki i obrzeża należy układać na uprzednio odebranej podbudowie lub fundamencie na warstwie podsypki piaskowej o grubości 3 cm, stanowiącej warstwę wyrównawczą.</w:t>
      </w:r>
    </w:p>
    <w:p w:rsidR="00600319" w:rsidRDefault="00600319" w:rsidP="00600319">
      <w:pPr>
        <w:spacing w:after="0" w:line="240" w:lineRule="auto"/>
        <w:jc w:val="both"/>
      </w:pPr>
      <w:r>
        <w:t xml:space="preserve">Ławy betonowe z oporem wykonuje się w szalowaniu. Beton rozścielony w szalowaniu lub bezpośrednio w korycie powinien być wyrównywany warstwami. Betonowanie ław należy wykonywać zgodnie z wymaganiami </w:t>
      </w:r>
      <w:r w:rsidRPr="009559AE">
        <w:t>PN-EN 206+A1:2016-12</w:t>
      </w:r>
      <w:r>
        <w:t>, przy czym należy stosować co 50 m szczeliny dylatacyjne wypełnione bitumiczną masą zalewową.</w:t>
      </w:r>
    </w:p>
    <w:p w:rsidR="00600319" w:rsidRDefault="00600319" w:rsidP="00600319">
      <w:pPr>
        <w:spacing w:after="0" w:line="240" w:lineRule="auto"/>
        <w:jc w:val="both"/>
      </w:pPr>
      <w:r>
        <w:t xml:space="preserve">Elementy należy układać w projektowanej osi, stosując na łukach drogowych prefabrykaty łukowe o odpowiednim promieniu zagięcia. Do wykonania ław fundamentowych należy stosować beton zwykły klasy C12/15. Elementy betonowe należy układać możliwie ściśle, stosując wymagane szczeliny dylatacyjne z elastycznym wypełnieniem. </w:t>
      </w:r>
    </w:p>
    <w:p w:rsidR="00600319" w:rsidRDefault="00600319" w:rsidP="00600319">
      <w:pPr>
        <w:spacing w:after="0" w:line="240" w:lineRule="auto"/>
        <w:jc w:val="both"/>
      </w:pPr>
      <w:r>
        <w:t>Zewnętrzna ściana krawężnika od strony chodnika powinna być po ustawieniu krawężnika obsypana piaskiem, żwirem, tłuczniem lub miejscowym gruntem przepuszczalnym, starannie ubitym. Ustawienie krawężników powinno być zgodne z BN-64/8845-02.</w:t>
      </w:r>
    </w:p>
    <w:p w:rsidR="00600319" w:rsidRDefault="00600319" w:rsidP="00600319">
      <w:pPr>
        <w:spacing w:after="0" w:line="240" w:lineRule="auto"/>
        <w:jc w:val="both"/>
      </w:pPr>
      <w:r>
        <w:t>Roboty związane z budową krawężników i obrzeży winny być realizowane w okresie od 1 kwietnia do 30 października. Przy wbudowywaniu elementów należy bezwzględnie przestrzegać wymaganej niwelety oraz przebiegu osi trasy. Dopuszczalne odchyłki na całym odcinku wynoszą: ± 1 cm dla niwelety i ± 5 cm dla usytuowania osi w rzucie poziomym.</w:t>
      </w:r>
    </w:p>
    <w:p w:rsidR="00600319" w:rsidRPr="009559AE" w:rsidRDefault="00600319" w:rsidP="00600319">
      <w:pPr>
        <w:spacing w:after="0" w:line="240" w:lineRule="auto"/>
        <w:jc w:val="both"/>
        <w:rPr>
          <w:b/>
        </w:rPr>
      </w:pPr>
      <w:r w:rsidRPr="009559AE">
        <w:rPr>
          <w:b/>
        </w:rPr>
        <w:t>6.18.6. Kontrola jakości robót</w:t>
      </w:r>
    </w:p>
    <w:p w:rsidR="00600319" w:rsidRDefault="00600319" w:rsidP="00600319">
      <w:pPr>
        <w:spacing w:after="0" w:line="240" w:lineRule="auto"/>
        <w:jc w:val="both"/>
      </w:pPr>
      <w:r>
        <w:t>Ogólne zasady kontroli jakości robót podano w PFU Wymagania ogólne.</w:t>
      </w:r>
    </w:p>
    <w:p w:rsidR="00600319" w:rsidRPr="009559AE" w:rsidRDefault="00600319" w:rsidP="00600319">
      <w:pPr>
        <w:spacing w:after="0" w:line="240" w:lineRule="auto"/>
        <w:jc w:val="both"/>
        <w:rPr>
          <w:b/>
        </w:rPr>
      </w:pPr>
      <w:r w:rsidRPr="009559AE">
        <w:rPr>
          <w:b/>
        </w:rPr>
        <w:t>6.18.6.1. Kontrola jakości materiałów</w:t>
      </w:r>
    </w:p>
    <w:p w:rsidR="00600319" w:rsidRDefault="00600319" w:rsidP="00600319">
      <w:pPr>
        <w:spacing w:after="0" w:line="240" w:lineRule="auto"/>
        <w:jc w:val="both"/>
      </w:pPr>
      <w:r>
        <w:t>Wszystkie materiały do wykonania robót muszą odpowiadać wymaganiom Dokumentacji Projektowej; PFU oraz muszą posiadać świadectwa jakości producentów i uzyskać akceptację Inspektora.</w:t>
      </w:r>
    </w:p>
    <w:p w:rsidR="00600319" w:rsidRPr="009559AE" w:rsidRDefault="00600319" w:rsidP="00600319">
      <w:pPr>
        <w:spacing w:after="0" w:line="240" w:lineRule="auto"/>
        <w:jc w:val="both"/>
        <w:rPr>
          <w:b/>
        </w:rPr>
      </w:pPr>
      <w:r w:rsidRPr="009559AE">
        <w:rPr>
          <w:b/>
        </w:rPr>
        <w:t>6.18.6.2. Kontrola jakości wykonania robót</w:t>
      </w:r>
    </w:p>
    <w:p w:rsidR="00600319" w:rsidRDefault="00600319" w:rsidP="00600319">
      <w:pPr>
        <w:spacing w:after="0" w:line="240" w:lineRule="auto"/>
        <w:jc w:val="both"/>
      </w:pPr>
      <w:r>
        <w:t xml:space="preserve">Kontrola jakości wykonania robót polega na zgodności wykonania robót z Dokumentacją Projektową, PFU  i poleceniami Inspektora. </w:t>
      </w:r>
    </w:p>
    <w:p w:rsidR="00600319" w:rsidRDefault="00600319" w:rsidP="00600319">
      <w:pPr>
        <w:spacing w:after="0" w:line="240" w:lineRule="auto"/>
        <w:jc w:val="both"/>
      </w:pPr>
      <w:r>
        <w:t>Kontroli jakości podlega wykonanie robót:</w:t>
      </w:r>
    </w:p>
    <w:p w:rsidR="00600319" w:rsidRDefault="00600319" w:rsidP="00600319">
      <w:pPr>
        <w:spacing w:after="0" w:line="240" w:lineRule="auto"/>
        <w:jc w:val="both"/>
      </w:pPr>
      <w:r>
        <w:t>- użytych materiałów do budowy nawierzchni,</w:t>
      </w:r>
    </w:p>
    <w:p w:rsidR="00600319" w:rsidRDefault="00600319" w:rsidP="00600319">
      <w:pPr>
        <w:spacing w:after="0" w:line="240" w:lineRule="auto"/>
        <w:jc w:val="both"/>
      </w:pPr>
      <w:r>
        <w:t>- zgodności wykonanych spadków poprzecznych i podłużnych nawierzchni</w:t>
      </w:r>
    </w:p>
    <w:p w:rsidR="00600319" w:rsidRPr="00FB445C" w:rsidRDefault="00600319" w:rsidP="00600319">
      <w:pPr>
        <w:spacing w:after="0" w:line="240" w:lineRule="auto"/>
        <w:jc w:val="both"/>
        <w:rPr>
          <w:b/>
        </w:rPr>
      </w:pPr>
      <w:r w:rsidRPr="00FB445C">
        <w:rPr>
          <w:b/>
        </w:rPr>
        <w:t>6.18.7. Odbiór robót</w:t>
      </w:r>
    </w:p>
    <w:p w:rsidR="00600319" w:rsidRDefault="00600319" w:rsidP="00600319">
      <w:pPr>
        <w:spacing w:after="0" w:line="240" w:lineRule="auto"/>
        <w:jc w:val="both"/>
      </w:pPr>
      <w:r>
        <w:t xml:space="preserve">Ogólne zasady odbioru robót podano w PFU Wymagania ogólne. </w:t>
      </w:r>
    </w:p>
    <w:p w:rsidR="00600319" w:rsidRDefault="00600319" w:rsidP="00600319">
      <w:pPr>
        <w:spacing w:after="0" w:line="240" w:lineRule="auto"/>
        <w:jc w:val="both"/>
      </w:pPr>
      <w:r>
        <w:t xml:space="preserve">Odbiorowi podlega wykonanie: </w:t>
      </w:r>
    </w:p>
    <w:p w:rsidR="00600319" w:rsidRDefault="00600319" w:rsidP="00600319">
      <w:pPr>
        <w:spacing w:after="0" w:line="240" w:lineRule="auto"/>
        <w:jc w:val="both"/>
      </w:pPr>
      <w:r>
        <w:t>- nawierzchni  dróg, placów i chodników</w:t>
      </w:r>
    </w:p>
    <w:p w:rsidR="00600319" w:rsidRDefault="00600319" w:rsidP="00600319">
      <w:pPr>
        <w:spacing w:after="0" w:line="240" w:lineRule="auto"/>
        <w:jc w:val="both"/>
      </w:pPr>
      <w:r>
        <w:t>- ułożenia krawężników</w:t>
      </w:r>
    </w:p>
    <w:p w:rsidR="00600319" w:rsidRDefault="00600319" w:rsidP="00600319">
      <w:pPr>
        <w:spacing w:after="0" w:line="240" w:lineRule="auto"/>
        <w:jc w:val="both"/>
      </w:pPr>
      <w:r>
        <w:t>Odbioru robót należy dokonać zgodnie z Warunkami Technicznymi Wykonania i Odbioru Robót Budowlano Montażowych.</w:t>
      </w:r>
    </w:p>
    <w:p w:rsidR="00600319" w:rsidRPr="00DF30F7" w:rsidRDefault="00600319" w:rsidP="00600319">
      <w:pPr>
        <w:spacing w:after="0" w:line="240" w:lineRule="auto"/>
        <w:jc w:val="both"/>
        <w:rPr>
          <w:b/>
        </w:rPr>
      </w:pPr>
      <w:r w:rsidRPr="00DF30F7">
        <w:rPr>
          <w:b/>
        </w:rPr>
        <w:t>6.18.8. Podstawa płatności</w:t>
      </w:r>
    </w:p>
    <w:p w:rsidR="00600319" w:rsidRDefault="00600319" w:rsidP="00600319">
      <w:pPr>
        <w:spacing w:after="0" w:line="240" w:lineRule="auto"/>
        <w:jc w:val="both"/>
      </w:pPr>
      <w:r w:rsidRPr="002A0E00">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jednostkowa wykonania robót obejmuje:</w:t>
      </w:r>
    </w:p>
    <w:p w:rsidR="00600319" w:rsidRDefault="00600319" w:rsidP="00600319">
      <w:pPr>
        <w:spacing w:after="0" w:line="240" w:lineRule="auto"/>
        <w:jc w:val="both"/>
      </w:pPr>
      <w:r>
        <w:t xml:space="preserve">-  koszt zakupu i transport materiałów na miejsce wbudowania </w:t>
      </w:r>
    </w:p>
    <w:p w:rsidR="00600319" w:rsidRDefault="00600319" w:rsidP="00600319">
      <w:pPr>
        <w:spacing w:after="0" w:line="240" w:lineRule="auto"/>
        <w:jc w:val="both"/>
      </w:pPr>
      <w:r>
        <w:t>- ułożenie nawierzchni i obramowań</w:t>
      </w:r>
    </w:p>
    <w:p w:rsidR="00600319" w:rsidRDefault="00600319" w:rsidP="00600319">
      <w:pPr>
        <w:spacing w:after="0" w:line="240" w:lineRule="auto"/>
        <w:jc w:val="both"/>
      </w:pPr>
      <w:r>
        <w:t>- uporządkowanie miejsca prowadzenia robót</w:t>
      </w:r>
    </w:p>
    <w:p w:rsidR="00600319" w:rsidRPr="00FB445C" w:rsidRDefault="00600319" w:rsidP="00600319">
      <w:pPr>
        <w:spacing w:after="0" w:line="240" w:lineRule="auto"/>
        <w:jc w:val="both"/>
        <w:rPr>
          <w:b/>
        </w:rPr>
      </w:pPr>
      <w:r w:rsidRPr="00FB445C">
        <w:rPr>
          <w:b/>
        </w:rPr>
        <w:t>6.18.9. Przepisy związane</w:t>
      </w:r>
    </w:p>
    <w:p w:rsidR="00600319" w:rsidRDefault="00600319" w:rsidP="00600319">
      <w:pPr>
        <w:spacing w:after="0" w:line="240" w:lineRule="auto"/>
        <w:jc w:val="both"/>
      </w:pPr>
      <w:r>
        <w:t>•</w:t>
      </w:r>
      <w:r>
        <w:tab/>
      </w:r>
      <w:r w:rsidRPr="00FB445C">
        <w:t xml:space="preserve">PN-EN 206+A1:2016-12 </w:t>
      </w:r>
      <w:r w:rsidRPr="009559AE">
        <w:t>Beton - Wymagania, wł</w:t>
      </w:r>
      <w:r>
        <w:t>aściwości, produkcja i zgodność</w:t>
      </w:r>
    </w:p>
    <w:p w:rsidR="00600319" w:rsidRDefault="00600319" w:rsidP="00600319">
      <w:pPr>
        <w:spacing w:after="0" w:line="240" w:lineRule="auto"/>
        <w:jc w:val="both"/>
      </w:pPr>
      <w:r w:rsidRPr="009559AE">
        <w:t>•</w:t>
      </w:r>
      <w:r w:rsidRPr="009559AE">
        <w:tab/>
      </w:r>
      <w:r>
        <w:t>PN-B 11210:1996 Materiały kamienne. Kamień łamany</w:t>
      </w:r>
    </w:p>
    <w:p w:rsidR="00600319" w:rsidRDefault="00600319" w:rsidP="00600319">
      <w:pPr>
        <w:spacing w:after="0" w:line="240" w:lineRule="auto"/>
        <w:jc w:val="both"/>
      </w:pPr>
      <w:r>
        <w:t>•</w:t>
      </w:r>
      <w:r>
        <w:tab/>
        <w:t>PN-EN 13055-1:2003 Kruszywa lekkie -- Część 1: Kruszywa lekkie do betonu, zaprawy i rzadkiej zaprawy</w:t>
      </w:r>
    </w:p>
    <w:p w:rsidR="00600319" w:rsidRDefault="00600319" w:rsidP="00600319">
      <w:pPr>
        <w:spacing w:after="0" w:line="240" w:lineRule="auto"/>
        <w:jc w:val="both"/>
      </w:pPr>
      <w:r>
        <w:t>•</w:t>
      </w:r>
      <w:r>
        <w:tab/>
        <w:t>PN-EN 459-1:2015-06 Wapno budowlane -- Część 1: Definicje, wymagania i kryteria zgodności</w:t>
      </w:r>
    </w:p>
    <w:p w:rsidR="00600319" w:rsidRDefault="00600319" w:rsidP="00600319">
      <w:pPr>
        <w:spacing w:after="0" w:line="240" w:lineRule="auto"/>
        <w:jc w:val="both"/>
      </w:pPr>
      <w:r>
        <w:t>•</w:t>
      </w:r>
      <w:r>
        <w:tab/>
        <w:t>PN-EN 1008:2004 Woda zarobowa do betonu -- Specyfikacja pobierania próbek, badanie i ocena przydatności wody zarobowej do betonu, w tym wody odzyskanej z procesów produkcji betonu</w:t>
      </w:r>
    </w:p>
    <w:p w:rsidR="00600319" w:rsidRDefault="00600319" w:rsidP="00600319">
      <w:pPr>
        <w:spacing w:after="0" w:line="240" w:lineRule="auto"/>
        <w:jc w:val="both"/>
      </w:pPr>
      <w:r>
        <w:t>•</w:t>
      </w:r>
      <w:r>
        <w:tab/>
        <w:t xml:space="preserve">BN-68/8931-04   Drogi samochodowe. Pomiar równości nawierzchni </w:t>
      </w:r>
      <w:proofErr w:type="spellStart"/>
      <w:r>
        <w:t>planografem</w:t>
      </w:r>
      <w:proofErr w:type="spellEnd"/>
      <w:r>
        <w:t xml:space="preserve"> i łatą</w:t>
      </w:r>
    </w:p>
    <w:p w:rsidR="00600319" w:rsidRDefault="00600319" w:rsidP="00600319">
      <w:pPr>
        <w:spacing w:after="0" w:line="240" w:lineRule="auto"/>
        <w:jc w:val="both"/>
      </w:pPr>
      <w:r>
        <w:t>•</w:t>
      </w:r>
      <w:r>
        <w:tab/>
        <w:t xml:space="preserve">BN-70/8931-06   Drogi samochodowe. Pomiar ugięć podatnych </w:t>
      </w:r>
      <w:proofErr w:type="spellStart"/>
      <w:r>
        <w:t>ugięciomierzem</w:t>
      </w:r>
      <w:proofErr w:type="spellEnd"/>
      <w:r>
        <w:t xml:space="preserve"> belkowym</w:t>
      </w:r>
    </w:p>
    <w:p w:rsidR="00600319" w:rsidRDefault="00600319" w:rsidP="00600319">
      <w:pPr>
        <w:spacing w:after="0" w:line="240" w:lineRule="auto"/>
        <w:jc w:val="both"/>
      </w:pPr>
      <w:r>
        <w:t>•</w:t>
      </w:r>
      <w:r>
        <w:tab/>
        <w:t xml:space="preserve">BN-77/8931-12   Oznaczanie wskaźnika zagęszczenia gruntu </w:t>
      </w:r>
    </w:p>
    <w:p w:rsidR="00600319" w:rsidRDefault="00600319" w:rsidP="00600319">
      <w:pPr>
        <w:spacing w:after="0" w:line="240" w:lineRule="auto"/>
        <w:jc w:val="both"/>
      </w:pPr>
      <w:r>
        <w:t>•</w:t>
      </w:r>
      <w:r>
        <w:tab/>
        <w:t>PN-S-02205: 1998   Drogi samochodowe. Roboty ziemne. Wymagania i badania.</w:t>
      </w:r>
    </w:p>
    <w:p w:rsidR="00600319" w:rsidRDefault="00600319" w:rsidP="00600319">
      <w:pPr>
        <w:spacing w:after="0" w:line="240" w:lineRule="auto"/>
        <w:jc w:val="both"/>
      </w:pPr>
      <w:r>
        <w:t>•</w:t>
      </w:r>
      <w:r>
        <w:tab/>
        <w:t xml:space="preserve">BN-68/8931-04 Drogi samochodowe. Pomiar równości </w:t>
      </w:r>
      <w:proofErr w:type="spellStart"/>
      <w:r>
        <w:t>planografem</w:t>
      </w:r>
      <w:proofErr w:type="spellEnd"/>
      <w:r>
        <w:t xml:space="preserve"> i łatą. </w:t>
      </w:r>
    </w:p>
    <w:p w:rsidR="00600319" w:rsidRDefault="00600319" w:rsidP="00600319">
      <w:pPr>
        <w:spacing w:after="0" w:line="240" w:lineRule="auto"/>
        <w:jc w:val="both"/>
      </w:pPr>
      <w:r>
        <w:t>•</w:t>
      </w:r>
      <w:r>
        <w:tab/>
        <w:t xml:space="preserve">BN-80/6775-03 </w:t>
      </w:r>
      <w:r w:rsidRPr="007E4F36">
        <w:t>Prefabrykaty budowlane z betonu - Elementy nawierzchni dróg, ulic, parkingów i torowisk tramwajowych - Wspólne wymagania i badania</w:t>
      </w:r>
    </w:p>
    <w:p w:rsidR="00600319" w:rsidRDefault="00600319" w:rsidP="00600319">
      <w:pPr>
        <w:spacing w:after="0" w:line="240" w:lineRule="auto"/>
        <w:jc w:val="both"/>
      </w:pPr>
      <w:r>
        <w:t>•</w:t>
      </w:r>
      <w:r>
        <w:tab/>
        <w:t xml:space="preserve">PN-EN 1367-3:2002 Badania właściwości cieplnych i odporności kruszywa na działanie czynników atmosferycznych. Część 3. Badanie bazaltowej zgorzeli słonecznej metodą gotowania. </w:t>
      </w:r>
    </w:p>
    <w:p w:rsidR="00600319" w:rsidRDefault="00600319" w:rsidP="00600319">
      <w:pPr>
        <w:spacing w:after="0" w:line="240" w:lineRule="auto"/>
        <w:jc w:val="both"/>
      </w:pPr>
      <w:r>
        <w:t>•</w:t>
      </w:r>
      <w:r>
        <w:tab/>
        <w:t>PN-BN ISO 13473 Charakterystyka struktury nawierzchni przy użyciu profili powierzchniowych. Część 1: Określenie średniej głębokości profilu.</w:t>
      </w:r>
    </w:p>
    <w:p w:rsidR="00600319" w:rsidRDefault="00600319" w:rsidP="00600319">
      <w:pPr>
        <w:spacing w:after="0" w:line="240" w:lineRule="auto"/>
        <w:jc w:val="both"/>
      </w:pPr>
      <w:r>
        <w:t>•</w:t>
      </w:r>
      <w:r>
        <w:tab/>
        <w:t xml:space="preserve">PN-EN 13036-7:2004 - Drogi samochodowe i lotniskowe. Metody badań. Część 7: Pomiar nierówności nawierzchni; badanie liniałem mierniczym. </w:t>
      </w:r>
    </w:p>
    <w:p w:rsidR="00600319" w:rsidRDefault="00600319" w:rsidP="00600319">
      <w:pPr>
        <w:spacing w:after="0" w:line="240" w:lineRule="auto"/>
        <w:jc w:val="both"/>
      </w:pPr>
      <w:r>
        <w:t>•</w:t>
      </w:r>
      <w:r>
        <w:tab/>
        <w:t xml:space="preserve">PN-EN 1338:2005 Betonowe kostki brukowe. Wymagania i metody badań </w:t>
      </w:r>
    </w:p>
    <w:p w:rsidR="00600319" w:rsidRDefault="00600319" w:rsidP="00600319">
      <w:pPr>
        <w:spacing w:after="0" w:line="240" w:lineRule="auto"/>
        <w:jc w:val="both"/>
      </w:pPr>
      <w:r>
        <w:t>•</w:t>
      </w:r>
      <w:r>
        <w:tab/>
        <w:t xml:space="preserve">PN-EN 1340:2004   Krawężniki betonowe Wymagania i metody badań. </w:t>
      </w:r>
    </w:p>
    <w:p w:rsidR="00600319" w:rsidRDefault="00600319" w:rsidP="00600319">
      <w:pPr>
        <w:spacing w:after="0" w:line="240" w:lineRule="auto"/>
        <w:jc w:val="both"/>
      </w:pPr>
      <w:r w:rsidRPr="008C7B9B">
        <w:t>•</w:t>
      </w:r>
      <w:r w:rsidRPr="008C7B9B">
        <w:tab/>
        <w:t>PN-EN 1338:2005</w:t>
      </w:r>
      <w:r>
        <w:t xml:space="preserve"> Betonowe kostki brukowe -- Wymagania i metody badań</w:t>
      </w:r>
    </w:p>
    <w:p w:rsidR="00600319" w:rsidRDefault="00600319" w:rsidP="00600319">
      <w:pPr>
        <w:spacing w:after="0" w:line="240" w:lineRule="auto"/>
        <w:jc w:val="both"/>
      </w:pPr>
      <w:r>
        <w:t>•</w:t>
      </w:r>
      <w:r>
        <w:tab/>
        <w:t xml:space="preserve">PN-EN 12350-1:2011  Badania mieszanki betonowej. Część 1. Pobieranie próbek </w:t>
      </w:r>
    </w:p>
    <w:p w:rsidR="00600319" w:rsidRDefault="00600319" w:rsidP="00600319">
      <w:pPr>
        <w:spacing w:after="0" w:line="240" w:lineRule="auto"/>
        <w:jc w:val="both"/>
      </w:pPr>
      <w:r>
        <w:t>•</w:t>
      </w:r>
      <w:r>
        <w:tab/>
        <w:t xml:space="preserve">PN-EN 12350-2:2011 Badania mieszanki betonowej. Część 2. Badanie konsystencji metodą stożka opadowego </w:t>
      </w:r>
    </w:p>
    <w:p w:rsidR="00600319" w:rsidRDefault="00600319" w:rsidP="00600319">
      <w:pPr>
        <w:spacing w:after="0" w:line="240" w:lineRule="auto"/>
        <w:jc w:val="both"/>
      </w:pPr>
      <w:r>
        <w:t>•</w:t>
      </w:r>
      <w:r>
        <w:tab/>
        <w:t xml:space="preserve">PN-EN 12350-3:2011 Badania mieszanki betonowej. Część 3. Badanie konsystencji metodą </w:t>
      </w:r>
      <w:proofErr w:type="spellStart"/>
      <w:r>
        <w:t>VeBe</w:t>
      </w:r>
      <w:proofErr w:type="spellEnd"/>
      <w:r>
        <w:t xml:space="preserve">  </w:t>
      </w:r>
    </w:p>
    <w:p w:rsidR="00600319" w:rsidRDefault="00600319" w:rsidP="00600319">
      <w:pPr>
        <w:spacing w:after="0" w:line="240" w:lineRule="auto"/>
        <w:jc w:val="both"/>
      </w:pPr>
      <w:r>
        <w:t>•</w:t>
      </w:r>
      <w:r>
        <w:tab/>
        <w:t xml:space="preserve">PN-EN 12350-4:2011 Badania mieszanki betonowej. Część 4. Badanie konsystencji metodą oznaczania stopnia </w:t>
      </w:r>
      <w:proofErr w:type="spellStart"/>
      <w:r>
        <w:t>zagęszczalności</w:t>
      </w:r>
      <w:proofErr w:type="spellEnd"/>
    </w:p>
    <w:p w:rsidR="00600319" w:rsidRDefault="00600319" w:rsidP="00600319">
      <w:pPr>
        <w:spacing w:after="0" w:line="240" w:lineRule="auto"/>
        <w:jc w:val="both"/>
      </w:pPr>
      <w:r>
        <w:t>•</w:t>
      </w:r>
      <w:r>
        <w:tab/>
      </w:r>
      <w:r w:rsidRPr="007E4F36">
        <w:t xml:space="preserve">Katalogu Powtarzalnych Elementów Drogowych wydanym </w:t>
      </w:r>
      <w:proofErr w:type="spellStart"/>
      <w:r>
        <w:t>CBPBDiM</w:t>
      </w:r>
      <w:proofErr w:type="spellEnd"/>
      <w:r>
        <w:t xml:space="preserve"> </w:t>
      </w:r>
      <w:r w:rsidRPr="007E4F36">
        <w:t xml:space="preserve"> 1982 rok</w:t>
      </w:r>
    </w:p>
    <w:p w:rsidR="00600319" w:rsidRDefault="00600319" w:rsidP="00600319">
      <w:pPr>
        <w:spacing w:after="0" w:line="240" w:lineRule="auto"/>
        <w:jc w:val="both"/>
      </w:pPr>
      <w:r w:rsidRPr="007E4F36">
        <w:t>•</w:t>
      </w:r>
      <w:r w:rsidRPr="007E4F36">
        <w:tab/>
      </w:r>
      <w:r>
        <w:t xml:space="preserve">Katalog typowych konstrukcji nawierzchni podatnych i półsztywnych, </w:t>
      </w:r>
      <w:proofErr w:type="spellStart"/>
      <w:r>
        <w:t>IBDiM</w:t>
      </w:r>
      <w:proofErr w:type="spellEnd"/>
      <w:r>
        <w:t xml:space="preserve"> - Warszawa 1997. </w:t>
      </w:r>
    </w:p>
    <w:p w:rsidR="00600319" w:rsidRDefault="00600319" w:rsidP="00600319">
      <w:pPr>
        <w:spacing w:after="0" w:line="240" w:lineRule="auto"/>
        <w:jc w:val="both"/>
      </w:pPr>
      <w:r>
        <w:t>•</w:t>
      </w:r>
      <w:r>
        <w:tab/>
        <w:t xml:space="preserve">Katalog wzmocnień i remontów nawierzchni podatnych i półsztywnych, </w:t>
      </w:r>
      <w:proofErr w:type="spellStart"/>
      <w:r>
        <w:t>IBDiM</w:t>
      </w:r>
      <w:proofErr w:type="spellEnd"/>
      <w:r>
        <w:t xml:space="preserve">, Warszawa 2001r. </w:t>
      </w:r>
    </w:p>
    <w:p w:rsidR="00600319" w:rsidRDefault="00600319" w:rsidP="00600319">
      <w:pPr>
        <w:spacing w:after="0" w:line="240" w:lineRule="auto"/>
        <w:jc w:val="both"/>
      </w:pPr>
      <w:r>
        <w:t>•</w:t>
      </w:r>
      <w:r>
        <w:tab/>
        <w:t xml:space="preserve">Instrukcja Badań Podłoża Gruntowego Budowli Drogowych i Mostowych. Część 2. Załącznik. GDDP. Warszawa 1998. </w:t>
      </w:r>
    </w:p>
    <w:p w:rsidR="00600319" w:rsidRDefault="00600319" w:rsidP="00600319">
      <w:pPr>
        <w:spacing w:after="0" w:line="240" w:lineRule="auto"/>
        <w:jc w:val="both"/>
      </w:pPr>
      <w:r>
        <w:t>•</w:t>
      </w:r>
      <w:r>
        <w:tab/>
        <w:t>Rozporządzenie Ministra Transportu i Gospodarki Morskiej z dnia 2 marca 1999 r. w sprawie warunków technicznych, jakim powinny odpowiadać drogi publiczne i ich usytuowanie (</w:t>
      </w:r>
      <w:proofErr w:type="spellStart"/>
      <w:r>
        <w:t>DzU</w:t>
      </w:r>
      <w:proofErr w:type="spellEnd"/>
      <w:r>
        <w:t xml:space="preserve">. Nr 43 z 1999 r., poz. 430). </w:t>
      </w:r>
      <w:r w:rsidRPr="00FB445C">
        <w:t xml:space="preserve">Obwieszczenie Ministra Infrastruktury i Budownictwa z dnia 23 grudnia 2015 r. w sprawie ogłoszenia jednolitego tekstu rozporządzenia Ministra Transportu i Gospodarki Morskiej w sprawie warunków technicznych, jakim powinny odpowiadać drogi publiczne i ich </w:t>
      </w:r>
      <w:proofErr w:type="spellStart"/>
      <w:r w:rsidRPr="00FB445C">
        <w:t>usytuowanieDz.U</w:t>
      </w:r>
      <w:proofErr w:type="spellEnd"/>
      <w:r w:rsidRPr="00FB445C">
        <w:t>. 2016 poz. 124</w:t>
      </w:r>
    </w:p>
    <w:p w:rsidR="00600319" w:rsidRPr="00A6517A" w:rsidRDefault="00600319" w:rsidP="00C92E41">
      <w:pPr>
        <w:pStyle w:val="Nagwek3"/>
      </w:pPr>
      <w:bookmarkStart w:id="75" w:name="_Toc496353489"/>
      <w:r>
        <w:t>6.19</w:t>
      </w:r>
      <w:r w:rsidRPr="00A6517A">
        <w:t>. Roboty związane z rekultywacją terenu i zieleni</w:t>
      </w:r>
      <w:bookmarkEnd w:id="75"/>
    </w:p>
    <w:p w:rsidR="00600319" w:rsidRPr="00A6517A" w:rsidRDefault="00600319" w:rsidP="00600319">
      <w:pPr>
        <w:spacing w:after="0" w:line="240" w:lineRule="auto"/>
        <w:jc w:val="both"/>
        <w:rPr>
          <w:b/>
        </w:rPr>
      </w:pPr>
      <w:r>
        <w:rPr>
          <w:b/>
        </w:rPr>
        <w:t>6.19</w:t>
      </w:r>
      <w:r w:rsidRPr="00A6517A">
        <w:rPr>
          <w:b/>
        </w:rPr>
        <w:t>.1. Wstęp</w:t>
      </w:r>
    </w:p>
    <w:p w:rsidR="00600319" w:rsidRPr="00A6517A" w:rsidRDefault="00600319" w:rsidP="00600319">
      <w:pPr>
        <w:spacing w:after="0" w:line="240" w:lineRule="auto"/>
        <w:jc w:val="both"/>
        <w:rPr>
          <w:b/>
        </w:rPr>
      </w:pPr>
      <w:r>
        <w:rPr>
          <w:b/>
        </w:rPr>
        <w:t>6.19</w:t>
      </w:r>
      <w:r w:rsidRPr="00A6517A">
        <w:rPr>
          <w:b/>
        </w:rPr>
        <w:t xml:space="preserve">.1.1. Przedmiot </w:t>
      </w:r>
    </w:p>
    <w:p w:rsidR="00600319" w:rsidRDefault="00600319" w:rsidP="00600319">
      <w:pPr>
        <w:spacing w:after="0" w:line="240" w:lineRule="auto"/>
        <w:jc w:val="both"/>
      </w:pPr>
      <w:r>
        <w:t>Przedmiotem niniejszego rozdziału  PFU są wymagania techniczne dotyczące wykonania i odbioru  robót związanych z rekultywacją terenu i zieleni.</w:t>
      </w:r>
    </w:p>
    <w:p w:rsidR="00600319" w:rsidRPr="00A6517A" w:rsidRDefault="00600319" w:rsidP="00600319">
      <w:pPr>
        <w:spacing w:after="0" w:line="240" w:lineRule="auto"/>
        <w:jc w:val="both"/>
        <w:rPr>
          <w:b/>
        </w:rPr>
      </w:pPr>
      <w:r>
        <w:rPr>
          <w:b/>
        </w:rPr>
        <w:t>6.19</w:t>
      </w:r>
      <w:r w:rsidRPr="00A6517A">
        <w:rPr>
          <w:b/>
        </w:rPr>
        <w:t xml:space="preserve">.1.2. Zakres stosowania </w:t>
      </w:r>
    </w:p>
    <w:p w:rsidR="00600319" w:rsidRDefault="00600319" w:rsidP="00600319">
      <w:pPr>
        <w:spacing w:after="0" w:line="240" w:lineRule="auto"/>
        <w:jc w:val="both"/>
      </w:pPr>
      <w:r>
        <w:t>PFU  jest stosowany jako dokument przetargowy i kontraktowy przy zlecaniu i realizacji robót.</w:t>
      </w:r>
    </w:p>
    <w:p w:rsidR="00600319" w:rsidRPr="00A6517A" w:rsidRDefault="00600319" w:rsidP="00600319">
      <w:pPr>
        <w:spacing w:after="0" w:line="240" w:lineRule="auto"/>
        <w:jc w:val="both"/>
        <w:rPr>
          <w:b/>
        </w:rPr>
      </w:pPr>
      <w:r>
        <w:rPr>
          <w:b/>
        </w:rPr>
        <w:t>6.19</w:t>
      </w:r>
      <w:r w:rsidRPr="00A6517A">
        <w:rPr>
          <w:b/>
        </w:rPr>
        <w:t>.1.3. Zakres robót objętych PFU</w:t>
      </w:r>
    </w:p>
    <w:p w:rsidR="00600319" w:rsidRDefault="00600319" w:rsidP="00600319">
      <w:pPr>
        <w:spacing w:after="0" w:line="240" w:lineRule="auto"/>
        <w:jc w:val="both"/>
      </w:pPr>
      <w:r>
        <w:t>Roboty, których  dotyczy PFU obejmują wszystkie czynności umożliwiające i mające na celu wykonanie rekultywacji terenu i zieleni.</w:t>
      </w:r>
    </w:p>
    <w:p w:rsidR="00600319" w:rsidRDefault="00600319" w:rsidP="00600319">
      <w:pPr>
        <w:spacing w:after="0" w:line="240" w:lineRule="auto"/>
        <w:jc w:val="both"/>
      </w:pPr>
      <w:r>
        <w:t>W zakres tych robót wchodzą:</w:t>
      </w:r>
    </w:p>
    <w:p w:rsidR="00600319" w:rsidRDefault="00600319" w:rsidP="00600319">
      <w:pPr>
        <w:spacing w:after="0" w:line="240" w:lineRule="auto"/>
        <w:jc w:val="both"/>
      </w:pPr>
      <w:r>
        <w:t>•</w:t>
      </w:r>
      <w:r>
        <w:tab/>
        <w:t>roboty porządkowe i przygotowawcze,</w:t>
      </w:r>
    </w:p>
    <w:p w:rsidR="00600319" w:rsidRDefault="00600319" w:rsidP="00600319">
      <w:pPr>
        <w:spacing w:after="0" w:line="240" w:lineRule="auto"/>
        <w:jc w:val="both"/>
      </w:pPr>
      <w:r>
        <w:t>•</w:t>
      </w:r>
      <w:r>
        <w:tab/>
        <w:t>roboty agrotechniczne związane z uprawą gleby,</w:t>
      </w:r>
    </w:p>
    <w:p w:rsidR="00600319" w:rsidRDefault="00600319" w:rsidP="00600319">
      <w:pPr>
        <w:spacing w:after="0" w:line="240" w:lineRule="auto"/>
        <w:jc w:val="both"/>
      </w:pPr>
      <w:r>
        <w:t>•</w:t>
      </w:r>
      <w:r>
        <w:tab/>
        <w:t>wykonanie  trawników,</w:t>
      </w:r>
    </w:p>
    <w:p w:rsidR="00600319" w:rsidRDefault="00600319" w:rsidP="00600319">
      <w:pPr>
        <w:spacing w:after="0" w:line="240" w:lineRule="auto"/>
        <w:jc w:val="both"/>
      </w:pPr>
      <w:r>
        <w:t>•</w:t>
      </w:r>
      <w:r>
        <w:tab/>
        <w:t>roboty pielęgnacyjne,</w:t>
      </w:r>
    </w:p>
    <w:p w:rsidR="00600319" w:rsidRDefault="00600319" w:rsidP="00600319">
      <w:pPr>
        <w:spacing w:after="0" w:line="240" w:lineRule="auto"/>
        <w:jc w:val="both"/>
      </w:pPr>
      <w:r>
        <w:t>•</w:t>
      </w:r>
      <w:r>
        <w:tab/>
        <w:t>wycinka drzew</w:t>
      </w:r>
    </w:p>
    <w:p w:rsidR="00600319" w:rsidRDefault="00600319" w:rsidP="00600319">
      <w:pPr>
        <w:spacing w:after="0" w:line="240" w:lineRule="auto"/>
        <w:jc w:val="both"/>
      </w:pPr>
      <w:r>
        <w:t>•</w:t>
      </w:r>
      <w:r>
        <w:tab/>
        <w:t>nasadzenia drzew</w:t>
      </w:r>
    </w:p>
    <w:p w:rsidR="00600319" w:rsidRPr="00A6517A" w:rsidRDefault="00600319" w:rsidP="00600319">
      <w:pPr>
        <w:spacing w:after="0" w:line="240" w:lineRule="auto"/>
        <w:jc w:val="both"/>
        <w:rPr>
          <w:b/>
        </w:rPr>
      </w:pPr>
      <w:r>
        <w:rPr>
          <w:b/>
        </w:rPr>
        <w:t>6.19</w:t>
      </w:r>
      <w:r w:rsidRPr="00A6517A">
        <w:rPr>
          <w:b/>
        </w:rPr>
        <w:t>.1.4.  Określenia podstawowe</w:t>
      </w:r>
    </w:p>
    <w:p w:rsidR="00600319" w:rsidRDefault="00600319" w:rsidP="00600319">
      <w:pPr>
        <w:spacing w:after="0" w:line="240" w:lineRule="auto"/>
        <w:jc w:val="both"/>
      </w:pPr>
      <w:r>
        <w:t>Określenia podane w niniejszym PFU są zgodne z obowiązującymi normami i wytycznymi.</w:t>
      </w:r>
    </w:p>
    <w:p w:rsidR="00600319" w:rsidRPr="00A6517A" w:rsidRDefault="00600319" w:rsidP="00600319">
      <w:pPr>
        <w:spacing w:after="0" w:line="240" w:lineRule="auto"/>
        <w:jc w:val="both"/>
        <w:rPr>
          <w:b/>
        </w:rPr>
      </w:pPr>
      <w:r>
        <w:rPr>
          <w:b/>
        </w:rPr>
        <w:t>6.19</w:t>
      </w:r>
      <w:r w:rsidRPr="00A6517A">
        <w:rPr>
          <w:b/>
        </w:rPr>
        <w:t>.1.5. Ogólne wymagania dotyczące robót</w:t>
      </w:r>
    </w:p>
    <w:p w:rsidR="00600319" w:rsidRDefault="00600319" w:rsidP="00600319">
      <w:pPr>
        <w:spacing w:after="0" w:line="240" w:lineRule="auto"/>
        <w:jc w:val="both"/>
      </w:pPr>
      <w:r>
        <w:t>Wykonawca robót jest odpowiedzialny  za jakość ich wykonania, ich zgodność z dokumentacją projektową, PFU  i poleceniami Inspektora nadzoru.</w:t>
      </w:r>
    </w:p>
    <w:p w:rsidR="00600319" w:rsidRPr="00A6517A" w:rsidRDefault="00600319" w:rsidP="00600319">
      <w:pPr>
        <w:spacing w:after="0" w:line="240" w:lineRule="auto"/>
        <w:jc w:val="both"/>
        <w:rPr>
          <w:b/>
        </w:rPr>
      </w:pPr>
      <w:r>
        <w:rPr>
          <w:b/>
        </w:rPr>
        <w:t>6.19</w:t>
      </w:r>
      <w:r w:rsidRPr="00A6517A">
        <w:rPr>
          <w:b/>
        </w:rPr>
        <w:t>.2. Materiały</w:t>
      </w:r>
    </w:p>
    <w:p w:rsidR="00600319" w:rsidRDefault="00600319" w:rsidP="00600319">
      <w:pPr>
        <w:spacing w:after="0" w:line="240" w:lineRule="auto"/>
        <w:jc w:val="both"/>
      </w:pPr>
      <w:r>
        <w:t>Podstawowymi materiałami do przeprowadzenie prac rekultywacji terenu są:</w:t>
      </w:r>
    </w:p>
    <w:p w:rsidR="00600319" w:rsidRDefault="00600319" w:rsidP="00600319">
      <w:pPr>
        <w:spacing w:after="0" w:line="240" w:lineRule="auto"/>
        <w:jc w:val="both"/>
      </w:pPr>
      <w:r>
        <w:t>•</w:t>
      </w:r>
      <w:r>
        <w:tab/>
        <w:t>Ziemia urodzajna (humus) pochodząca ze zdjęcia ziemi roślinnej z terenu robót, która nie może być zagruzowana i przerośnięta korzeniami.</w:t>
      </w:r>
    </w:p>
    <w:p w:rsidR="00600319" w:rsidRDefault="00600319" w:rsidP="00600319">
      <w:pPr>
        <w:spacing w:after="0" w:line="240" w:lineRule="auto"/>
        <w:jc w:val="both"/>
      </w:pPr>
      <w:r>
        <w:t>•</w:t>
      </w:r>
      <w:r>
        <w:tab/>
        <w:t>Materiał siewny na trawniki. Gotowa mieszanka traw powinna mieć oznaczony procentowy skład gatunkowy, klasę, numer receptury według której została wyprodukowana, określoną zdolność kiełkowania.</w:t>
      </w:r>
    </w:p>
    <w:p w:rsidR="00600319" w:rsidRDefault="00600319" w:rsidP="00600319">
      <w:pPr>
        <w:spacing w:after="0" w:line="240" w:lineRule="auto"/>
        <w:jc w:val="both"/>
      </w:pPr>
      <w:r>
        <w:t>•</w:t>
      </w:r>
      <w:r>
        <w:tab/>
        <w:t xml:space="preserve">Darń uzyskana w wyniku zdjęcia ziemi roślinnej z terenu lub specjalnie przygotowana. Stosowana do wykonania robót darń nie może być młodsza niż roczna. Powinna mieć równomierną grubość i regularny, trwały kształt w planie. Mieszanka traw, zastosowana do przygotowania darni powinna mieć oznaczony procentowy skład gatunkowy, klasę, numer receptury według której została wyprodukowana. Niedopuszczalne jest występowanie chwastów. </w:t>
      </w:r>
    </w:p>
    <w:p w:rsidR="00600319" w:rsidRPr="00DF30F7" w:rsidRDefault="00600319" w:rsidP="00600319">
      <w:pPr>
        <w:spacing w:after="0" w:line="240" w:lineRule="auto"/>
        <w:jc w:val="both"/>
        <w:rPr>
          <w:rFonts w:eastAsia="Times New Roman" w:cs="Arial"/>
          <w:lang w:eastAsia="pl-PL"/>
        </w:rPr>
      </w:pPr>
      <w:r w:rsidRPr="00410D47">
        <w:t>•</w:t>
      </w:r>
      <w:r w:rsidRPr="00410D47">
        <w:tab/>
      </w:r>
      <w:r w:rsidRPr="002019F9">
        <w:t xml:space="preserve">drzewa i krzewy - </w:t>
      </w:r>
      <w:r w:rsidRPr="006D3C55">
        <w:t>d</w:t>
      </w:r>
      <w:r w:rsidRPr="00DF30F7">
        <w:rPr>
          <w:rFonts w:eastAsia="Times New Roman" w:cs="Arial"/>
          <w:lang w:eastAsia="pl-PL"/>
        </w:rPr>
        <w:t>ostarczone sadzonki powinny być zgodne z normą PN-87/R-67023 i PN-87/R-67022, właściwie oznaczone, tzn. muszą mieć etykiety, na których podana jest nazwa łacińska i polska, forma, wybór, wysokość pnia, numer normy.</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Sadzonki drzew i krzewów powinny być prawidłowo uformowane z zachowaniem pokroju charakterystycznego dla gatunku i odmiany oraz posiadać następujące cechy:</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pąk szczytowy przewodnika powinien być wyraźnie uformowany,</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przyrost ostatniego roku powinien wyraźnie i prosto przedłużać przewodnik,</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system korzeniowy powinien być skupiony i prawidłowo rozwinięty, na korzeniach szkieletowych powinny występować liczne korzenie drobne,</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u roślin sadzonych z bryłą korzeniową, np. drzew i krzewów iglastych, bryła korzeniowa powinna być prawidłowo uformowana i nie uszkodzona,</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pędy korony powinny być przycięte - cięcie formujące u form kulistych,</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równomiernie rozmieszczone pędy boczne korony drzewa,</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praktycznie prosty przewodnik,</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blizny na przewodniku powinny być dobrze zarośnięte, dopuszcza się 4 niecałkowicie zarośnięte blizny na przewodniku w wyborze II, u form naturalnych drzew.</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Wady niedopuszczalne:</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silne uszkodzenia mechaniczne roślin,</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odrosty podkładki poniżej miejsca szczepienia,</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ślady żerowania szkodników,</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oznaki chorobowe,</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zwiędnięcie i pomarszczenie kory na korzeniach i częściach naziemnych,</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martwice i pęknięcia kory,</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uszkodzenie pąka szczytowego przewodnika,</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dwupędowe korony drzew formy piennej,</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uszkodzenie lub przesuszenie bryły korzeniowej,</w:t>
      </w:r>
    </w:p>
    <w:p w:rsidR="00600319" w:rsidRPr="00DF30F7" w:rsidRDefault="00600319" w:rsidP="00600319">
      <w:pPr>
        <w:spacing w:after="0" w:line="240" w:lineRule="auto"/>
        <w:jc w:val="both"/>
        <w:rPr>
          <w:rFonts w:eastAsia="Times New Roman" w:cs="Arial"/>
          <w:lang w:eastAsia="pl-PL"/>
        </w:rPr>
      </w:pPr>
      <w:r w:rsidRPr="00DF30F7">
        <w:rPr>
          <w:rFonts w:eastAsia="Times New Roman" w:cs="Arial"/>
          <w:lang w:eastAsia="pl-PL"/>
        </w:rPr>
        <w:t>- złe zrośnięcie odmiany szczepionej z podkładką.</w:t>
      </w:r>
    </w:p>
    <w:p w:rsidR="00600319" w:rsidRPr="00410D47" w:rsidRDefault="00600319" w:rsidP="00600319">
      <w:pPr>
        <w:spacing w:after="0" w:line="240" w:lineRule="auto"/>
        <w:jc w:val="both"/>
      </w:pPr>
      <w:r>
        <w:t>•</w:t>
      </w:r>
      <w:r>
        <w:tab/>
      </w:r>
      <w:r w:rsidRPr="00410D47">
        <w:t>Nawozy organiczne lub sztuczne.</w:t>
      </w:r>
      <w:r w:rsidRPr="00DF30F7">
        <w:rPr>
          <w:rFonts w:eastAsia="Times New Roman" w:cs="Arial"/>
          <w:lang w:eastAsia="pl-PL"/>
        </w:rPr>
        <w:t xml:space="preserve"> Nawozy mineralne, konfekcjonowane do nawożenia trawników powinny być w opakowane, z podanym składem chemicznym (zawartość NPK). Należy je zabezpieczyć przed zawilgoceniem i zbryleniem w czasie transportu i przechowywania</w:t>
      </w:r>
    </w:p>
    <w:p w:rsidR="00600319" w:rsidRDefault="00600319" w:rsidP="00600319">
      <w:pPr>
        <w:spacing w:after="0" w:line="240" w:lineRule="auto"/>
        <w:jc w:val="both"/>
      </w:pPr>
      <w:r>
        <w:t>•</w:t>
      </w:r>
      <w:r>
        <w:tab/>
        <w:t>Woda.</w:t>
      </w:r>
    </w:p>
    <w:p w:rsidR="00600319" w:rsidRDefault="00600319" w:rsidP="00600319">
      <w:pPr>
        <w:spacing w:after="0" w:line="240" w:lineRule="auto"/>
        <w:jc w:val="both"/>
      </w:pPr>
      <w:r>
        <w:t>Wykonawca ponosi odpowiedzialność za spełnienie wymagań ilościowych i jakościowych materiałów dostarczanych na teren budowy oraz za ich właściwe składowanie i wbudowanie.</w:t>
      </w:r>
    </w:p>
    <w:p w:rsidR="00600319" w:rsidRPr="00A6517A" w:rsidRDefault="00600319" w:rsidP="00600319">
      <w:pPr>
        <w:spacing w:after="0" w:line="240" w:lineRule="auto"/>
        <w:jc w:val="both"/>
        <w:rPr>
          <w:b/>
        </w:rPr>
      </w:pPr>
      <w:r>
        <w:rPr>
          <w:b/>
        </w:rPr>
        <w:t>6.19</w:t>
      </w:r>
      <w:r w:rsidRPr="00A6517A">
        <w:rPr>
          <w:b/>
        </w:rPr>
        <w:t>.3. Sprzęt</w:t>
      </w:r>
    </w:p>
    <w:p w:rsidR="00600319" w:rsidRDefault="00600319" w:rsidP="00600319">
      <w:pPr>
        <w:spacing w:after="0" w:line="240" w:lineRule="auto"/>
        <w:jc w:val="both"/>
      </w:pPr>
      <w:r>
        <w:t>Ogólne wymagania dotyczące stosowania sprzętu podano w PFU „Wymagania ogólne”.</w:t>
      </w:r>
    </w:p>
    <w:p w:rsidR="00600319" w:rsidRDefault="00600319" w:rsidP="00600319">
      <w:pPr>
        <w:spacing w:after="0" w:line="240" w:lineRule="auto"/>
        <w:jc w:val="both"/>
      </w:pPr>
      <w:r>
        <w:t>Wykonawca jest zobowiązany do używania jedynie takiego sprzętu, który nie spowoduje niekorzystnego wpływu na jakość i środowisko wykonywanych robót. Sprzęt używany do realizacji robót powinien być zgodny z ustaleniami PFU, programem zapewnienia jakości  który uzyskał akceptację Inspektora.</w:t>
      </w:r>
    </w:p>
    <w:p w:rsidR="00600319" w:rsidRDefault="00600319" w:rsidP="00600319">
      <w:pPr>
        <w:spacing w:after="0" w:line="240" w:lineRule="auto"/>
        <w:jc w:val="both"/>
      </w:pPr>
      <w:r>
        <w:t>Wykonawca dostarczy Inspektorowi kopie dokumentów potwierdzających dopuszczenie sprzętu do użytkowania zgodnie z jego przeznaczeniem.</w:t>
      </w:r>
    </w:p>
    <w:p w:rsidR="00600319" w:rsidRPr="00851BE5" w:rsidRDefault="00600319" w:rsidP="00600319">
      <w:pPr>
        <w:spacing w:after="0" w:line="240" w:lineRule="auto"/>
        <w:jc w:val="both"/>
        <w:rPr>
          <w:b/>
        </w:rPr>
      </w:pPr>
      <w:r>
        <w:rPr>
          <w:b/>
        </w:rPr>
        <w:t>6.19</w:t>
      </w:r>
      <w:r w:rsidRPr="00851BE5">
        <w:rPr>
          <w:b/>
        </w:rPr>
        <w:t>.3.1.Sprzęt do wykonania robót</w:t>
      </w:r>
    </w:p>
    <w:p w:rsidR="00600319" w:rsidRDefault="00600319" w:rsidP="00600319">
      <w:pPr>
        <w:spacing w:after="0" w:line="240" w:lineRule="auto"/>
        <w:jc w:val="both"/>
      </w:pPr>
      <w:r>
        <w:t xml:space="preserve">Do robót związanych z uprawą gleby należy stosować podstawowe maszyny budowlane i specjalistyczne maszyny rolnicze stosowane do tego typu robót jak: </w:t>
      </w:r>
    </w:p>
    <w:p w:rsidR="00600319" w:rsidRDefault="00600319" w:rsidP="00600319">
      <w:pPr>
        <w:spacing w:after="0" w:line="240" w:lineRule="auto"/>
        <w:jc w:val="both"/>
      </w:pPr>
      <w:r>
        <w:t>•</w:t>
      </w:r>
      <w:r>
        <w:tab/>
        <w:t xml:space="preserve">koparki kołowe, </w:t>
      </w:r>
    </w:p>
    <w:p w:rsidR="00600319" w:rsidRDefault="00600319" w:rsidP="00600319">
      <w:pPr>
        <w:spacing w:after="0" w:line="240" w:lineRule="auto"/>
        <w:jc w:val="both"/>
      </w:pPr>
      <w:r>
        <w:t>•</w:t>
      </w:r>
      <w:r>
        <w:tab/>
        <w:t xml:space="preserve">koparki gąsienicowe, </w:t>
      </w:r>
    </w:p>
    <w:p w:rsidR="00600319" w:rsidRDefault="00600319" w:rsidP="00600319">
      <w:pPr>
        <w:spacing w:after="0" w:line="240" w:lineRule="auto"/>
        <w:jc w:val="both"/>
      </w:pPr>
      <w:r>
        <w:t>•</w:t>
      </w:r>
      <w:r>
        <w:tab/>
        <w:t>spycharki gąsienicowe,</w:t>
      </w:r>
    </w:p>
    <w:p w:rsidR="00600319" w:rsidRDefault="00600319" w:rsidP="00600319">
      <w:pPr>
        <w:spacing w:after="0" w:line="240" w:lineRule="auto"/>
        <w:jc w:val="both"/>
      </w:pPr>
      <w:r>
        <w:t>•</w:t>
      </w:r>
      <w:r>
        <w:tab/>
        <w:t>walce gładkie pełne,</w:t>
      </w:r>
    </w:p>
    <w:p w:rsidR="00600319" w:rsidRDefault="00600319" w:rsidP="00600319">
      <w:pPr>
        <w:spacing w:after="0" w:line="240" w:lineRule="auto"/>
        <w:jc w:val="both"/>
      </w:pPr>
      <w:r>
        <w:t>•</w:t>
      </w:r>
      <w:r>
        <w:tab/>
        <w:t>ciągniki rolnicze,</w:t>
      </w:r>
    </w:p>
    <w:p w:rsidR="00600319" w:rsidRDefault="00600319" w:rsidP="00600319">
      <w:pPr>
        <w:spacing w:after="0" w:line="240" w:lineRule="auto"/>
        <w:jc w:val="both"/>
      </w:pPr>
      <w:r>
        <w:t>•</w:t>
      </w:r>
      <w:r>
        <w:tab/>
        <w:t>glebogryzarki,</w:t>
      </w:r>
    </w:p>
    <w:p w:rsidR="00600319" w:rsidRDefault="00600319" w:rsidP="00600319">
      <w:pPr>
        <w:spacing w:after="0" w:line="240" w:lineRule="auto"/>
        <w:jc w:val="both"/>
      </w:pPr>
      <w:r>
        <w:t>•</w:t>
      </w:r>
      <w:r>
        <w:tab/>
        <w:t>brony talerzowe,</w:t>
      </w:r>
    </w:p>
    <w:p w:rsidR="00600319" w:rsidRDefault="00600319" w:rsidP="00600319">
      <w:pPr>
        <w:spacing w:after="0" w:line="240" w:lineRule="auto"/>
        <w:jc w:val="both"/>
      </w:pPr>
      <w:r>
        <w:t>•</w:t>
      </w:r>
      <w:r>
        <w:tab/>
        <w:t>brony wirnikowe,</w:t>
      </w:r>
    </w:p>
    <w:p w:rsidR="00600319" w:rsidRDefault="00600319" w:rsidP="00600319">
      <w:pPr>
        <w:spacing w:after="0" w:line="240" w:lineRule="auto"/>
        <w:jc w:val="both"/>
      </w:pPr>
      <w:r>
        <w:t>•</w:t>
      </w:r>
      <w:r>
        <w:tab/>
      </w:r>
      <w:proofErr w:type="spellStart"/>
      <w:r>
        <w:t>podkaszarki</w:t>
      </w:r>
      <w:proofErr w:type="spellEnd"/>
      <w:r>
        <w:t xml:space="preserve"> mechaniczne i ręczne,</w:t>
      </w:r>
    </w:p>
    <w:p w:rsidR="00600319" w:rsidRDefault="00600319" w:rsidP="00600319">
      <w:pPr>
        <w:spacing w:after="0" w:line="240" w:lineRule="auto"/>
        <w:jc w:val="both"/>
      </w:pPr>
      <w:r>
        <w:t>•</w:t>
      </w:r>
      <w:r>
        <w:tab/>
        <w:t>kosiarki,</w:t>
      </w:r>
    </w:p>
    <w:p w:rsidR="00600319" w:rsidRDefault="00600319" w:rsidP="00600319">
      <w:pPr>
        <w:spacing w:after="0" w:line="240" w:lineRule="auto"/>
        <w:jc w:val="both"/>
      </w:pPr>
      <w:r>
        <w:t>•</w:t>
      </w:r>
      <w:r>
        <w:tab/>
        <w:t>przyczepy rolnicze samowyładowcze.</w:t>
      </w:r>
    </w:p>
    <w:p w:rsidR="00600319" w:rsidRPr="00851BE5" w:rsidRDefault="00600319" w:rsidP="00600319">
      <w:pPr>
        <w:spacing w:after="0" w:line="240" w:lineRule="auto"/>
        <w:jc w:val="both"/>
        <w:rPr>
          <w:b/>
        </w:rPr>
      </w:pPr>
      <w:r>
        <w:rPr>
          <w:b/>
        </w:rPr>
        <w:t>6.19</w:t>
      </w:r>
      <w:r w:rsidRPr="00851BE5">
        <w:rPr>
          <w:b/>
        </w:rPr>
        <w:t>.3.2.Wymagania szczegółowe</w:t>
      </w:r>
    </w:p>
    <w:p w:rsidR="00600319" w:rsidRDefault="00600319" w:rsidP="00600319">
      <w:pPr>
        <w:spacing w:after="0" w:line="240" w:lineRule="auto"/>
        <w:jc w:val="both"/>
      </w:pPr>
      <w:r>
        <w:t>Sprzęt zastosowany przez Wykonawcę musi być sprawne technicznie, spełniać wymogi bezpieczeństwa, posiadać właściwe atesty do stosowania do robót rolniczych i nie stwarzać zagrożenia dla osób obsługujących.</w:t>
      </w:r>
    </w:p>
    <w:p w:rsidR="00600319" w:rsidRDefault="00600319" w:rsidP="00600319">
      <w:pPr>
        <w:spacing w:after="0" w:line="240" w:lineRule="auto"/>
        <w:jc w:val="both"/>
      </w:pPr>
      <w:r>
        <w:t>Absolutnie koniecznym jest stosowanie osłon na wałki napędowe przenoszące obroty z silnika na sprzęt.</w:t>
      </w:r>
    </w:p>
    <w:p w:rsidR="00600319" w:rsidRDefault="00600319" w:rsidP="00600319">
      <w:pPr>
        <w:spacing w:after="0" w:line="240" w:lineRule="auto"/>
        <w:jc w:val="both"/>
      </w:pPr>
      <w:r>
        <w:t>Wykonawca dostarczy Inspektorowi kopie dokumentów potwierdzających dopuszczenie sprzętu do użytkowania, tam gdzie jest to wymagane przepisami.</w:t>
      </w:r>
    </w:p>
    <w:p w:rsidR="00600319" w:rsidRDefault="00600319" w:rsidP="00600319">
      <w:pPr>
        <w:spacing w:after="0" w:line="240" w:lineRule="auto"/>
        <w:jc w:val="both"/>
      </w:pPr>
      <w:r>
        <w:t>Jakikolwiek sprzęt, maszyny, urządzenia i narzędzia nie gwarantujące zachowania warunków umowy, zostaną przez Inspektora zdyskwalifikowane i nie dopuszczone do robót.</w:t>
      </w:r>
    </w:p>
    <w:p w:rsidR="00600319" w:rsidRPr="00851BE5" w:rsidRDefault="00600319" w:rsidP="00600319">
      <w:pPr>
        <w:spacing w:after="0" w:line="240" w:lineRule="auto"/>
        <w:jc w:val="both"/>
        <w:rPr>
          <w:b/>
        </w:rPr>
      </w:pPr>
      <w:r>
        <w:rPr>
          <w:b/>
        </w:rPr>
        <w:t>6.19</w:t>
      </w:r>
      <w:r w:rsidRPr="00851BE5">
        <w:rPr>
          <w:b/>
        </w:rPr>
        <w:t>.4. Transport</w:t>
      </w:r>
    </w:p>
    <w:p w:rsidR="00600319" w:rsidRDefault="00600319" w:rsidP="00600319">
      <w:pPr>
        <w:spacing w:after="0" w:line="240" w:lineRule="auto"/>
        <w:jc w:val="both"/>
      </w:pPr>
      <w:r>
        <w:t xml:space="preserve">Ogólne wymagania dotyczące środków transportowych podano w PFU „Wymagania ogólne”. </w:t>
      </w:r>
    </w:p>
    <w:p w:rsidR="00600319" w:rsidRDefault="00600319" w:rsidP="00600319">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rsidR="00600319" w:rsidRDefault="00600319" w:rsidP="00600319">
      <w:pPr>
        <w:spacing w:after="0" w:line="240" w:lineRule="auto"/>
        <w:jc w:val="both"/>
      </w:pPr>
      <w:r>
        <w:t>Przy ruchu po drogach publicznych pojazdy muszą spełniać wymagania przepisów ruchu drogowego (kołowego, szynowego, wodnego) tak pod względem formalnym jak i rzeczowym.</w:t>
      </w:r>
    </w:p>
    <w:p w:rsidR="00600319" w:rsidRDefault="00600319" w:rsidP="00600319">
      <w:pPr>
        <w:spacing w:after="0" w:line="240" w:lineRule="auto"/>
        <w:jc w:val="both"/>
      </w:pPr>
      <w:r>
        <w:t>Przewidywane do użycia środki transportowe to min.:</w:t>
      </w:r>
    </w:p>
    <w:p w:rsidR="00600319" w:rsidRDefault="00600319" w:rsidP="00600319">
      <w:pPr>
        <w:spacing w:after="0" w:line="240" w:lineRule="auto"/>
        <w:jc w:val="both"/>
      </w:pPr>
      <w:r>
        <w:t>•</w:t>
      </w:r>
      <w:r>
        <w:tab/>
        <w:t>ciągniki rolnicze z przyczepami,</w:t>
      </w:r>
    </w:p>
    <w:p w:rsidR="00600319" w:rsidRDefault="00600319" w:rsidP="00600319">
      <w:pPr>
        <w:spacing w:after="0" w:line="240" w:lineRule="auto"/>
        <w:jc w:val="both"/>
      </w:pPr>
      <w:r>
        <w:t>•</w:t>
      </w:r>
      <w:r>
        <w:tab/>
        <w:t>samochody samowyładowcze.</w:t>
      </w:r>
    </w:p>
    <w:p w:rsidR="00600319" w:rsidRPr="00851BE5" w:rsidRDefault="00600319" w:rsidP="00600319">
      <w:pPr>
        <w:spacing w:after="0" w:line="240" w:lineRule="auto"/>
        <w:jc w:val="both"/>
        <w:rPr>
          <w:b/>
        </w:rPr>
      </w:pPr>
      <w:r>
        <w:rPr>
          <w:b/>
        </w:rPr>
        <w:t>6.19</w:t>
      </w:r>
      <w:r w:rsidRPr="00851BE5">
        <w:rPr>
          <w:b/>
        </w:rPr>
        <w:t>.5. Wykonanie robót</w:t>
      </w:r>
    </w:p>
    <w:p w:rsidR="00600319" w:rsidRDefault="00600319" w:rsidP="00600319">
      <w:pPr>
        <w:spacing w:after="0" w:line="240" w:lineRule="auto"/>
        <w:jc w:val="both"/>
      </w:pPr>
      <w:r>
        <w:t xml:space="preserve">Ogólne wymagania dotyczące wykonania robót podano w PFU „Wymagania ogólne”. </w:t>
      </w:r>
    </w:p>
    <w:p w:rsidR="00600319" w:rsidRPr="00851BE5" w:rsidRDefault="00600319" w:rsidP="00600319">
      <w:pPr>
        <w:spacing w:after="0" w:line="240" w:lineRule="auto"/>
        <w:jc w:val="both"/>
        <w:rPr>
          <w:b/>
        </w:rPr>
      </w:pPr>
      <w:r>
        <w:rPr>
          <w:b/>
        </w:rPr>
        <w:t>6.19</w:t>
      </w:r>
      <w:r w:rsidRPr="00851BE5">
        <w:rPr>
          <w:b/>
        </w:rPr>
        <w:t>.5.1.Roboty porządkowe i przygotowawcze</w:t>
      </w:r>
    </w:p>
    <w:p w:rsidR="00600319" w:rsidRDefault="00600319" w:rsidP="00600319">
      <w:pPr>
        <w:spacing w:after="0" w:line="240" w:lineRule="auto"/>
        <w:jc w:val="both"/>
      </w:pPr>
      <w:r>
        <w:t>Przed przystąpieniem do rekultywacji terenu muszą być zakończone wszelkie roboty budowlane, a teren musi zostać oczyszczony i wyprofilowany zgodnie z wymaganiami Dokumentacji Projektowej.</w:t>
      </w:r>
    </w:p>
    <w:p w:rsidR="00600319" w:rsidRDefault="00600319" w:rsidP="00600319">
      <w:pPr>
        <w:spacing w:after="0" w:line="240" w:lineRule="auto"/>
        <w:jc w:val="both"/>
      </w:pPr>
      <w:r>
        <w:t>Tereny na których nie prowadzono żadnych robót rozbiórkowych i ziemnych muszą być oczyszczone z elementów konstrukcji, gruzu, śmieci i innych pozostałości, odpadów i nasypów niekontrolowanych.</w:t>
      </w:r>
    </w:p>
    <w:p w:rsidR="00600319" w:rsidRDefault="00600319" w:rsidP="00600319">
      <w:pPr>
        <w:spacing w:after="0" w:line="240" w:lineRule="auto"/>
        <w:jc w:val="both"/>
      </w:pPr>
      <w:r>
        <w:t>Drzewostan na terenie rekultywowanym należy zabezpieczyć przed uszkodzeniem i zniszczeniem.</w:t>
      </w:r>
    </w:p>
    <w:p w:rsidR="00600319" w:rsidRDefault="00600319" w:rsidP="00600319">
      <w:pPr>
        <w:spacing w:after="0" w:line="240" w:lineRule="auto"/>
        <w:jc w:val="both"/>
      </w:pPr>
      <w:r>
        <w:t>W miejscach wykonania nowych trawników i renowacji trawników zniszczonych na skutek prac związanych w wykonywaniem robót należy rozłożyć warstwę ziemi urodzajnej o grubości 5 cm. W miarę możliwości należy wykorzystać ziemię urodzajną zdjętą z pasa realizacyjnego robót i złożoną na odkładzie. W przypadku niedoboru ziemi urodzajnej należy ją zakupić. Grunt należy ujednolicić przez dwukrotne bronowanie (przegrabienie) krzyżowe.</w:t>
      </w:r>
    </w:p>
    <w:p w:rsidR="00600319" w:rsidRPr="00851BE5" w:rsidRDefault="00600319" w:rsidP="00600319">
      <w:pPr>
        <w:spacing w:after="0" w:line="240" w:lineRule="auto"/>
        <w:jc w:val="both"/>
        <w:rPr>
          <w:b/>
        </w:rPr>
      </w:pPr>
      <w:r>
        <w:rPr>
          <w:b/>
        </w:rPr>
        <w:t>6.19</w:t>
      </w:r>
      <w:r w:rsidRPr="00851BE5">
        <w:rPr>
          <w:b/>
        </w:rPr>
        <w:t>.5.2. Roboty agrotechniczne związane z uprawą gleby</w:t>
      </w:r>
    </w:p>
    <w:p w:rsidR="00600319" w:rsidRDefault="00600319" w:rsidP="00600319">
      <w:pPr>
        <w:spacing w:after="0" w:line="240" w:lineRule="auto"/>
        <w:jc w:val="both"/>
      </w:pPr>
      <w:r>
        <w:t>Roboty agrotechniczne obejmują poniższe czynności:</w:t>
      </w:r>
    </w:p>
    <w:p w:rsidR="00600319" w:rsidRDefault="00600319" w:rsidP="00600319">
      <w:pPr>
        <w:spacing w:after="0" w:line="240" w:lineRule="auto"/>
        <w:jc w:val="both"/>
      </w:pPr>
      <w:r>
        <w:t>•</w:t>
      </w:r>
      <w:r>
        <w:tab/>
        <w:t>uzdatnienie ziemi urodzajnej (przetworzenie),</w:t>
      </w:r>
    </w:p>
    <w:p w:rsidR="00600319" w:rsidRDefault="00600319" w:rsidP="00600319">
      <w:pPr>
        <w:spacing w:after="0" w:line="240" w:lineRule="auto"/>
        <w:jc w:val="both"/>
      </w:pPr>
      <w:r>
        <w:t>•</w:t>
      </w:r>
      <w:r>
        <w:tab/>
        <w:t>przemieszczenie i rozścielenie ziemi urodzajnej o grubości warstwy 0,10 m,</w:t>
      </w:r>
    </w:p>
    <w:p w:rsidR="00600319" w:rsidRDefault="00600319" w:rsidP="00600319">
      <w:pPr>
        <w:spacing w:after="0" w:line="240" w:lineRule="auto"/>
        <w:jc w:val="both"/>
      </w:pPr>
      <w:r>
        <w:t>•</w:t>
      </w:r>
      <w:r>
        <w:tab/>
        <w:t>kultywację,</w:t>
      </w:r>
    </w:p>
    <w:p w:rsidR="00600319" w:rsidRDefault="00600319" w:rsidP="00600319">
      <w:pPr>
        <w:spacing w:after="0" w:line="240" w:lineRule="auto"/>
        <w:jc w:val="both"/>
      </w:pPr>
      <w:r>
        <w:t>•</w:t>
      </w:r>
      <w:r>
        <w:tab/>
        <w:t>nawożenie,</w:t>
      </w:r>
    </w:p>
    <w:p w:rsidR="00600319" w:rsidRDefault="00600319" w:rsidP="00600319">
      <w:pPr>
        <w:spacing w:after="0" w:line="240" w:lineRule="auto"/>
        <w:jc w:val="both"/>
      </w:pPr>
      <w:r>
        <w:t>•</w:t>
      </w:r>
      <w:r>
        <w:tab/>
        <w:t>orkę,</w:t>
      </w:r>
    </w:p>
    <w:p w:rsidR="00600319" w:rsidRDefault="00600319" w:rsidP="00600319">
      <w:pPr>
        <w:spacing w:after="0" w:line="240" w:lineRule="auto"/>
        <w:jc w:val="both"/>
      </w:pPr>
      <w:r>
        <w:t>•</w:t>
      </w:r>
      <w:r>
        <w:tab/>
        <w:t>bronowanie,</w:t>
      </w:r>
    </w:p>
    <w:p w:rsidR="00600319" w:rsidRDefault="00600319" w:rsidP="00600319">
      <w:pPr>
        <w:spacing w:after="0" w:line="240" w:lineRule="auto"/>
        <w:jc w:val="both"/>
      </w:pPr>
      <w:r>
        <w:t>•</w:t>
      </w:r>
      <w:r>
        <w:tab/>
        <w:t>wałowanie.</w:t>
      </w:r>
    </w:p>
    <w:p w:rsidR="00600319" w:rsidRDefault="00600319" w:rsidP="00600319">
      <w:pPr>
        <w:spacing w:after="0" w:line="240" w:lineRule="auto"/>
        <w:jc w:val="both"/>
      </w:pPr>
      <w:r>
        <w:t>Dostarczoną i pozyskaną ziemię urodzajną po uzdatnieniu należy rozwieść po całym terenie i rozścielić równomierną warstwą przy zastosowaniu sprzętu mechanicznego.</w:t>
      </w:r>
    </w:p>
    <w:p w:rsidR="00600319" w:rsidRDefault="00600319" w:rsidP="00600319">
      <w:pPr>
        <w:spacing w:after="0" w:line="240" w:lineRule="auto"/>
        <w:jc w:val="both"/>
      </w:pPr>
      <w:r>
        <w:t>Nawożenie gleby nawozami mineralnymi należy wykonać na 7-10 dni przed wysiewem w ilości uzależnionej od wyników badań chemicznych gleby.</w:t>
      </w:r>
    </w:p>
    <w:p w:rsidR="00600319" w:rsidRDefault="00600319" w:rsidP="00600319">
      <w:pPr>
        <w:spacing w:after="0" w:line="240" w:lineRule="auto"/>
        <w:jc w:val="both"/>
      </w:pPr>
      <w:r>
        <w:t>W celu zabezpieczenia gleby przed utratą wilgoci i przygotowania do siewu należy teren uwałować walcami pełnymi – gładkimi.</w:t>
      </w:r>
    </w:p>
    <w:p w:rsidR="00600319" w:rsidRPr="00E21B78" w:rsidRDefault="00600319" w:rsidP="00600319">
      <w:pPr>
        <w:spacing w:after="0" w:line="240" w:lineRule="auto"/>
        <w:jc w:val="both"/>
        <w:rPr>
          <w:b/>
        </w:rPr>
      </w:pPr>
      <w:r w:rsidRPr="00E21B78">
        <w:rPr>
          <w:b/>
        </w:rPr>
        <w:t>6.19.5.3. Wykonanie trawników</w:t>
      </w:r>
    </w:p>
    <w:p w:rsidR="00600319" w:rsidRPr="00E21B78" w:rsidRDefault="00600319" w:rsidP="00600319">
      <w:pPr>
        <w:spacing w:after="0" w:line="240" w:lineRule="auto"/>
        <w:jc w:val="both"/>
      </w:pPr>
      <w:r w:rsidRPr="00E21B78">
        <w:t>Dla trawników odpowiednimi glebami są gleby gliniasto-piaszczyste lub piaszczysto-gliniaste o odczynie słabo kwaśnym. Wykonanie trawników obejmuje poniższe czynności:</w:t>
      </w:r>
    </w:p>
    <w:p w:rsidR="00600319" w:rsidRPr="00E21B78" w:rsidRDefault="00600319" w:rsidP="00600319">
      <w:pPr>
        <w:spacing w:after="0" w:line="240" w:lineRule="auto"/>
        <w:jc w:val="both"/>
      </w:pPr>
      <w:r w:rsidRPr="00E21B78">
        <w:t>•</w:t>
      </w:r>
      <w:r w:rsidRPr="00E21B78">
        <w:tab/>
        <w:t>wysiew mieszanek traw przeprowadzony za pomocą sprzętu mechanicznego lub ręcznie w ilości 20g/m2 na terenie płaskim i 40 g/m2 na skarpach,</w:t>
      </w:r>
    </w:p>
    <w:p w:rsidR="00600319" w:rsidRPr="00E21B78" w:rsidRDefault="00600319" w:rsidP="00600319">
      <w:pPr>
        <w:spacing w:after="0" w:line="240" w:lineRule="auto"/>
        <w:jc w:val="both"/>
      </w:pPr>
      <w:r w:rsidRPr="00E21B78">
        <w:t>•</w:t>
      </w:r>
      <w:r w:rsidRPr="00E21B78">
        <w:tab/>
        <w:t>przykrycie wysianych nasion traw około 1 cm warstwą ziemi urodzajnej,</w:t>
      </w:r>
    </w:p>
    <w:p w:rsidR="00600319" w:rsidRPr="00E21B78" w:rsidRDefault="00600319" w:rsidP="00600319">
      <w:pPr>
        <w:spacing w:after="0" w:line="240" w:lineRule="auto"/>
        <w:jc w:val="both"/>
      </w:pPr>
      <w:r w:rsidRPr="00E21B78">
        <w:t>•</w:t>
      </w:r>
      <w:r w:rsidRPr="00E21B78">
        <w:tab/>
        <w:t>uwałowanie całego terenu zasiewu walcami pełnymi – gładkimi.</w:t>
      </w:r>
    </w:p>
    <w:p w:rsidR="00600319" w:rsidRPr="00E21B78" w:rsidRDefault="00600319" w:rsidP="00600319">
      <w:pPr>
        <w:spacing w:after="0" w:line="240" w:lineRule="auto"/>
        <w:jc w:val="both"/>
        <w:rPr>
          <w:b/>
        </w:rPr>
      </w:pPr>
      <w:r w:rsidRPr="00E21B78">
        <w:rPr>
          <w:b/>
        </w:rPr>
        <w:t>6.19.5.4. Roboty pielęgnacyjne</w:t>
      </w:r>
    </w:p>
    <w:p w:rsidR="00600319" w:rsidRPr="00E21B78" w:rsidRDefault="00600319" w:rsidP="00600319">
      <w:pPr>
        <w:spacing w:after="0" w:line="240" w:lineRule="auto"/>
        <w:jc w:val="both"/>
      </w:pPr>
      <w:r w:rsidRPr="00E21B78">
        <w:t>Po zakończonych robotach agrotechnicznych sadzeniu i zasiewie należy zadbać o właściwą wilgotność gleby celem uzyskania wymaganej bonitacji roślin. Trawę należy kosić sprzętem specjalistycznym w zależności od rodzaju rzeźby terenu w cyklach uzależnionych od rodzaju przeznaczenia trawników. Wymaga się, aby pokosy traw wykorzystać do użyźnienia rekultywowanych terenów.</w:t>
      </w:r>
    </w:p>
    <w:p w:rsidR="00600319" w:rsidRPr="00E21B78" w:rsidRDefault="00600319" w:rsidP="00600319">
      <w:pPr>
        <w:spacing w:after="0" w:line="240" w:lineRule="auto"/>
        <w:jc w:val="both"/>
        <w:rPr>
          <w:b/>
        </w:rPr>
      </w:pPr>
      <w:r w:rsidRPr="00E21B78">
        <w:rPr>
          <w:b/>
        </w:rPr>
        <w:t>6.19.5.5. Wycinka i zabezpieczenie drzew i krzewów</w:t>
      </w:r>
    </w:p>
    <w:p w:rsidR="00600319" w:rsidRPr="00E21B78" w:rsidRDefault="00600319" w:rsidP="00600319">
      <w:pPr>
        <w:spacing w:after="0" w:line="240" w:lineRule="auto"/>
        <w:jc w:val="both"/>
      </w:pPr>
      <w:r w:rsidRPr="00E21B78">
        <w:t>Wykonawca  jest  zobowiązany  do  uzgodnienia  z  Zamawiającym  na  etapie sporządzania  Dokumentacji  projektowej  występujących  kolizji  z  drzewami  lub krzewami.</w:t>
      </w:r>
    </w:p>
    <w:p w:rsidR="00600319" w:rsidRPr="00E21B78" w:rsidRDefault="00600319" w:rsidP="00600319">
      <w:pPr>
        <w:spacing w:after="0" w:line="240" w:lineRule="auto"/>
        <w:jc w:val="both"/>
      </w:pPr>
      <w:r w:rsidRPr="00E21B78">
        <w:t>Wykonawca winien projektować Roboty w sposób unikający kolizji z drzewami, a ich wycinkę traktować jako ostateczne rozwiązanie. Przed przystąpieniem do projektowania  Wykonawca  przeprowadzi  we  własnym  zakresie  wizje  lokalną istniejącego drzewostanu celem ustalenia ewentualnych kolizji z sieciami i obiektami objętymi  realizacją. Wykonawca   na   własny   koszt   zapewni   stały   nadzór   dendrologiczny wyspecjalizowanej firmy w zakresie zabezpieczenia i pielęgnacji drzew i krzewów w obrębie  inwestycji.</w:t>
      </w:r>
    </w:p>
    <w:p w:rsidR="00600319" w:rsidRPr="00E21B78" w:rsidRDefault="00600319" w:rsidP="00600319">
      <w:pPr>
        <w:spacing w:after="0" w:line="240" w:lineRule="auto"/>
        <w:jc w:val="both"/>
      </w:pPr>
      <w:r w:rsidRPr="00E21B78">
        <w:t xml:space="preserve">W przypadku konieczności wycinki drzew i krzewów Wykonawca uzyska stosowne zezwolenie na wycinkę. Wykonawca dokona stosownych opłat za  uzyskanie   takiego    zezwolenia    oraz    dokona    odpowiedniej    wycinki    lub przesadzenia. Koszt prac związanych z wycięciem i przesadzeniem należy ująć w Cenie zawartej w Umowie.  </w:t>
      </w:r>
    </w:p>
    <w:p w:rsidR="00600319" w:rsidRPr="00E21B78" w:rsidRDefault="00600319" w:rsidP="00600319">
      <w:pPr>
        <w:spacing w:after="0" w:line="240" w:lineRule="auto"/>
        <w:jc w:val="both"/>
      </w:pPr>
      <w:r w:rsidRPr="00E21B78">
        <w:t>W  przypadku  uszkodzenia  lub  zniszczenia  krzewów  przewidzianych  do pozostawienia, Wykonawca jest zobowiązany do ich odtworzenia.</w:t>
      </w:r>
    </w:p>
    <w:p w:rsidR="00600319" w:rsidRPr="00E21B78" w:rsidRDefault="00600319" w:rsidP="00600319">
      <w:pPr>
        <w:spacing w:after="0" w:line="240" w:lineRule="auto"/>
        <w:jc w:val="both"/>
        <w:rPr>
          <w:b/>
        </w:rPr>
      </w:pPr>
      <w:r w:rsidRPr="00E21B78">
        <w:rPr>
          <w:b/>
        </w:rPr>
        <w:t>6.19.5.6. Nasadzenia</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Wymagania dotyczące sadzenia drzew i krzewów:</w:t>
      </w:r>
      <w:r w:rsidRPr="00E21B78">
        <w:rPr>
          <w:rFonts w:eastAsia="Times New Roman" w:cs="Arial"/>
          <w:lang w:eastAsia="pl-PL"/>
        </w:rPr>
        <w:tab/>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pora sadzenia – jesień lub wiosna,</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miejsce sadzenia – powinno być wyznaczone w terenie, zgodnie z dokumentacją projektową, dołki pod drzewa i krzewy powinny być zaprawione ziemią urodzajną,</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roślina w miejscu sadzenia powinna znaleźć się do 5 cm głębiej niż rosła w szkółce,</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korzenie złamane i uszkodzone należy przed sadzeniem przyciąć,-</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przy sadzeniu drzew formy piennej należy przed sadzeniem wbić w dno dołu drewniany palik,</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korzenie roślin zasypywać sypką ziemią, a następnie prawidłowo ubić, uformować miskę i podlać,</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drzewa formy piennej należy przywiązać do palika tuż pod koroną,</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wysokość palika wbitego w grunt powinna być równa wysokości pnia posadzonego drzewa,</w:t>
      </w:r>
    </w:p>
    <w:p w:rsidR="00600319" w:rsidRPr="00E21B78" w:rsidRDefault="00600319" w:rsidP="00600319">
      <w:pPr>
        <w:spacing w:after="0" w:line="240" w:lineRule="auto"/>
        <w:jc w:val="both"/>
        <w:rPr>
          <w:rFonts w:eastAsia="Times New Roman" w:cs="Arial"/>
          <w:lang w:eastAsia="pl-PL"/>
        </w:rPr>
      </w:pPr>
      <w:r w:rsidRPr="00E21B78">
        <w:rPr>
          <w:rFonts w:eastAsia="Times New Roman" w:cs="Arial"/>
          <w:lang w:eastAsia="pl-PL"/>
        </w:rPr>
        <w:t xml:space="preserve">- </w:t>
      </w:r>
      <w:r w:rsidRPr="00E21B78">
        <w:rPr>
          <w:rFonts w:eastAsia="Times New Roman" w:cs="Arial"/>
          <w:lang w:eastAsia="pl-PL"/>
        </w:rPr>
        <w:tab/>
        <w:t>palik powinien być umieszczony od strony najczęściej wiejących wiatrów.</w:t>
      </w:r>
    </w:p>
    <w:p w:rsidR="00600319" w:rsidRPr="00E21B78" w:rsidRDefault="00600319" w:rsidP="00600319">
      <w:pPr>
        <w:spacing w:after="0" w:line="240" w:lineRule="auto"/>
        <w:jc w:val="both"/>
        <w:rPr>
          <w:b/>
        </w:rPr>
      </w:pPr>
      <w:r w:rsidRPr="00E21B78">
        <w:rPr>
          <w:b/>
        </w:rPr>
        <w:t>6.19.6. Kontrola jakości robót</w:t>
      </w:r>
    </w:p>
    <w:p w:rsidR="00600319" w:rsidRPr="00E21B78" w:rsidRDefault="00600319" w:rsidP="00600319">
      <w:pPr>
        <w:spacing w:after="0" w:line="240" w:lineRule="auto"/>
        <w:jc w:val="both"/>
      </w:pPr>
      <w:r w:rsidRPr="00E21B78">
        <w:t>Ogólne zasady kontroli jakości robót podano w PFU „Wymagania ogólne”.</w:t>
      </w:r>
    </w:p>
    <w:p w:rsidR="00600319" w:rsidRPr="00E21B78" w:rsidRDefault="00600319" w:rsidP="00600319">
      <w:pPr>
        <w:spacing w:after="0" w:line="240" w:lineRule="auto"/>
        <w:jc w:val="both"/>
      </w:pPr>
      <w:r w:rsidRPr="00E21B78">
        <w:t>Kontrola jakości robót powinna obejmować między innymi kontrolę:</w:t>
      </w:r>
    </w:p>
    <w:p w:rsidR="00600319" w:rsidRPr="00E21B78" w:rsidRDefault="00600319" w:rsidP="00600319">
      <w:pPr>
        <w:spacing w:after="0" w:line="240" w:lineRule="auto"/>
        <w:jc w:val="both"/>
      </w:pPr>
      <w:r w:rsidRPr="00E21B78">
        <w:t>•</w:t>
      </w:r>
      <w:r w:rsidRPr="00E21B78">
        <w:tab/>
        <w:t>stanu prac przygotowawczych,</w:t>
      </w:r>
    </w:p>
    <w:p w:rsidR="00600319" w:rsidRPr="00E21B78" w:rsidRDefault="00600319" w:rsidP="00600319">
      <w:pPr>
        <w:spacing w:after="0" w:line="240" w:lineRule="auto"/>
        <w:jc w:val="both"/>
      </w:pPr>
      <w:r w:rsidRPr="00E21B78">
        <w:t>•</w:t>
      </w:r>
      <w:r w:rsidRPr="00E21B78">
        <w:tab/>
        <w:t>przydatności ziemi urodzajnej do wykonania rekultywacji, które powinno być przeprowadzone na próbkach pobranych z każdej partii pochodzącej z nowego źródła, jednak nie rzadziej 1 próbka na 50 m</w:t>
      </w:r>
      <w:r w:rsidRPr="00E21B78">
        <w:rPr>
          <w:vertAlign w:val="superscript"/>
        </w:rPr>
        <w:t>3</w:t>
      </w:r>
      <w:r w:rsidRPr="00E21B78">
        <w:t xml:space="preserve"> dostarczonej lub pozyskanej ziemi urodzajnej,</w:t>
      </w:r>
    </w:p>
    <w:p w:rsidR="00600319" w:rsidRPr="00E21B78" w:rsidRDefault="00600319" w:rsidP="00600319">
      <w:pPr>
        <w:spacing w:after="0" w:line="240" w:lineRule="auto"/>
        <w:jc w:val="both"/>
      </w:pPr>
      <w:r w:rsidRPr="00E21B78">
        <w:t>•</w:t>
      </w:r>
      <w:r w:rsidRPr="00E21B78">
        <w:tab/>
        <w:t>przydatności materiału siewnego i sadzonek,</w:t>
      </w:r>
    </w:p>
    <w:p w:rsidR="00600319" w:rsidRPr="00E21B78" w:rsidRDefault="00600319" w:rsidP="00600319">
      <w:pPr>
        <w:spacing w:after="0" w:line="240" w:lineRule="auto"/>
        <w:jc w:val="both"/>
      </w:pPr>
      <w:r w:rsidRPr="00E21B78">
        <w:t>•</w:t>
      </w:r>
      <w:r w:rsidRPr="00E21B78">
        <w:tab/>
        <w:t>grubości rozścielonej warstwy ziemi urodzajnej (humusu),</w:t>
      </w:r>
    </w:p>
    <w:p w:rsidR="00600319" w:rsidRPr="00E21B78" w:rsidRDefault="00600319" w:rsidP="00600319">
      <w:pPr>
        <w:spacing w:after="0" w:line="240" w:lineRule="auto"/>
        <w:jc w:val="both"/>
      </w:pPr>
      <w:r w:rsidRPr="00E21B78">
        <w:t>•</w:t>
      </w:r>
      <w:r w:rsidRPr="00E21B78">
        <w:tab/>
        <w:t>prawidłowości wykonania czynności agrotechnicznych,</w:t>
      </w:r>
    </w:p>
    <w:p w:rsidR="00600319" w:rsidRPr="00E21B78" w:rsidRDefault="00600319" w:rsidP="00600319">
      <w:pPr>
        <w:spacing w:after="0" w:line="240" w:lineRule="auto"/>
        <w:jc w:val="both"/>
      </w:pPr>
      <w:r w:rsidRPr="00E21B78">
        <w:t>•</w:t>
      </w:r>
      <w:r w:rsidRPr="00E21B78">
        <w:tab/>
        <w:t>pielęgnacji trawników.</w:t>
      </w:r>
    </w:p>
    <w:p w:rsidR="00600319" w:rsidRDefault="00600319" w:rsidP="00600319">
      <w:pPr>
        <w:spacing w:after="0" w:line="240" w:lineRule="auto"/>
        <w:jc w:val="both"/>
      </w:pPr>
      <w:r>
        <w:t>Wykonawca jest odpowiedzialny za jakość materiałów i będzie prowadził na własny koszt kontrolę jakościową dostaw. Badania podstawowych cech będzie prowadził Wykonawca z częstotliwością i w zakresie określonych w programie zapewnienia jakości.</w:t>
      </w:r>
    </w:p>
    <w:p w:rsidR="00600319" w:rsidRDefault="00600319" w:rsidP="00600319">
      <w:pPr>
        <w:spacing w:after="0" w:line="240" w:lineRule="auto"/>
        <w:jc w:val="both"/>
      </w:pPr>
      <w:r>
        <w:t xml:space="preserve">Ziemia urodzajna ma spełniać wymagania gleb stosowanych w rolnictwie i posiadać właściwe </w:t>
      </w:r>
      <w:proofErr w:type="spellStart"/>
      <w:r>
        <w:t>pH</w:t>
      </w:r>
      <w:proofErr w:type="spellEnd"/>
      <w:r>
        <w:t>. Nawozy organiczne i sztuczne powinny odpowiadać wymogom norm stosowanych w rolnictwie.</w:t>
      </w:r>
    </w:p>
    <w:p w:rsidR="00600319" w:rsidRDefault="00600319" w:rsidP="00600319">
      <w:pPr>
        <w:spacing w:after="0" w:line="240" w:lineRule="auto"/>
        <w:jc w:val="both"/>
      </w:pPr>
      <w:r>
        <w:t>Raporty z badań Wykonawca przekaże Inspektorowi według wzorów przez niego zaakceptowanych.</w:t>
      </w:r>
    </w:p>
    <w:p w:rsidR="00600319" w:rsidRPr="00C721C6" w:rsidRDefault="00600319" w:rsidP="00600319">
      <w:pPr>
        <w:spacing w:after="0" w:line="240" w:lineRule="auto"/>
        <w:jc w:val="both"/>
        <w:rPr>
          <w:b/>
        </w:rPr>
      </w:pPr>
      <w:r>
        <w:rPr>
          <w:b/>
        </w:rPr>
        <w:t>6.19</w:t>
      </w:r>
      <w:r w:rsidRPr="00C721C6">
        <w:rPr>
          <w:b/>
        </w:rPr>
        <w:t>.7. Odbiór robót</w:t>
      </w:r>
    </w:p>
    <w:p w:rsidR="00600319" w:rsidRDefault="00600319" w:rsidP="00600319">
      <w:pPr>
        <w:spacing w:after="0" w:line="240" w:lineRule="auto"/>
        <w:jc w:val="both"/>
      </w:pPr>
      <w:r>
        <w:t>Ogólne zasady i wymagania dotyczące odbioru robót podano w PFU „Wymagania ogólne”.</w:t>
      </w:r>
    </w:p>
    <w:p w:rsidR="00600319" w:rsidRDefault="00600319" w:rsidP="00600319">
      <w:pPr>
        <w:spacing w:after="0" w:line="240" w:lineRule="auto"/>
        <w:jc w:val="both"/>
      </w:pPr>
      <w:r>
        <w:t>Odbiór jest potwierdzeniem wykonania robót zgodnie z Dokumentacją Projektową, PFU, warunkami technicznymi oraz obowiązującymi normami.</w:t>
      </w:r>
    </w:p>
    <w:p w:rsidR="00600319" w:rsidRPr="00C721C6" w:rsidRDefault="00600319" w:rsidP="00600319">
      <w:pPr>
        <w:spacing w:after="0" w:line="240" w:lineRule="auto"/>
        <w:jc w:val="both"/>
        <w:rPr>
          <w:b/>
        </w:rPr>
      </w:pPr>
      <w:r>
        <w:rPr>
          <w:b/>
        </w:rPr>
        <w:t>6.19</w:t>
      </w:r>
      <w:r w:rsidRPr="00C721C6">
        <w:rPr>
          <w:b/>
        </w:rPr>
        <w:t>.8. Podstawa płatności</w:t>
      </w:r>
    </w:p>
    <w:p w:rsidR="00600319" w:rsidRDefault="00600319" w:rsidP="00600319">
      <w:pPr>
        <w:spacing w:after="0" w:line="240" w:lineRule="auto"/>
        <w:jc w:val="both"/>
      </w:pPr>
      <w:r w:rsidRPr="00C97852">
        <w:t>Zasady i wymagania ogólne dotyczące płatności realizowane będą zgodnie z treścią zawartego kontraktu (zawartą umową) na roboty budowlane.</w:t>
      </w:r>
    </w:p>
    <w:p w:rsidR="00600319" w:rsidRDefault="00600319" w:rsidP="00600319">
      <w:pPr>
        <w:spacing w:after="0" w:line="240" w:lineRule="auto"/>
        <w:jc w:val="both"/>
      </w:pPr>
      <w:r>
        <w:t>Cena wykonanych robót obejmuje:</w:t>
      </w:r>
    </w:p>
    <w:p w:rsidR="00600319" w:rsidRDefault="00600319" w:rsidP="00600319">
      <w:pPr>
        <w:spacing w:after="0" w:line="240" w:lineRule="auto"/>
        <w:jc w:val="both"/>
      </w:pPr>
      <w:r>
        <w:t>- roboty przygotowawcze</w:t>
      </w:r>
    </w:p>
    <w:p w:rsidR="00600319" w:rsidRDefault="00600319" w:rsidP="00600319">
      <w:pPr>
        <w:spacing w:after="0" w:line="240" w:lineRule="auto"/>
        <w:jc w:val="both"/>
      </w:pPr>
      <w:r>
        <w:t>- zakup materiałów,</w:t>
      </w:r>
    </w:p>
    <w:p w:rsidR="00600319" w:rsidRDefault="00600319" w:rsidP="00600319">
      <w:pPr>
        <w:spacing w:after="0" w:line="240" w:lineRule="auto"/>
        <w:jc w:val="both"/>
      </w:pPr>
      <w:r>
        <w:t>- transport materiałów na miejsce prac,</w:t>
      </w:r>
    </w:p>
    <w:p w:rsidR="00600319" w:rsidRDefault="00600319" w:rsidP="00600319">
      <w:pPr>
        <w:spacing w:after="0" w:line="240" w:lineRule="auto"/>
        <w:jc w:val="both"/>
      </w:pPr>
      <w:r>
        <w:t xml:space="preserve">- wykonanie robót </w:t>
      </w:r>
    </w:p>
    <w:p w:rsidR="00600319" w:rsidRPr="001A0034" w:rsidRDefault="00600319" w:rsidP="00600319">
      <w:pPr>
        <w:spacing w:after="0" w:line="240" w:lineRule="auto"/>
        <w:jc w:val="both"/>
      </w:pPr>
      <w:r>
        <w:t>- uporządkowanie i oczyszczenie miejsca robót</w:t>
      </w:r>
    </w:p>
    <w:p w:rsidR="00600319" w:rsidRPr="00C721C6" w:rsidRDefault="00600319" w:rsidP="00600319">
      <w:pPr>
        <w:spacing w:after="0" w:line="240" w:lineRule="auto"/>
        <w:jc w:val="both"/>
        <w:rPr>
          <w:b/>
        </w:rPr>
      </w:pPr>
      <w:r>
        <w:rPr>
          <w:b/>
        </w:rPr>
        <w:t>6.19</w:t>
      </w:r>
      <w:r w:rsidRPr="00C721C6">
        <w:rPr>
          <w:b/>
        </w:rPr>
        <w:t>.9. Przepisy związane</w:t>
      </w:r>
    </w:p>
    <w:p w:rsidR="00600319" w:rsidRDefault="00600319" w:rsidP="00600319">
      <w:pPr>
        <w:spacing w:after="0" w:line="240" w:lineRule="auto"/>
        <w:jc w:val="both"/>
      </w:pPr>
      <w:r>
        <w:t>•</w:t>
      </w:r>
      <w:r>
        <w:tab/>
        <w:t>Rozporządzenie Ministra Gospodarki z dnia 20 września 2001 r. w sprawie bezpieczeństwa i higieny pracy podczas eksploatacji maszyn i innych urządzeń technicznych do robót ziemnych, budowlanych i drogowych Dz.U. 2001 nr 118 poz. 1263</w:t>
      </w:r>
    </w:p>
    <w:p w:rsidR="00600319" w:rsidRDefault="00600319" w:rsidP="00600319">
      <w:pPr>
        <w:spacing w:after="0" w:line="240" w:lineRule="auto"/>
        <w:jc w:val="both"/>
      </w:pPr>
      <w:r>
        <w:t>•</w:t>
      </w:r>
      <w:r>
        <w:tab/>
        <w:t>Rozporządzenie Ministra Infrastruktury z dnia 6 lutego 2003 r. w sprawie bezpieczeństwa i higieny pracy podczas wykonywania robót budowlanych Dz.U. z 2003 r. Nr 47 poz. 401.</w:t>
      </w:r>
    </w:p>
    <w:p w:rsidR="00600319" w:rsidRDefault="00600319" w:rsidP="00600319">
      <w:pPr>
        <w:spacing w:after="0" w:line="240" w:lineRule="auto"/>
        <w:jc w:val="both"/>
      </w:pPr>
      <w:r>
        <w:t>•</w:t>
      </w:r>
      <w:r>
        <w:tab/>
      </w:r>
      <w:r>
        <w:rPr>
          <w:rStyle w:val="h2"/>
        </w:rPr>
        <w:t xml:space="preserve">Ustawa z dnia 16 kwietnia 2004 r. o ochronie przyrody </w:t>
      </w:r>
      <w:r w:rsidRPr="00C721C6">
        <w:t>Dz.U. 2004 nr 92 poz. 880</w:t>
      </w:r>
      <w:r>
        <w:t xml:space="preserve">, Obwieszczenie Marszałka Sejmu Rzeczypospolitej Polskiej z dnia 14 grudnia 2016 r. w sprawie ogłoszenia jednolitego tekstu ustawy o ochronie przyrody </w:t>
      </w:r>
      <w:r w:rsidRPr="00C721C6">
        <w:t>Dz.U. 2016 poz. 2134</w:t>
      </w:r>
    </w:p>
    <w:p w:rsidR="00600319" w:rsidRDefault="00600319" w:rsidP="001836AC">
      <w:pPr>
        <w:pStyle w:val="Nagwek1"/>
      </w:pPr>
      <w:bookmarkStart w:id="76" w:name="_Toc496353490"/>
      <w:r w:rsidRPr="005B01EF">
        <w:t>II. CZĘŚĆ INFORMACYJNA</w:t>
      </w:r>
      <w:bookmarkEnd w:id="76"/>
    </w:p>
    <w:p w:rsidR="00600319" w:rsidRPr="005B01EF" w:rsidRDefault="00600319" w:rsidP="001836AC">
      <w:pPr>
        <w:pStyle w:val="Nagwek2"/>
      </w:pPr>
      <w:bookmarkStart w:id="77" w:name="_Toc496353491"/>
      <w:r w:rsidRPr="00DF30F7">
        <w:t>1. Oświadczenie Zamawiającego stwierdzającego jego prawo do dysponowania nieruchomością na cele budowlane</w:t>
      </w:r>
      <w:bookmarkEnd w:id="77"/>
    </w:p>
    <w:p w:rsidR="00600319" w:rsidRDefault="00600319" w:rsidP="00600319">
      <w:pPr>
        <w:spacing w:after="0" w:line="240" w:lineRule="auto"/>
        <w:jc w:val="both"/>
      </w:pPr>
      <w:r>
        <w:t xml:space="preserve">Zamawiający dysponuje  do celów budowlanych działkami o numerach ewidencyjnych </w:t>
      </w:r>
      <w:r w:rsidRPr="00C23A99">
        <w:t xml:space="preserve">1741/6; 1741/7; 1754/3; 1754/6; 1755/7; 1758/3; 1759/3; 1766/7; 1765/3; 2666/413, 2666/414, 2666/411; 1741/3; 1754/4; 1755/4; 1755/5; 1758/1; 1757/4; 1757/2; 1760/4; 1760/2; 1759/1; 1764/1; 765/1; 1764/2; 1766/5; 1766/4; 1773/4; 1773/5; 1774/4; 1780/4; 1774/5; 1780/5, 1741/4; 1754/5; 755/6; 1758/2; 1759/2; 1765/2; 1766/10; 1766/8; 1766/9i 2666/441   </w:t>
      </w:r>
      <w:r>
        <w:t>obręb Kluszkowce jednostka ewidencyjna Czorsztyn.</w:t>
      </w:r>
    </w:p>
    <w:p w:rsidR="00600319" w:rsidRPr="005B01EF" w:rsidRDefault="00600319" w:rsidP="00600319">
      <w:pPr>
        <w:spacing w:after="0" w:line="240" w:lineRule="auto"/>
        <w:jc w:val="both"/>
      </w:pPr>
    </w:p>
    <w:p w:rsidR="00600319" w:rsidRPr="005B01EF" w:rsidRDefault="00600319" w:rsidP="001836AC">
      <w:pPr>
        <w:pStyle w:val="Nagwek2"/>
      </w:pPr>
      <w:bookmarkStart w:id="78" w:name="_Toc496353492"/>
      <w:r w:rsidRPr="005B01EF">
        <w:t>2. Przepisy prawne i normy związane z projektowaniem i wykonaniem zamierzenia budowlanego</w:t>
      </w:r>
      <w:bookmarkEnd w:id="78"/>
    </w:p>
    <w:p w:rsidR="00600319" w:rsidRPr="005B01EF" w:rsidRDefault="00600319" w:rsidP="00AD355D">
      <w:pPr>
        <w:pStyle w:val="Nagwek3"/>
      </w:pPr>
      <w:bookmarkStart w:id="79" w:name="_Toc496353493"/>
      <w:r w:rsidRPr="005B01EF">
        <w:t>2.1. Stosowanie się do prawa i innych przepisów</w:t>
      </w:r>
      <w:bookmarkEnd w:id="79"/>
    </w:p>
    <w:p w:rsidR="00600319" w:rsidRPr="005B01EF" w:rsidRDefault="00600319" w:rsidP="00600319">
      <w:pPr>
        <w:spacing w:after="0" w:line="240" w:lineRule="auto"/>
        <w:jc w:val="both"/>
      </w:pPr>
      <w:r w:rsidRPr="005B01EF">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600319" w:rsidRPr="005B01EF" w:rsidRDefault="00600319" w:rsidP="00AD355D">
      <w:pPr>
        <w:pStyle w:val="Nagwek3"/>
      </w:pPr>
      <w:bookmarkStart w:id="80" w:name="_Toc496353494"/>
      <w:r w:rsidRPr="005B01EF">
        <w:t>2.2. Równoważność norm i zbiorowo przepisów prawnych</w:t>
      </w:r>
      <w:bookmarkEnd w:id="80"/>
    </w:p>
    <w:p w:rsidR="00600319" w:rsidRPr="005B01EF" w:rsidRDefault="00600319" w:rsidP="00600319">
      <w:pPr>
        <w:spacing w:after="0" w:line="240" w:lineRule="auto"/>
        <w:jc w:val="both"/>
      </w:pPr>
      <w:r w:rsidRPr="005B01EF">
        <w:t xml:space="preserve">Gdziekolwiek w kontrakcie powołane są konkretne normy lub przepisy, które spełniać mają materiały, wyposażenie, sprzęt i inne dostarczone towary, oraz wykonane i zbadane roboty, będą obowiązywać postanowienia najnowszego wydania lub poprawionego wydania powołanych norm i przepisów, o ile w umowie nie postanowiono inaczej. </w:t>
      </w:r>
    </w:p>
    <w:p w:rsidR="00600319" w:rsidRPr="005B01EF" w:rsidRDefault="00600319" w:rsidP="00AD355D">
      <w:pPr>
        <w:pStyle w:val="Nagwek3"/>
      </w:pPr>
      <w:bookmarkStart w:id="81" w:name="_Toc496353495"/>
      <w:r w:rsidRPr="005B01EF">
        <w:t>2.3.  Przepisy prawne i normy związane z projektowaniem i wykonaniem zamierzenia budowlanego</w:t>
      </w:r>
      <w:bookmarkEnd w:id="81"/>
    </w:p>
    <w:p w:rsidR="00600319" w:rsidRPr="005B01EF" w:rsidRDefault="00600319" w:rsidP="00600319">
      <w:pPr>
        <w:spacing w:after="0" w:line="240" w:lineRule="auto"/>
        <w:jc w:val="both"/>
      </w:pPr>
      <w:r w:rsidRPr="005B01EF">
        <w:t>Wykonawca jest zobowiązany przestrzegać wszystkie obowiązujące normy, normatywy i inne akty prawne. W szczególności dotyczy to:</w:t>
      </w:r>
    </w:p>
    <w:p w:rsidR="00600319" w:rsidRPr="005B01EF" w:rsidRDefault="00600319" w:rsidP="00600319">
      <w:pPr>
        <w:spacing w:after="0" w:line="240" w:lineRule="auto"/>
        <w:jc w:val="both"/>
      </w:pPr>
      <w:r w:rsidRPr="005B01EF">
        <w:t xml:space="preserve">- Rozporządzenie Ministra Infrastruktury z dnia 12.04.2002 w sprawie warunków technicznych, jakim powinny odpowiadać budynki i ich usytuowanie (Dz. U. 2002 r., nr 75, poz.690) Obwieszczenie Ministra Infrastruktury i Rozwoju z dnia 17 lipca 2015 r. w sprawie ogłoszenia jednolitego tekstu rozporządzenia Ministra Infrastruktury w sprawie warunków technicznych, jakim powinny odpowiadać budynki i ich usytuowanie Dz.U. 2015 poz. 1422, </w:t>
      </w:r>
    </w:p>
    <w:p w:rsidR="00600319" w:rsidRPr="005B01EF" w:rsidRDefault="00600319" w:rsidP="00600319">
      <w:pPr>
        <w:spacing w:after="0" w:line="240" w:lineRule="auto"/>
        <w:jc w:val="both"/>
      </w:pPr>
      <w:r w:rsidRPr="005B01EF">
        <w:t>- Rozporządzenie Ministra Środowiska z dnia 20 kwietnia 2007 r. w sprawie warunków technicznych, jakim powinny odpowiadać budowle hydrotechniczne i ich usytuowanie Dz.U. 2007 nr 86 poz. 579</w:t>
      </w:r>
    </w:p>
    <w:p w:rsidR="00600319" w:rsidRPr="005B01EF" w:rsidRDefault="00600319" w:rsidP="00600319">
      <w:pPr>
        <w:spacing w:after="0" w:line="240" w:lineRule="auto"/>
        <w:jc w:val="both"/>
      </w:pPr>
      <w:r w:rsidRPr="005B01EF">
        <w:t>- Ustawa z dnia 27.04.2001 r Prawo ochrony środowiska Dz.U. 2001 nr 62 poz. 627; Obwieszczenie Marszałka Sejmu Rzeczypospolitej Polskiej z dnia 19 kwietnia 2016 r. w sprawie ogłoszenia jednolitego tekstu ustawy – Prawo ochrony środowiska Dz.U. 2016 poz. 672</w:t>
      </w:r>
    </w:p>
    <w:p w:rsidR="00600319" w:rsidRPr="005B01EF" w:rsidRDefault="00600319" w:rsidP="00600319">
      <w:pPr>
        <w:spacing w:after="0" w:line="240" w:lineRule="auto"/>
        <w:jc w:val="both"/>
      </w:pPr>
      <w:r w:rsidRPr="005B01EF">
        <w:t>- Ustawa z dnia 14 grudnia 2012 r. o odpadach Dz.U. 2013 poz. 21</w:t>
      </w:r>
    </w:p>
    <w:p w:rsidR="00600319" w:rsidRDefault="00600319" w:rsidP="00600319">
      <w:pPr>
        <w:spacing w:after="0" w:line="240" w:lineRule="auto"/>
        <w:jc w:val="both"/>
      </w:pPr>
      <w:r w:rsidRPr="005B01EF">
        <w:t xml:space="preserve">- Ustawa z dnia 3 października 2008 r. o udostępnianiu informacji o środowisku i jego ochronie, udziale społeczeństwa w ochronie środowiska oraz o ocenach oddziaływania na środowisko Dz.U. 2008 nr 199 poz. 1227; </w:t>
      </w:r>
      <w:r w:rsidRPr="00E1272B">
        <w:t xml:space="preserve">Obwieszczenie Marszałka Sejmu Rzeczypospolitej Polskiej z dnia 22 czerwca 2017 r. w sprawie ogłoszenia jednolitego tekstu ustawy o udostępnianiu informacji o środowisku i jego ochronie, udziale społeczeństwa w ochronie środowiska oraz o ocenach oddziaływania na </w:t>
      </w:r>
      <w:proofErr w:type="spellStart"/>
      <w:r w:rsidRPr="00E1272B">
        <w:t>środowiskoDz.U</w:t>
      </w:r>
      <w:proofErr w:type="spellEnd"/>
      <w:r w:rsidRPr="00E1272B">
        <w:t>. 2017 poz. 1405</w:t>
      </w:r>
    </w:p>
    <w:p w:rsidR="00600319" w:rsidRDefault="00600319" w:rsidP="00600319">
      <w:pPr>
        <w:spacing w:after="0" w:line="240" w:lineRule="auto"/>
        <w:jc w:val="both"/>
        <w:rPr>
          <w:b/>
        </w:rPr>
      </w:pPr>
    </w:p>
    <w:p w:rsidR="00600319" w:rsidRPr="00DF30F7" w:rsidRDefault="00600319" w:rsidP="00AD355D">
      <w:pPr>
        <w:pStyle w:val="Nagwek2"/>
      </w:pPr>
      <w:bookmarkStart w:id="82" w:name="_Toc496353496"/>
      <w:r w:rsidRPr="00DF30F7">
        <w:t>3.  Inne posiadane informacje i dokumenty niezbędne do zaprojektowania robot budowlanych</w:t>
      </w:r>
      <w:bookmarkEnd w:id="82"/>
    </w:p>
    <w:p w:rsidR="00600319" w:rsidRDefault="00600319" w:rsidP="00600319">
      <w:pPr>
        <w:spacing w:after="0" w:line="240" w:lineRule="auto"/>
        <w:ind w:firstLine="708"/>
        <w:jc w:val="both"/>
      </w:pPr>
      <w:r>
        <w:t xml:space="preserve">Dla obszaru objętego projektem obowiązuje </w:t>
      </w:r>
      <w:proofErr w:type="spellStart"/>
      <w:r>
        <w:t>mpzp</w:t>
      </w:r>
      <w:proofErr w:type="spellEnd"/>
      <w:r w:rsidR="0007292A">
        <w:t xml:space="preserve"> </w:t>
      </w:r>
      <w:r>
        <w:t>zatwierdzony Uchwałą numer XVII/147/2012 Rady Gminy Czorsztyn z dnia 15 czerwca 2012roku, Dz. Urz. Woj.  Małopolskiego z dnia 20 lipca  2012r poz.  3584.</w:t>
      </w:r>
    </w:p>
    <w:p w:rsidR="00600319" w:rsidRDefault="00600319" w:rsidP="00600319">
      <w:pPr>
        <w:spacing w:after="0" w:line="240" w:lineRule="auto"/>
        <w:ind w:firstLine="708"/>
        <w:jc w:val="both"/>
      </w:pPr>
      <w:r>
        <w:t xml:space="preserve">Działka na której planowana jest przebudowa kanału odpływowego i wylotu 2666/441   znajdują się w terenie szczególnego zagrożenia powodzią. Orientacyjna rzędna  wody o prawdopodobieństwie  wystąpienia raz na 100 lat wynosi 534,60mnpm. Wykonawca dla realizacji powyższych robót musi uzyskać decyzję zwalniającą  z zakazów z art.  40 i </w:t>
      </w:r>
      <w:r w:rsidRPr="00D968BA">
        <w:t xml:space="preserve">88”l” </w:t>
      </w:r>
      <w:r>
        <w:t>Prawa Wodnego.</w:t>
      </w:r>
    </w:p>
    <w:p w:rsidR="00600319" w:rsidRDefault="00600319" w:rsidP="00600319">
      <w:pPr>
        <w:spacing w:after="0" w:line="240" w:lineRule="auto"/>
        <w:ind w:firstLine="708"/>
        <w:jc w:val="both"/>
      </w:pPr>
      <w:r>
        <w:t>Dla planowanej inwestycji  Zamawiający proceduje uzyskanie decyzji o uwarunkowaniach środowiskowych.</w:t>
      </w:r>
    </w:p>
    <w:p w:rsidR="00600319" w:rsidRPr="00DF30F7" w:rsidRDefault="00600319" w:rsidP="00600319">
      <w:pPr>
        <w:spacing w:after="0" w:line="240" w:lineRule="auto"/>
        <w:ind w:firstLine="708"/>
        <w:jc w:val="both"/>
        <w:rPr>
          <w:highlight w:val="red"/>
        </w:rPr>
      </w:pPr>
      <w:r>
        <w:t>Informacja w zakresie warunków gruntowo-wodnych oraz inwentaryzacji zieleni znajduje się w części załącznikowej PFU odpowiednio  załącznik 10 i 15.</w:t>
      </w:r>
    </w:p>
    <w:p w:rsidR="00600319" w:rsidRDefault="00600319" w:rsidP="00600319"/>
    <w:p w:rsidR="00D04D3D" w:rsidRDefault="00D04D3D" w:rsidP="00F61410">
      <w:pPr>
        <w:spacing w:after="0" w:line="240" w:lineRule="auto"/>
        <w:jc w:val="both"/>
      </w:pPr>
    </w:p>
    <w:sectPr w:rsidR="00D04D3D" w:rsidSect="00F8367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4251" w:rsidRDefault="007B4251">
      <w:pPr>
        <w:spacing w:after="0" w:line="240" w:lineRule="auto"/>
      </w:pPr>
      <w:r>
        <w:separator/>
      </w:r>
    </w:p>
  </w:endnote>
  <w:endnote w:type="continuationSeparator" w:id="0">
    <w:p w:rsidR="007B4251" w:rsidRDefault="007B4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341769"/>
      <w:docPartObj>
        <w:docPartGallery w:val="Page Numbers (Bottom of Page)"/>
        <w:docPartUnique/>
      </w:docPartObj>
    </w:sdtPr>
    <w:sdtEndPr/>
    <w:sdtContent>
      <w:p w:rsidR="00DA53C8" w:rsidRDefault="00DA53C8">
        <w:pPr>
          <w:pStyle w:val="Stopka"/>
          <w:jc w:val="right"/>
        </w:pPr>
        <w:r>
          <w:fldChar w:fldCharType="begin"/>
        </w:r>
        <w:r>
          <w:instrText>PAGE   \* MERGEFORMAT</w:instrText>
        </w:r>
        <w:r>
          <w:fldChar w:fldCharType="separate"/>
        </w:r>
        <w:r w:rsidR="001A043D">
          <w:rPr>
            <w:noProof/>
          </w:rPr>
          <w:t>175</w:t>
        </w:r>
        <w:r>
          <w:rPr>
            <w:noProof/>
          </w:rPr>
          <w:fldChar w:fldCharType="end"/>
        </w:r>
      </w:p>
    </w:sdtContent>
  </w:sdt>
  <w:p w:rsidR="00DA53C8" w:rsidRDefault="00DA53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4251" w:rsidRDefault="007B4251">
      <w:pPr>
        <w:spacing w:after="0" w:line="240" w:lineRule="auto"/>
      </w:pPr>
      <w:r>
        <w:separator/>
      </w:r>
    </w:p>
  </w:footnote>
  <w:footnote w:type="continuationSeparator" w:id="0">
    <w:p w:rsidR="007B4251" w:rsidRDefault="007B42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CCA5E08"/>
    <w:lvl w:ilvl="0">
      <w:start w:val="1"/>
      <w:numFmt w:val="bullet"/>
      <w:pStyle w:val="Listapunktowana21"/>
      <w:lvlText w:val=""/>
      <w:lvlJc w:val="left"/>
      <w:pPr>
        <w:tabs>
          <w:tab w:val="num" w:pos="340"/>
        </w:tabs>
        <w:ind w:left="340" w:hanging="340"/>
      </w:pPr>
      <w:rPr>
        <w:rFonts w:ascii="Symbol" w:hAnsi="Symbol" w:hint="default"/>
      </w:rPr>
    </w:lvl>
  </w:abstractNum>
  <w:abstractNum w:abstractNumId="1" w15:restartNumberingAfterBreak="0">
    <w:nsid w:val="FFFFFFFE"/>
    <w:multiLevelType w:val="singleLevel"/>
    <w:tmpl w:val="A5F4F612"/>
    <w:lvl w:ilvl="0">
      <w:numFmt w:val="bullet"/>
      <w:lvlText w:val="*"/>
      <w:lvlJc w:val="left"/>
      <w:pPr>
        <w:ind w:left="0" w:firstLine="0"/>
      </w:pPr>
    </w:lvl>
  </w:abstractNum>
  <w:abstractNum w:abstractNumId="2" w15:restartNumberingAfterBreak="0">
    <w:nsid w:val="000001C5"/>
    <w:multiLevelType w:val="multilevel"/>
    <w:tmpl w:val="000001C5"/>
    <w:name w:val="WWNum46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2227D59"/>
    <w:multiLevelType w:val="hybridMultilevel"/>
    <w:tmpl w:val="45E26F56"/>
    <w:lvl w:ilvl="0" w:tplc="456478AE">
      <w:start w:val="1"/>
      <w:numFmt w:val="decimal"/>
      <w:lvlText w:val="%1."/>
      <w:lvlJc w:val="left"/>
      <w:pPr>
        <w:ind w:left="1425" w:hanging="10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B0287"/>
    <w:multiLevelType w:val="hybridMultilevel"/>
    <w:tmpl w:val="BBE85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C876D6"/>
    <w:multiLevelType w:val="hybridMultilevel"/>
    <w:tmpl w:val="4094F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E0FCB"/>
    <w:multiLevelType w:val="hybridMultilevel"/>
    <w:tmpl w:val="26ACFE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EC51D1E"/>
    <w:multiLevelType w:val="hybridMultilevel"/>
    <w:tmpl w:val="21E47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831093"/>
    <w:multiLevelType w:val="hybridMultilevel"/>
    <w:tmpl w:val="0EFC1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9213B5"/>
    <w:multiLevelType w:val="hybridMultilevel"/>
    <w:tmpl w:val="57C69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495319"/>
    <w:multiLevelType w:val="hybridMultilevel"/>
    <w:tmpl w:val="40C8A8AE"/>
    <w:lvl w:ilvl="0" w:tplc="04150001">
      <w:start w:val="1"/>
      <w:numFmt w:val="bullet"/>
      <w:lvlText w:val=""/>
      <w:lvlJc w:val="left"/>
      <w:pPr>
        <w:tabs>
          <w:tab w:val="num" w:pos="1220"/>
        </w:tabs>
        <w:ind w:left="1220" w:hanging="360"/>
      </w:pPr>
      <w:rPr>
        <w:rFonts w:ascii="Symbol" w:hAnsi="Symbol" w:hint="default"/>
      </w:rPr>
    </w:lvl>
    <w:lvl w:ilvl="1" w:tplc="04150003" w:tentative="1">
      <w:start w:val="1"/>
      <w:numFmt w:val="bullet"/>
      <w:lvlText w:val="o"/>
      <w:lvlJc w:val="left"/>
      <w:pPr>
        <w:tabs>
          <w:tab w:val="num" w:pos="1940"/>
        </w:tabs>
        <w:ind w:left="1940" w:hanging="360"/>
      </w:pPr>
      <w:rPr>
        <w:rFonts w:ascii="Courier New" w:hAnsi="Courier New" w:cs="Courier New" w:hint="default"/>
      </w:rPr>
    </w:lvl>
    <w:lvl w:ilvl="2" w:tplc="04150005" w:tentative="1">
      <w:start w:val="1"/>
      <w:numFmt w:val="bullet"/>
      <w:lvlText w:val=""/>
      <w:lvlJc w:val="left"/>
      <w:pPr>
        <w:tabs>
          <w:tab w:val="num" w:pos="2660"/>
        </w:tabs>
        <w:ind w:left="2660" w:hanging="360"/>
      </w:pPr>
      <w:rPr>
        <w:rFonts w:ascii="Wingdings" w:hAnsi="Wingdings" w:hint="default"/>
      </w:rPr>
    </w:lvl>
    <w:lvl w:ilvl="3" w:tplc="04150001" w:tentative="1">
      <w:start w:val="1"/>
      <w:numFmt w:val="bullet"/>
      <w:lvlText w:val=""/>
      <w:lvlJc w:val="left"/>
      <w:pPr>
        <w:tabs>
          <w:tab w:val="num" w:pos="3380"/>
        </w:tabs>
        <w:ind w:left="3380" w:hanging="360"/>
      </w:pPr>
      <w:rPr>
        <w:rFonts w:ascii="Symbol" w:hAnsi="Symbol" w:hint="default"/>
      </w:rPr>
    </w:lvl>
    <w:lvl w:ilvl="4" w:tplc="04150003" w:tentative="1">
      <w:start w:val="1"/>
      <w:numFmt w:val="bullet"/>
      <w:lvlText w:val="o"/>
      <w:lvlJc w:val="left"/>
      <w:pPr>
        <w:tabs>
          <w:tab w:val="num" w:pos="4100"/>
        </w:tabs>
        <w:ind w:left="4100" w:hanging="360"/>
      </w:pPr>
      <w:rPr>
        <w:rFonts w:ascii="Courier New" w:hAnsi="Courier New" w:cs="Courier New" w:hint="default"/>
      </w:rPr>
    </w:lvl>
    <w:lvl w:ilvl="5" w:tplc="04150005" w:tentative="1">
      <w:start w:val="1"/>
      <w:numFmt w:val="bullet"/>
      <w:lvlText w:val=""/>
      <w:lvlJc w:val="left"/>
      <w:pPr>
        <w:tabs>
          <w:tab w:val="num" w:pos="4820"/>
        </w:tabs>
        <w:ind w:left="4820" w:hanging="360"/>
      </w:pPr>
      <w:rPr>
        <w:rFonts w:ascii="Wingdings" w:hAnsi="Wingdings" w:hint="default"/>
      </w:rPr>
    </w:lvl>
    <w:lvl w:ilvl="6" w:tplc="04150001" w:tentative="1">
      <w:start w:val="1"/>
      <w:numFmt w:val="bullet"/>
      <w:lvlText w:val=""/>
      <w:lvlJc w:val="left"/>
      <w:pPr>
        <w:tabs>
          <w:tab w:val="num" w:pos="5540"/>
        </w:tabs>
        <w:ind w:left="5540" w:hanging="360"/>
      </w:pPr>
      <w:rPr>
        <w:rFonts w:ascii="Symbol" w:hAnsi="Symbol" w:hint="default"/>
      </w:rPr>
    </w:lvl>
    <w:lvl w:ilvl="7" w:tplc="04150003" w:tentative="1">
      <w:start w:val="1"/>
      <w:numFmt w:val="bullet"/>
      <w:lvlText w:val="o"/>
      <w:lvlJc w:val="left"/>
      <w:pPr>
        <w:tabs>
          <w:tab w:val="num" w:pos="6260"/>
        </w:tabs>
        <w:ind w:left="6260" w:hanging="360"/>
      </w:pPr>
      <w:rPr>
        <w:rFonts w:ascii="Courier New" w:hAnsi="Courier New" w:cs="Courier New" w:hint="default"/>
      </w:rPr>
    </w:lvl>
    <w:lvl w:ilvl="8" w:tplc="04150005" w:tentative="1">
      <w:start w:val="1"/>
      <w:numFmt w:val="bullet"/>
      <w:lvlText w:val=""/>
      <w:lvlJc w:val="left"/>
      <w:pPr>
        <w:tabs>
          <w:tab w:val="num" w:pos="6980"/>
        </w:tabs>
        <w:ind w:left="6980" w:hanging="360"/>
      </w:pPr>
      <w:rPr>
        <w:rFonts w:ascii="Wingdings" w:hAnsi="Wingdings" w:hint="default"/>
      </w:rPr>
    </w:lvl>
  </w:abstractNum>
  <w:abstractNum w:abstractNumId="11" w15:restartNumberingAfterBreak="0">
    <w:nsid w:val="2DF0144C"/>
    <w:multiLevelType w:val="hybridMultilevel"/>
    <w:tmpl w:val="8F60EA8A"/>
    <w:lvl w:ilvl="0" w:tplc="1ABACF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824B04"/>
    <w:multiLevelType w:val="hybridMultilevel"/>
    <w:tmpl w:val="A330083A"/>
    <w:lvl w:ilvl="0" w:tplc="A7A2971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A36A27"/>
    <w:multiLevelType w:val="hybridMultilevel"/>
    <w:tmpl w:val="2C9A5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A3AA8"/>
    <w:multiLevelType w:val="hybridMultilevel"/>
    <w:tmpl w:val="7D826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6D1D93"/>
    <w:multiLevelType w:val="hybridMultilevel"/>
    <w:tmpl w:val="98F46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CFA2E1F"/>
    <w:multiLevelType w:val="hybridMultilevel"/>
    <w:tmpl w:val="627A3BFA"/>
    <w:lvl w:ilvl="0" w:tplc="2A683FD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0F48CD"/>
    <w:multiLevelType w:val="hybridMultilevel"/>
    <w:tmpl w:val="C0529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A2510A"/>
    <w:multiLevelType w:val="hybridMultilevel"/>
    <w:tmpl w:val="95124A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AC1F80"/>
    <w:multiLevelType w:val="hybridMultilevel"/>
    <w:tmpl w:val="0EBE0FA4"/>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4977D2"/>
    <w:multiLevelType w:val="hybridMultilevel"/>
    <w:tmpl w:val="94CE2664"/>
    <w:lvl w:ilvl="0" w:tplc="1ABACF6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77555B35"/>
    <w:multiLevelType w:val="hybridMultilevel"/>
    <w:tmpl w:val="CE4234CE"/>
    <w:lvl w:ilvl="0" w:tplc="1ABACF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8643C0"/>
    <w:multiLevelType w:val="hybridMultilevel"/>
    <w:tmpl w:val="BEA661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3"/>
  </w:num>
  <w:num w:numId="3">
    <w:abstractNumId w:val="19"/>
  </w:num>
  <w:num w:numId="4">
    <w:abstractNumId w:val="16"/>
  </w:num>
  <w:num w:numId="5">
    <w:abstractNumId w:val="12"/>
  </w:num>
  <w:num w:numId="6">
    <w:abstractNumId w:val="15"/>
  </w:num>
  <w:num w:numId="7">
    <w:abstractNumId w:val="17"/>
  </w:num>
  <w:num w:numId="8">
    <w:abstractNumId w:val="2"/>
  </w:num>
  <w:num w:numId="9">
    <w:abstractNumId w:val="8"/>
  </w:num>
  <w:num w:numId="10">
    <w:abstractNumId w:val="3"/>
  </w:num>
  <w:num w:numId="11">
    <w:abstractNumId w:val="22"/>
  </w:num>
  <w:num w:numId="12">
    <w:abstractNumId w:val="1"/>
    <w:lvlOverride w:ilvl="0">
      <w:lvl w:ilvl="0">
        <w:numFmt w:val="bullet"/>
        <w:lvlText w:val=""/>
        <w:legacy w:legacy="1" w:legacySpace="0" w:legacyIndent="0"/>
        <w:lvlJc w:val="left"/>
        <w:pPr>
          <w:ind w:left="0" w:firstLine="0"/>
        </w:pPr>
        <w:rPr>
          <w:rFonts w:ascii="Symbol" w:hAnsi="Symbol" w:hint="default"/>
        </w:rPr>
      </w:lvl>
    </w:lvlOverride>
  </w:num>
  <w:num w:numId="13">
    <w:abstractNumId w:val="1"/>
    <w:lvlOverride w:ilvl="0">
      <w:lvl w:ilvl="0">
        <w:numFmt w:val="bullet"/>
        <w:lvlText w:val=""/>
        <w:legacy w:legacy="1" w:legacySpace="0" w:legacyIndent="0"/>
        <w:lvlJc w:val="left"/>
        <w:pPr>
          <w:ind w:left="0" w:firstLine="0"/>
        </w:pPr>
        <w:rPr>
          <w:rFonts w:ascii="Symbol" w:hAnsi="Symbol" w:hint="default"/>
        </w:rPr>
      </w:lvl>
    </w:lvlOverride>
  </w:num>
  <w:num w:numId="14">
    <w:abstractNumId w:val="1"/>
    <w:lvlOverride w:ilvl="0">
      <w:lvl w:ilvl="0">
        <w:numFmt w:val="bullet"/>
        <w:lvlText w:val=""/>
        <w:legacy w:legacy="1" w:legacySpace="0" w:legacyIndent="0"/>
        <w:lvlJc w:val="left"/>
        <w:pPr>
          <w:ind w:left="0" w:firstLine="0"/>
        </w:pPr>
        <w:rPr>
          <w:rFonts w:ascii="Symbol" w:hAnsi="Symbol" w:hint="default"/>
        </w:rPr>
      </w:lvl>
    </w:lvlOverride>
  </w:num>
  <w:num w:numId="15">
    <w:abstractNumId w:val="1"/>
    <w:lvlOverride w:ilvl="0">
      <w:lvl w:ilvl="0">
        <w:numFmt w:val="bullet"/>
        <w:lvlText w:val=""/>
        <w:legacy w:legacy="1" w:legacySpace="0" w:legacyIndent="0"/>
        <w:lvlJc w:val="left"/>
        <w:pPr>
          <w:ind w:left="0" w:firstLine="0"/>
        </w:pPr>
        <w:rPr>
          <w:rFonts w:ascii="Symbol" w:hAnsi="Symbol" w:hint="default"/>
        </w:rPr>
      </w:lvl>
    </w:lvlOverride>
  </w:num>
  <w:num w:numId="16">
    <w:abstractNumId w:val="1"/>
    <w:lvlOverride w:ilvl="0">
      <w:lvl w:ilvl="0">
        <w:numFmt w:val="bullet"/>
        <w:lvlText w:val=""/>
        <w:legacy w:legacy="1" w:legacySpace="0" w:legacyIndent="0"/>
        <w:lvlJc w:val="left"/>
        <w:pPr>
          <w:ind w:left="0" w:firstLine="0"/>
        </w:pPr>
        <w:rPr>
          <w:rFonts w:ascii="Symbol" w:hAnsi="Symbol" w:hint="default"/>
        </w:rPr>
      </w:lvl>
    </w:lvlOverride>
  </w:num>
  <w:num w:numId="17">
    <w:abstractNumId w:val="1"/>
    <w:lvlOverride w:ilvl="0">
      <w:lvl w:ilvl="0">
        <w:numFmt w:val="bullet"/>
        <w:lvlText w:val=""/>
        <w:legacy w:legacy="1" w:legacySpace="0" w:legacyIndent="0"/>
        <w:lvlJc w:val="left"/>
        <w:pPr>
          <w:ind w:left="0" w:firstLine="0"/>
        </w:pPr>
        <w:rPr>
          <w:rFonts w:ascii="Symbol" w:hAnsi="Symbol" w:hint="default"/>
        </w:rPr>
      </w:lvl>
    </w:lvlOverride>
  </w:num>
  <w:num w:numId="18">
    <w:abstractNumId w:val="1"/>
    <w:lvlOverride w:ilvl="0">
      <w:lvl w:ilvl="0">
        <w:numFmt w:val="bullet"/>
        <w:lvlText w:val=""/>
        <w:legacy w:legacy="1" w:legacySpace="0" w:legacyIndent="0"/>
        <w:lvlJc w:val="left"/>
        <w:pPr>
          <w:ind w:left="0" w:firstLine="0"/>
        </w:pPr>
        <w:rPr>
          <w:rFonts w:ascii="Symbol" w:hAnsi="Symbol" w:hint="default"/>
        </w:rPr>
      </w:lvl>
    </w:lvlOverride>
  </w:num>
  <w:num w:numId="19">
    <w:abstractNumId w:val="1"/>
    <w:lvlOverride w:ilvl="0">
      <w:lvl w:ilvl="0">
        <w:numFmt w:val="bullet"/>
        <w:lvlText w:val=""/>
        <w:legacy w:legacy="1" w:legacySpace="0" w:legacyIndent="0"/>
        <w:lvlJc w:val="left"/>
        <w:pPr>
          <w:ind w:left="0" w:firstLine="0"/>
        </w:pPr>
        <w:rPr>
          <w:rFonts w:ascii="Symbol" w:hAnsi="Symbol" w:hint="default"/>
        </w:rPr>
      </w:lvl>
    </w:lvlOverride>
  </w:num>
  <w:num w:numId="20">
    <w:abstractNumId w:val="1"/>
    <w:lvlOverride w:ilvl="0">
      <w:lvl w:ilvl="0">
        <w:numFmt w:val="bullet"/>
        <w:lvlText w:val=""/>
        <w:legacy w:legacy="1" w:legacySpace="0" w:legacyIndent="0"/>
        <w:lvlJc w:val="left"/>
        <w:pPr>
          <w:ind w:left="0" w:firstLine="0"/>
        </w:pPr>
        <w:rPr>
          <w:rFonts w:ascii="Symbol" w:hAnsi="Symbol" w:hint="default"/>
        </w:rPr>
      </w:lvl>
    </w:lvlOverride>
  </w:num>
  <w:num w:numId="21">
    <w:abstractNumId w:val="1"/>
    <w:lvlOverride w:ilvl="0">
      <w:lvl w:ilvl="0">
        <w:numFmt w:val="bullet"/>
        <w:lvlText w:val=""/>
        <w:legacy w:legacy="1" w:legacySpace="0" w:legacyIndent="0"/>
        <w:lvlJc w:val="left"/>
        <w:pPr>
          <w:ind w:left="0" w:firstLine="0"/>
        </w:pPr>
        <w:rPr>
          <w:rFonts w:ascii="Symbol" w:hAnsi="Symbol" w:hint="default"/>
        </w:rPr>
      </w:lvl>
    </w:lvlOverride>
  </w:num>
  <w:num w:numId="22">
    <w:abstractNumId w:val="5"/>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4"/>
  </w:num>
  <w:num w:numId="26">
    <w:abstractNumId w:val="6"/>
  </w:num>
  <w:num w:numId="27">
    <w:abstractNumId w:val="18"/>
  </w:num>
  <w:num w:numId="28">
    <w:abstractNumId w:val="7"/>
  </w:num>
  <w:num w:numId="29">
    <w:abstractNumId w:val="9"/>
  </w:num>
  <w:num w:numId="30">
    <w:abstractNumId w:val="20"/>
  </w:num>
  <w:num w:numId="31">
    <w:abstractNumId w:val="11"/>
  </w:num>
  <w:num w:numId="32">
    <w:abstractNumId w:val="2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D3D"/>
    <w:rsid w:val="000030E6"/>
    <w:rsid w:val="00004E8D"/>
    <w:rsid w:val="00010AC3"/>
    <w:rsid w:val="000133E3"/>
    <w:rsid w:val="00016BB2"/>
    <w:rsid w:val="000243F4"/>
    <w:rsid w:val="0003071D"/>
    <w:rsid w:val="000309E0"/>
    <w:rsid w:val="000342E6"/>
    <w:rsid w:val="00041362"/>
    <w:rsid w:val="00041747"/>
    <w:rsid w:val="00045FB5"/>
    <w:rsid w:val="000476AC"/>
    <w:rsid w:val="000530B3"/>
    <w:rsid w:val="00054A1F"/>
    <w:rsid w:val="0007292A"/>
    <w:rsid w:val="0008545D"/>
    <w:rsid w:val="000915BB"/>
    <w:rsid w:val="0009318E"/>
    <w:rsid w:val="000A4AA5"/>
    <w:rsid w:val="000A52EB"/>
    <w:rsid w:val="000A56FE"/>
    <w:rsid w:val="000B43AB"/>
    <w:rsid w:val="000B7295"/>
    <w:rsid w:val="000C0FC4"/>
    <w:rsid w:val="000C2B1F"/>
    <w:rsid w:val="000C2CFA"/>
    <w:rsid w:val="000D191E"/>
    <w:rsid w:val="000D2975"/>
    <w:rsid w:val="000D6C49"/>
    <w:rsid w:val="000E54C0"/>
    <w:rsid w:val="000F0B0A"/>
    <w:rsid w:val="000F37B9"/>
    <w:rsid w:val="00102827"/>
    <w:rsid w:val="00112657"/>
    <w:rsid w:val="0011448F"/>
    <w:rsid w:val="0012233C"/>
    <w:rsid w:val="00122D8F"/>
    <w:rsid w:val="00122E89"/>
    <w:rsid w:val="00126F07"/>
    <w:rsid w:val="0013245D"/>
    <w:rsid w:val="00132E48"/>
    <w:rsid w:val="00133CA7"/>
    <w:rsid w:val="0013712D"/>
    <w:rsid w:val="00143377"/>
    <w:rsid w:val="001472BF"/>
    <w:rsid w:val="0015212D"/>
    <w:rsid w:val="0016203B"/>
    <w:rsid w:val="001621F1"/>
    <w:rsid w:val="001634BF"/>
    <w:rsid w:val="00165D71"/>
    <w:rsid w:val="001744DC"/>
    <w:rsid w:val="001836AC"/>
    <w:rsid w:val="001901BC"/>
    <w:rsid w:val="00197B8B"/>
    <w:rsid w:val="001A043D"/>
    <w:rsid w:val="001B4F26"/>
    <w:rsid w:val="001C58E1"/>
    <w:rsid w:val="001D2823"/>
    <w:rsid w:val="001D2EC0"/>
    <w:rsid w:val="001E0880"/>
    <w:rsid w:val="001F1167"/>
    <w:rsid w:val="001F4418"/>
    <w:rsid w:val="001F4BD8"/>
    <w:rsid w:val="00203181"/>
    <w:rsid w:val="00207A18"/>
    <w:rsid w:val="002244C8"/>
    <w:rsid w:val="00231E48"/>
    <w:rsid w:val="00233FA1"/>
    <w:rsid w:val="00234091"/>
    <w:rsid w:val="00236469"/>
    <w:rsid w:val="0024138F"/>
    <w:rsid w:val="00241EE2"/>
    <w:rsid w:val="002462FD"/>
    <w:rsid w:val="00246F93"/>
    <w:rsid w:val="00251F07"/>
    <w:rsid w:val="00267E3B"/>
    <w:rsid w:val="00271B8B"/>
    <w:rsid w:val="00274925"/>
    <w:rsid w:val="00275099"/>
    <w:rsid w:val="0027527B"/>
    <w:rsid w:val="00275E81"/>
    <w:rsid w:val="0028210C"/>
    <w:rsid w:val="00291507"/>
    <w:rsid w:val="00295429"/>
    <w:rsid w:val="0029575A"/>
    <w:rsid w:val="00296C9F"/>
    <w:rsid w:val="002A32F5"/>
    <w:rsid w:val="002A6D51"/>
    <w:rsid w:val="002B0225"/>
    <w:rsid w:val="002B033E"/>
    <w:rsid w:val="002B6855"/>
    <w:rsid w:val="002C25B6"/>
    <w:rsid w:val="002C44B9"/>
    <w:rsid w:val="002C6E75"/>
    <w:rsid w:val="002D0E5C"/>
    <w:rsid w:val="002D715E"/>
    <w:rsid w:val="002F576A"/>
    <w:rsid w:val="002F5EE3"/>
    <w:rsid w:val="00301A50"/>
    <w:rsid w:val="00302BDF"/>
    <w:rsid w:val="003052F4"/>
    <w:rsid w:val="00314401"/>
    <w:rsid w:val="0032573E"/>
    <w:rsid w:val="00326BF3"/>
    <w:rsid w:val="00327F99"/>
    <w:rsid w:val="00332020"/>
    <w:rsid w:val="003329A9"/>
    <w:rsid w:val="0036096C"/>
    <w:rsid w:val="003660BC"/>
    <w:rsid w:val="00373410"/>
    <w:rsid w:val="00375EC9"/>
    <w:rsid w:val="003804BE"/>
    <w:rsid w:val="00383D54"/>
    <w:rsid w:val="00387475"/>
    <w:rsid w:val="003940EC"/>
    <w:rsid w:val="0039660C"/>
    <w:rsid w:val="003B22CA"/>
    <w:rsid w:val="003B3433"/>
    <w:rsid w:val="003B60D0"/>
    <w:rsid w:val="003B61DA"/>
    <w:rsid w:val="003B6D44"/>
    <w:rsid w:val="003B79C1"/>
    <w:rsid w:val="003B7D3C"/>
    <w:rsid w:val="003D1ED9"/>
    <w:rsid w:val="003D2ABA"/>
    <w:rsid w:val="003E0ACF"/>
    <w:rsid w:val="003E14B8"/>
    <w:rsid w:val="003F752E"/>
    <w:rsid w:val="004039E7"/>
    <w:rsid w:val="00410F35"/>
    <w:rsid w:val="004140B1"/>
    <w:rsid w:val="004152B6"/>
    <w:rsid w:val="00417F76"/>
    <w:rsid w:val="00420AD5"/>
    <w:rsid w:val="00424166"/>
    <w:rsid w:val="0043211E"/>
    <w:rsid w:val="00432913"/>
    <w:rsid w:val="004333AF"/>
    <w:rsid w:val="0043589D"/>
    <w:rsid w:val="00437F27"/>
    <w:rsid w:val="004433C7"/>
    <w:rsid w:val="0044536D"/>
    <w:rsid w:val="00452AD2"/>
    <w:rsid w:val="0045327E"/>
    <w:rsid w:val="00464578"/>
    <w:rsid w:val="00482927"/>
    <w:rsid w:val="004834CF"/>
    <w:rsid w:val="00484D02"/>
    <w:rsid w:val="004864FB"/>
    <w:rsid w:val="004A394E"/>
    <w:rsid w:val="004A6F13"/>
    <w:rsid w:val="004B28C0"/>
    <w:rsid w:val="004B7392"/>
    <w:rsid w:val="004C2E99"/>
    <w:rsid w:val="004C376E"/>
    <w:rsid w:val="004C4292"/>
    <w:rsid w:val="004D1277"/>
    <w:rsid w:val="004D2D90"/>
    <w:rsid w:val="004D4B27"/>
    <w:rsid w:val="004F3B21"/>
    <w:rsid w:val="004F5BE1"/>
    <w:rsid w:val="004F76F8"/>
    <w:rsid w:val="00504C0C"/>
    <w:rsid w:val="00505EAB"/>
    <w:rsid w:val="005173C3"/>
    <w:rsid w:val="005227D3"/>
    <w:rsid w:val="0052652C"/>
    <w:rsid w:val="0053168A"/>
    <w:rsid w:val="00535ACA"/>
    <w:rsid w:val="00550C7C"/>
    <w:rsid w:val="00551999"/>
    <w:rsid w:val="0055372B"/>
    <w:rsid w:val="00553DC0"/>
    <w:rsid w:val="00557223"/>
    <w:rsid w:val="005608A7"/>
    <w:rsid w:val="00560CBA"/>
    <w:rsid w:val="0056112F"/>
    <w:rsid w:val="00564B76"/>
    <w:rsid w:val="0057225C"/>
    <w:rsid w:val="00586FEA"/>
    <w:rsid w:val="00590EA7"/>
    <w:rsid w:val="005922AE"/>
    <w:rsid w:val="005935F3"/>
    <w:rsid w:val="005A6609"/>
    <w:rsid w:val="005A7FCA"/>
    <w:rsid w:val="005B460F"/>
    <w:rsid w:val="005B5806"/>
    <w:rsid w:val="005C07A7"/>
    <w:rsid w:val="005D1D49"/>
    <w:rsid w:val="005D4550"/>
    <w:rsid w:val="005D4C6E"/>
    <w:rsid w:val="005E2929"/>
    <w:rsid w:val="005E3920"/>
    <w:rsid w:val="005E41AF"/>
    <w:rsid w:val="005E781E"/>
    <w:rsid w:val="005F4724"/>
    <w:rsid w:val="005F6F19"/>
    <w:rsid w:val="005F7B45"/>
    <w:rsid w:val="00600319"/>
    <w:rsid w:val="0060176A"/>
    <w:rsid w:val="00604FA9"/>
    <w:rsid w:val="006138CA"/>
    <w:rsid w:val="006172EA"/>
    <w:rsid w:val="006248A7"/>
    <w:rsid w:val="00627A9D"/>
    <w:rsid w:val="00644D89"/>
    <w:rsid w:val="00646BBB"/>
    <w:rsid w:val="006536EC"/>
    <w:rsid w:val="0066140B"/>
    <w:rsid w:val="00664ED4"/>
    <w:rsid w:val="00670607"/>
    <w:rsid w:val="00672321"/>
    <w:rsid w:val="00675430"/>
    <w:rsid w:val="0067768B"/>
    <w:rsid w:val="00680081"/>
    <w:rsid w:val="00683922"/>
    <w:rsid w:val="00683C0B"/>
    <w:rsid w:val="00693ED7"/>
    <w:rsid w:val="00696CD4"/>
    <w:rsid w:val="006978A6"/>
    <w:rsid w:val="006A44F6"/>
    <w:rsid w:val="006A5CBC"/>
    <w:rsid w:val="006B3736"/>
    <w:rsid w:val="006B77BA"/>
    <w:rsid w:val="006D038C"/>
    <w:rsid w:val="006D3DAF"/>
    <w:rsid w:val="006D5113"/>
    <w:rsid w:val="006E04C8"/>
    <w:rsid w:val="006F475F"/>
    <w:rsid w:val="006F5AC0"/>
    <w:rsid w:val="006F741C"/>
    <w:rsid w:val="00702755"/>
    <w:rsid w:val="00713C4A"/>
    <w:rsid w:val="007206C4"/>
    <w:rsid w:val="00720E0E"/>
    <w:rsid w:val="007211A3"/>
    <w:rsid w:val="00722F83"/>
    <w:rsid w:val="00723AF7"/>
    <w:rsid w:val="00723FF3"/>
    <w:rsid w:val="0073140C"/>
    <w:rsid w:val="00736FCE"/>
    <w:rsid w:val="007373A1"/>
    <w:rsid w:val="00743394"/>
    <w:rsid w:val="00743406"/>
    <w:rsid w:val="00746D16"/>
    <w:rsid w:val="00752BA1"/>
    <w:rsid w:val="00753402"/>
    <w:rsid w:val="00754B2F"/>
    <w:rsid w:val="00760E0E"/>
    <w:rsid w:val="0076553A"/>
    <w:rsid w:val="00773EF2"/>
    <w:rsid w:val="00782276"/>
    <w:rsid w:val="0078246E"/>
    <w:rsid w:val="00782953"/>
    <w:rsid w:val="007878CB"/>
    <w:rsid w:val="00792EA9"/>
    <w:rsid w:val="0079346B"/>
    <w:rsid w:val="00793D8D"/>
    <w:rsid w:val="00795ED0"/>
    <w:rsid w:val="0079754F"/>
    <w:rsid w:val="007A0D18"/>
    <w:rsid w:val="007A72D1"/>
    <w:rsid w:val="007A7ABB"/>
    <w:rsid w:val="007B4251"/>
    <w:rsid w:val="007B64BD"/>
    <w:rsid w:val="007C641E"/>
    <w:rsid w:val="007D4AA9"/>
    <w:rsid w:val="007E7CFD"/>
    <w:rsid w:val="007F56FA"/>
    <w:rsid w:val="00803F9B"/>
    <w:rsid w:val="00805704"/>
    <w:rsid w:val="00805AA8"/>
    <w:rsid w:val="00806AC4"/>
    <w:rsid w:val="00810750"/>
    <w:rsid w:val="00827613"/>
    <w:rsid w:val="00832DC5"/>
    <w:rsid w:val="008355D0"/>
    <w:rsid w:val="00844BF0"/>
    <w:rsid w:val="008468BC"/>
    <w:rsid w:val="00846B76"/>
    <w:rsid w:val="00860959"/>
    <w:rsid w:val="00861E25"/>
    <w:rsid w:val="0086412D"/>
    <w:rsid w:val="00871142"/>
    <w:rsid w:val="00872287"/>
    <w:rsid w:val="00875454"/>
    <w:rsid w:val="00880572"/>
    <w:rsid w:val="008847D6"/>
    <w:rsid w:val="00886F7C"/>
    <w:rsid w:val="00887CE3"/>
    <w:rsid w:val="00890BCA"/>
    <w:rsid w:val="008942B9"/>
    <w:rsid w:val="008A01D5"/>
    <w:rsid w:val="008A01E6"/>
    <w:rsid w:val="008A6906"/>
    <w:rsid w:val="008A788F"/>
    <w:rsid w:val="008B3F70"/>
    <w:rsid w:val="008C40A3"/>
    <w:rsid w:val="008C49A4"/>
    <w:rsid w:val="008C6F89"/>
    <w:rsid w:val="008C7947"/>
    <w:rsid w:val="008E1A9D"/>
    <w:rsid w:val="008E2702"/>
    <w:rsid w:val="008F00B9"/>
    <w:rsid w:val="008F1AB5"/>
    <w:rsid w:val="008F2304"/>
    <w:rsid w:val="008F4FD0"/>
    <w:rsid w:val="00903A68"/>
    <w:rsid w:val="00905427"/>
    <w:rsid w:val="0090754A"/>
    <w:rsid w:val="009174DE"/>
    <w:rsid w:val="0092482E"/>
    <w:rsid w:val="00927748"/>
    <w:rsid w:val="009277F6"/>
    <w:rsid w:val="00934902"/>
    <w:rsid w:val="00934F5C"/>
    <w:rsid w:val="00946D13"/>
    <w:rsid w:val="009475F5"/>
    <w:rsid w:val="009524DE"/>
    <w:rsid w:val="00953E18"/>
    <w:rsid w:val="00960A5D"/>
    <w:rsid w:val="00962E84"/>
    <w:rsid w:val="00965118"/>
    <w:rsid w:val="00975226"/>
    <w:rsid w:val="00976DD2"/>
    <w:rsid w:val="009951DB"/>
    <w:rsid w:val="009A00E7"/>
    <w:rsid w:val="009A18E9"/>
    <w:rsid w:val="009A54CE"/>
    <w:rsid w:val="009B17F3"/>
    <w:rsid w:val="009B688C"/>
    <w:rsid w:val="009B7510"/>
    <w:rsid w:val="009C4F3C"/>
    <w:rsid w:val="009D2913"/>
    <w:rsid w:val="009D5606"/>
    <w:rsid w:val="009D5EDB"/>
    <w:rsid w:val="009E3843"/>
    <w:rsid w:val="009F3000"/>
    <w:rsid w:val="009F380B"/>
    <w:rsid w:val="009F702D"/>
    <w:rsid w:val="00A005FA"/>
    <w:rsid w:val="00A0133D"/>
    <w:rsid w:val="00A03C14"/>
    <w:rsid w:val="00A17442"/>
    <w:rsid w:val="00A1794F"/>
    <w:rsid w:val="00A2131E"/>
    <w:rsid w:val="00A23C2A"/>
    <w:rsid w:val="00A2637E"/>
    <w:rsid w:val="00A33CB7"/>
    <w:rsid w:val="00A34806"/>
    <w:rsid w:val="00A3773F"/>
    <w:rsid w:val="00A415FA"/>
    <w:rsid w:val="00A42E39"/>
    <w:rsid w:val="00A532EC"/>
    <w:rsid w:val="00A56FEA"/>
    <w:rsid w:val="00A679B6"/>
    <w:rsid w:val="00A81ABD"/>
    <w:rsid w:val="00A84DA3"/>
    <w:rsid w:val="00A908EF"/>
    <w:rsid w:val="00A9260B"/>
    <w:rsid w:val="00A933EF"/>
    <w:rsid w:val="00A941D8"/>
    <w:rsid w:val="00A9567E"/>
    <w:rsid w:val="00A95964"/>
    <w:rsid w:val="00AA5BF6"/>
    <w:rsid w:val="00AB282F"/>
    <w:rsid w:val="00AB7F7F"/>
    <w:rsid w:val="00AC258D"/>
    <w:rsid w:val="00AC48FF"/>
    <w:rsid w:val="00AC604B"/>
    <w:rsid w:val="00AD355D"/>
    <w:rsid w:val="00AD43B5"/>
    <w:rsid w:val="00AD5CF3"/>
    <w:rsid w:val="00AD5D63"/>
    <w:rsid w:val="00AF4BCD"/>
    <w:rsid w:val="00AF53CE"/>
    <w:rsid w:val="00B054C1"/>
    <w:rsid w:val="00B118E5"/>
    <w:rsid w:val="00B13B8B"/>
    <w:rsid w:val="00B15662"/>
    <w:rsid w:val="00B15CF8"/>
    <w:rsid w:val="00B31F1C"/>
    <w:rsid w:val="00B353C7"/>
    <w:rsid w:val="00B5241F"/>
    <w:rsid w:val="00B56362"/>
    <w:rsid w:val="00B60F0D"/>
    <w:rsid w:val="00B67DEA"/>
    <w:rsid w:val="00B71C3E"/>
    <w:rsid w:val="00B73641"/>
    <w:rsid w:val="00B75702"/>
    <w:rsid w:val="00B80CE7"/>
    <w:rsid w:val="00B80FB7"/>
    <w:rsid w:val="00B84ED2"/>
    <w:rsid w:val="00B90BED"/>
    <w:rsid w:val="00B979D9"/>
    <w:rsid w:val="00BA02A5"/>
    <w:rsid w:val="00BA02EC"/>
    <w:rsid w:val="00BA3822"/>
    <w:rsid w:val="00BA6506"/>
    <w:rsid w:val="00BA6CD7"/>
    <w:rsid w:val="00BB58F1"/>
    <w:rsid w:val="00BB6F5B"/>
    <w:rsid w:val="00BC55EC"/>
    <w:rsid w:val="00BC63BC"/>
    <w:rsid w:val="00BD5CF5"/>
    <w:rsid w:val="00BD6015"/>
    <w:rsid w:val="00BD6A63"/>
    <w:rsid w:val="00BE6F99"/>
    <w:rsid w:val="00BF51CC"/>
    <w:rsid w:val="00C03840"/>
    <w:rsid w:val="00C12241"/>
    <w:rsid w:val="00C13B06"/>
    <w:rsid w:val="00C144AC"/>
    <w:rsid w:val="00C23A99"/>
    <w:rsid w:val="00C24E2C"/>
    <w:rsid w:val="00C27569"/>
    <w:rsid w:val="00C34D4C"/>
    <w:rsid w:val="00C35337"/>
    <w:rsid w:val="00C568F1"/>
    <w:rsid w:val="00C60791"/>
    <w:rsid w:val="00C6263A"/>
    <w:rsid w:val="00C649E8"/>
    <w:rsid w:val="00C654C7"/>
    <w:rsid w:val="00C73E68"/>
    <w:rsid w:val="00C90B22"/>
    <w:rsid w:val="00C92E41"/>
    <w:rsid w:val="00C94765"/>
    <w:rsid w:val="00C96F2E"/>
    <w:rsid w:val="00C97EBB"/>
    <w:rsid w:val="00CA003C"/>
    <w:rsid w:val="00CA1602"/>
    <w:rsid w:val="00CC07EB"/>
    <w:rsid w:val="00CC1843"/>
    <w:rsid w:val="00CC1AFB"/>
    <w:rsid w:val="00CC5DCB"/>
    <w:rsid w:val="00CE2636"/>
    <w:rsid w:val="00CE297F"/>
    <w:rsid w:val="00CF283F"/>
    <w:rsid w:val="00D04D3D"/>
    <w:rsid w:val="00D2519B"/>
    <w:rsid w:val="00D3361D"/>
    <w:rsid w:val="00D33D95"/>
    <w:rsid w:val="00D340E3"/>
    <w:rsid w:val="00D4571E"/>
    <w:rsid w:val="00D50DB9"/>
    <w:rsid w:val="00D52119"/>
    <w:rsid w:val="00D53F07"/>
    <w:rsid w:val="00D557C1"/>
    <w:rsid w:val="00D717A7"/>
    <w:rsid w:val="00D8363D"/>
    <w:rsid w:val="00D842EC"/>
    <w:rsid w:val="00D84A0E"/>
    <w:rsid w:val="00D94037"/>
    <w:rsid w:val="00DA02CD"/>
    <w:rsid w:val="00DA53C8"/>
    <w:rsid w:val="00DA6E58"/>
    <w:rsid w:val="00DB586A"/>
    <w:rsid w:val="00DB5B36"/>
    <w:rsid w:val="00DC5819"/>
    <w:rsid w:val="00DD04DE"/>
    <w:rsid w:val="00DD0EF7"/>
    <w:rsid w:val="00DD1D88"/>
    <w:rsid w:val="00DD290E"/>
    <w:rsid w:val="00DD7ECE"/>
    <w:rsid w:val="00DE65AA"/>
    <w:rsid w:val="00DF1D5C"/>
    <w:rsid w:val="00DF6FF1"/>
    <w:rsid w:val="00E1272B"/>
    <w:rsid w:val="00E201B9"/>
    <w:rsid w:val="00E25923"/>
    <w:rsid w:val="00E5097A"/>
    <w:rsid w:val="00E52B40"/>
    <w:rsid w:val="00E57A95"/>
    <w:rsid w:val="00E6095B"/>
    <w:rsid w:val="00E75CB0"/>
    <w:rsid w:val="00E77A6C"/>
    <w:rsid w:val="00E77BA6"/>
    <w:rsid w:val="00E8216D"/>
    <w:rsid w:val="00EA17A0"/>
    <w:rsid w:val="00EB0EC6"/>
    <w:rsid w:val="00EB5BF4"/>
    <w:rsid w:val="00EB6A3E"/>
    <w:rsid w:val="00ED08C6"/>
    <w:rsid w:val="00ED31F0"/>
    <w:rsid w:val="00EE1AB6"/>
    <w:rsid w:val="00EE35EA"/>
    <w:rsid w:val="00EE5379"/>
    <w:rsid w:val="00EF0585"/>
    <w:rsid w:val="00EF1483"/>
    <w:rsid w:val="00EF4F88"/>
    <w:rsid w:val="00F03676"/>
    <w:rsid w:val="00F06793"/>
    <w:rsid w:val="00F10D46"/>
    <w:rsid w:val="00F112E8"/>
    <w:rsid w:val="00F13094"/>
    <w:rsid w:val="00F23810"/>
    <w:rsid w:val="00F332F7"/>
    <w:rsid w:val="00F37ECC"/>
    <w:rsid w:val="00F40E6F"/>
    <w:rsid w:val="00F4198B"/>
    <w:rsid w:val="00F50B68"/>
    <w:rsid w:val="00F52673"/>
    <w:rsid w:val="00F551C7"/>
    <w:rsid w:val="00F61410"/>
    <w:rsid w:val="00F66191"/>
    <w:rsid w:val="00F71943"/>
    <w:rsid w:val="00F80591"/>
    <w:rsid w:val="00F82963"/>
    <w:rsid w:val="00F83675"/>
    <w:rsid w:val="00F900CC"/>
    <w:rsid w:val="00F95109"/>
    <w:rsid w:val="00FA4AC1"/>
    <w:rsid w:val="00FA7C8B"/>
    <w:rsid w:val="00FB3D22"/>
    <w:rsid w:val="00FB494C"/>
    <w:rsid w:val="00FD3D05"/>
    <w:rsid w:val="00FD7222"/>
    <w:rsid w:val="00FE01B5"/>
    <w:rsid w:val="00FE39D7"/>
    <w:rsid w:val="00FF61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F7C22B6-EE8A-4223-9F83-6CDB9AFEB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36469"/>
    <w:pPr>
      <w:spacing w:after="200" w:line="276" w:lineRule="auto"/>
    </w:pPr>
  </w:style>
  <w:style w:type="paragraph" w:styleId="Nagwek1">
    <w:name w:val="heading 1"/>
    <w:basedOn w:val="Normalny"/>
    <w:next w:val="Normalny"/>
    <w:link w:val="Nagwek1Znak"/>
    <w:uiPriority w:val="9"/>
    <w:qFormat/>
    <w:rsid w:val="00E25923"/>
    <w:pPr>
      <w:keepNext/>
      <w:keepLines/>
      <w:spacing w:before="220" w:after="0" w:line="240" w:lineRule="auto"/>
      <w:contextualSpacing/>
      <w:outlineLvl w:val="0"/>
    </w:pPr>
    <w:rPr>
      <w:rFonts w:asciiTheme="majorHAnsi" w:eastAsiaTheme="majorEastAsia" w:hAnsiTheme="majorHAnsi" w:cstheme="majorBidi"/>
      <w:b/>
      <w:bCs/>
      <w:sz w:val="24"/>
      <w:szCs w:val="28"/>
    </w:rPr>
  </w:style>
  <w:style w:type="paragraph" w:styleId="Nagwek2">
    <w:name w:val="heading 2"/>
    <w:basedOn w:val="Normalny"/>
    <w:next w:val="Normalny"/>
    <w:link w:val="Nagwek2Znak"/>
    <w:uiPriority w:val="9"/>
    <w:unhideWhenUsed/>
    <w:qFormat/>
    <w:rsid w:val="00860959"/>
    <w:pPr>
      <w:keepNext/>
      <w:keepLines/>
      <w:spacing w:before="200" w:after="0" w:line="240" w:lineRule="auto"/>
      <w:contextualSpacing/>
      <w:outlineLvl w:val="1"/>
    </w:pPr>
    <w:rPr>
      <w:rFonts w:asciiTheme="majorHAnsi" w:eastAsiaTheme="majorEastAsia" w:hAnsiTheme="majorHAnsi" w:cstheme="majorBidi"/>
      <w:b/>
      <w:bCs/>
      <w:szCs w:val="26"/>
    </w:rPr>
  </w:style>
  <w:style w:type="paragraph" w:styleId="Nagwek3">
    <w:name w:val="heading 3"/>
    <w:basedOn w:val="Normalny"/>
    <w:next w:val="Normalny"/>
    <w:link w:val="Nagwek3Znak"/>
    <w:uiPriority w:val="9"/>
    <w:unhideWhenUsed/>
    <w:qFormat/>
    <w:rsid w:val="00860959"/>
    <w:pPr>
      <w:keepNext/>
      <w:keepLines/>
      <w:spacing w:before="200" w:after="0" w:line="240"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rsid w:val="00860959"/>
    <w:pPr>
      <w:keepNext/>
      <w:keepLines/>
      <w:spacing w:before="100" w:after="0" w:line="240" w:lineRule="auto"/>
      <w:contextualSpacing/>
      <w:outlineLvl w:val="3"/>
    </w:pPr>
    <w:rPr>
      <w:rFonts w:asciiTheme="majorHAnsi" w:eastAsiaTheme="majorEastAsia" w:hAnsiTheme="majorHAnsi" w:cstheme="majorBidi"/>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D04D3D"/>
    <w:rPr>
      <w:rFonts w:ascii="Tahoma" w:hAnsi="Tahoma" w:cs="Tahoma"/>
      <w:sz w:val="16"/>
      <w:szCs w:val="16"/>
    </w:rPr>
  </w:style>
  <w:style w:type="paragraph" w:styleId="Tekstdymka">
    <w:name w:val="Balloon Text"/>
    <w:basedOn w:val="Normalny"/>
    <w:link w:val="TekstdymkaZnak"/>
    <w:uiPriority w:val="99"/>
    <w:semiHidden/>
    <w:unhideWhenUsed/>
    <w:rsid w:val="00D04D3D"/>
    <w:pPr>
      <w:spacing w:after="0" w:line="240" w:lineRule="auto"/>
    </w:pPr>
    <w:rPr>
      <w:rFonts w:ascii="Tahoma" w:hAnsi="Tahoma" w:cs="Tahoma"/>
      <w:sz w:val="16"/>
      <w:szCs w:val="16"/>
    </w:rPr>
  </w:style>
  <w:style w:type="character" w:customStyle="1" w:styleId="h2">
    <w:name w:val="h2"/>
    <w:basedOn w:val="Domylnaczcionkaakapitu"/>
    <w:rsid w:val="00D04D3D"/>
  </w:style>
  <w:style w:type="character" w:customStyle="1" w:styleId="h1">
    <w:name w:val="h1"/>
    <w:basedOn w:val="Domylnaczcionkaakapitu"/>
    <w:rsid w:val="00D04D3D"/>
  </w:style>
  <w:style w:type="paragraph" w:customStyle="1" w:styleId="Listapunktowana21">
    <w:name w:val="Lista punktowana 21"/>
    <w:basedOn w:val="Normalny"/>
    <w:uiPriority w:val="99"/>
    <w:rsid w:val="00D04D3D"/>
    <w:pPr>
      <w:numPr>
        <w:numId w:val="1"/>
      </w:numPr>
      <w:suppressAutoHyphens/>
      <w:spacing w:after="0" w:line="240" w:lineRule="auto"/>
      <w:jc w:val="both"/>
    </w:pPr>
    <w:rPr>
      <w:rFonts w:ascii="Arial" w:eastAsia="Times New Roman" w:hAnsi="Arial" w:cs="Times New Roman"/>
      <w:lang w:eastAsia="ar-SA"/>
    </w:rPr>
  </w:style>
  <w:style w:type="paragraph" w:styleId="Akapitzlist">
    <w:name w:val="List Paragraph"/>
    <w:basedOn w:val="Normalny"/>
    <w:uiPriority w:val="34"/>
    <w:qFormat/>
    <w:rsid w:val="00D04D3D"/>
    <w:pPr>
      <w:ind w:left="720"/>
      <w:contextualSpacing/>
    </w:pPr>
  </w:style>
  <w:style w:type="table" w:styleId="Tabela-Siatka">
    <w:name w:val="Table Grid"/>
    <w:basedOn w:val="Standardowy"/>
    <w:uiPriority w:val="59"/>
    <w:rsid w:val="00D04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99"/>
    <w:qFormat/>
    <w:rsid w:val="00D04D3D"/>
    <w:pPr>
      <w:spacing w:before="240" w:after="240" w:line="240" w:lineRule="auto"/>
    </w:pPr>
    <w:rPr>
      <w:rFonts w:ascii="Times New Roman" w:eastAsia="Times New Roman" w:hAnsi="Times New Roman" w:cs="Times New Roman"/>
      <w:b/>
      <w:bCs/>
      <w:sz w:val="20"/>
      <w:szCs w:val="20"/>
      <w:lang w:eastAsia="pl-PL"/>
    </w:rPr>
  </w:style>
  <w:style w:type="paragraph" w:styleId="Tekstkomentarza">
    <w:name w:val="annotation text"/>
    <w:basedOn w:val="Normalny"/>
    <w:link w:val="TekstkomentarzaZnak"/>
    <w:uiPriority w:val="99"/>
    <w:semiHidden/>
    <w:unhideWhenUsed/>
    <w:rsid w:val="00D04D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4D3D"/>
    <w:rPr>
      <w:sz w:val="20"/>
      <w:szCs w:val="20"/>
    </w:rPr>
  </w:style>
  <w:style w:type="character" w:customStyle="1" w:styleId="TematkomentarzaZnak">
    <w:name w:val="Temat komentarza Znak"/>
    <w:basedOn w:val="TekstkomentarzaZnak"/>
    <w:link w:val="Tematkomentarza"/>
    <w:uiPriority w:val="99"/>
    <w:semiHidden/>
    <w:rsid w:val="00D04D3D"/>
    <w:rPr>
      <w:b/>
      <w:bCs/>
      <w:sz w:val="20"/>
      <w:szCs w:val="20"/>
    </w:rPr>
  </w:style>
  <w:style w:type="paragraph" w:styleId="Tematkomentarza">
    <w:name w:val="annotation subject"/>
    <w:basedOn w:val="Tekstkomentarza"/>
    <w:next w:val="Tekstkomentarza"/>
    <w:link w:val="TematkomentarzaZnak"/>
    <w:uiPriority w:val="99"/>
    <w:semiHidden/>
    <w:unhideWhenUsed/>
    <w:rsid w:val="00D04D3D"/>
    <w:rPr>
      <w:b/>
      <w:bCs/>
    </w:rPr>
  </w:style>
  <w:style w:type="table" w:customStyle="1" w:styleId="Tabela-Siatka1">
    <w:name w:val="Tabela - Siatka1"/>
    <w:basedOn w:val="Standardowy"/>
    <w:next w:val="Tabela-Siatka"/>
    <w:uiPriority w:val="59"/>
    <w:rsid w:val="00D04D3D"/>
    <w:pPr>
      <w:spacing w:after="0" w:line="240" w:lineRule="auto"/>
    </w:pPr>
    <w:rPr>
      <w:rFonts w:ascii="Calibri" w:eastAsia="Times New Roman"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04D3D"/>
    <w:pPr>
      <w:spacing w:after="0" w:line="240" w:lineRule="auto"/>
    </w:pPr>
    <w:rPr>
      <w:rFonts w:ascii="Calibri" w:eastAsia="Times New Roman"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D04D3D"/>
    <w:pPr>
      <w:suppressAutoHyphens/>
      <w:spacing w:after="0" w:line="100" w:lineRule="atLeast"/>
      <w:ind w:left="720" w:firstLine="360"/>
      <w:jc w:val="both"/>
    </w:pPr>
    <w:rPr>
      <w:rFonts w:ascii="Arial" w:eastAsia="Times New Roman" w:hAnsi="Arial" w:cs="Times New Roman"/>
      <w:kern w:val="1"/>
    </w:rPr>
  </w:style>
  <w:style w:type="paragraph" w:styleId="Nagwek">
    <w:name w:val="header"/>
    <w:basedOn w:val="Normalny"/>
    <w:link w:val="NagwekZnak"/>
    <w:uiPriority w:val="99"/>
    <w:unhideWhenUsed/>
    <w:rsid w:val="00D04D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D3D"/>
  </w:style>
  <w:style w:type="paragraph" w:styleId="Stopka">
    <w:name w:val="footer"/>
    <w:basedOn w:val="Normalny"/>
    <w:link w:val="StopkaZnak"/>
    <w:uiPriority w:val="99"/>
    <w:unhideWhenUsed/>
    <w:rsid w:val="00D04D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4D3D"/>
  </w:style>
  <w:style w:type="paragraph" w:customStyle="1" w:styleId="Default">
    <w:name w:val="Default"/>
    <w:rsid w:val="0052652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kapitzlist2">
    <w:name w:val="Akapit z listą2"/>
    <w:basedOn w:val="Normalny"/>
    <w:rsid w:val="008A01E6"/>
    <w:pPr>
      <w:spacing w:after="0" w:line="240" w:lineRule="auto"/>
      <w:ind w:left="720"/>
      <w:contextualSpacing/>
    </w:pPr>
    <w:rPr>
      <w:rFonts w:ascii="Times New Roman" w:eastAsia="Calibri" w:hAnsi="Times New Roman" w:cs="Times New Roman"/>
      <w:sz w:val="24"/>
      <w:szCs w:val="24"/>
      <w:lang w:eastAsia="pl-PL"/>
    </w:rPr>
  </w:style>
  <w:style w:type="character" w:styleId="Odwoaniedokomentarza">
    <w:name w:val="annotation reference"/>
    <w:uiPriority w:val="99"/>
    <w:semiHidden/>
    <w:rsid w:val="008A01E6"/>
    <w:rPr>
      <w:rFonts w:cs="Times New Roman"/>
      <w:sz w:val="16"/>
    </w:rPr>
  </w:style>
  <w:style w:type="character" w:customStyle="1" w:styleId="Nagwek1Znak">
    <w:name w:val="Nagłówek 1 Znak"/>
    <w:basedOn w:val="Domylnaczcionkaakapitu"/>
    <w:link w:val="Nagwek1"/>
    <w:uiPriority w:val="9"/>
    <w:rsid w:val="00E25923"/>
    <w:rPr>
      <w:rFonts w:asciiTheme="majorHAnsi" w:eastAsiaTheme="majorEastAsia" w:hAnsiTheme="majorHAnsi" w:cstheme="majorBidi"/>
      <w:b/>
      <w:bCs/>
      <w:sz w:val="24"/>
      <w:szCs w:val="28"/>
    </w:rPr>
  </w:style>
  <w:style w:type="character" w:customStyle="1" w:styleId="Nagwek2Znak">
    <w:name w:val="Nagłówek 2 Znak"/>
    <w:basedOn w:val="Domylnaczcionkaakapitu"/>
    <w:link w:val="Nagwek2"/>
    <w:uiPriority w:val="9"/>
    <w:rsid w:val="00860959"/>
    <w:rPr>
      <w:rFonts w:asciiTheme="majorHAnsi" w:eastAsiaTheme="majorEastAsia" w:hAnsiTheme="majorHAnsi" w:cstheme="majorBidi"/>
      <w:b/>
      <w:bCs/>
      <w:szCs w:val="26"/>
    </w:rPr>
  </w:style>
  <w:style w:type="character" w:customStyle="1" w:styleId="Nagwek3Znak">
    <w:name w:val="Nagłówek 3 Znak"/>
    <w:basedOn w:val="Domylnaczcionkaakapitu"/>
    <w:link w:val="Nagwek3"/>
    <w:uiPriority w:val="9"/>
    <w:rsid w:val="00860959"/>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860959"/>
    <w:rPr>
      <w:rFonts w:asciiTheme="majorHAnsi" w:eastAsiaTheme="majorEastAsia" w:hAnsiTheme="majorHAnsi" w:cstheme="majorBidi"/>
      <w:b/>
      <w:bCs/>
      <w:i/>
      <w:iCs/>
    </w:rPr>
  </w:style>
  <w:style w:type="paragraph" w:styleId="Nagwekspisutreci">
    <w:name w:val="TOC Heading"/>
    <w:basedOn w:val="Nagwek1"/>
    <w:next w:val="Normalny"/>
    <w:uiPriority w:val="39"/>
    <w:semiHidden/>
    <w:unhideWhenUsed/>
    <w:qFormat/>
    <w:rsid w:val="00860959"/>
    <w:pPr>
      <w:spacing w:before="480" w:line="276" w:lineRule="auto"/>
      <w:contextualSpacing w:val="0"/>
      <w:outlineLvl w:val="9"/>
    </w:pPr>
    <w:rPr>
      <w:color w:val="2F5496" w:themeColor="accent1" w:themeShade="BF"/>
      <w:sz w:val="28"/>
    </w:rPr>
  </w:style>
  <w:style w:type="paragraph" w:styleId="Spistreci1">
    <w:name w:val="toc 1"/>
    <w:basedOn w:val="Normalny"/>
    <w:next w:val="Normalny"/>
    <w:autoRedefine/>
    <w:uiPriority w:val="39"/>
    <w:unhideWhenUsed/>
    <w:rsid w:val="00860959"/>
    <w:pPr>
      <w:tabs>
        <w:tab w:val="right" w:leader="dot" w:pos="9062"/>
      </w:tabs>
      <w:spacing w:after="100" w:line="240" w:lineRule="auto"/>
    </w:pPr>
  </w:style>
  <w:style w:type="paragraph" w:styleId="Spistreci2">
    <w:name w:val="toc 2"/>
    <w:basedOn w:val="Normalny"/>
    <w:next w:val="Normalny"/>
    <w:autoRedefine/>
    <w:uiPriority w:val="39"/>
    <w:unhideWhenUsed/>
    <w:rsid w:val="00860959"/>
    <w:pPr>
      <w:spacing w:after="100"/>
      <w:ind w:left="220"/>
    </w:pPr>
  </w:style>
  <w:style w:type="paragraph" w:styleId="Spistreci3">
    <w:name w:val="toc 3"/>
    <w:basedOn w:val="Normalny"/>
    <w:next w:val="Normalny"/>
    <w:autoRedefine/>
    <w:uiPriority w:val="39"/>
    <w:unhideWhenUsed/>
    <w:rsid w:val="00860959"/>
    <w:pPr>
      <w:spacing w:after="100"/>
      <w:ind w:left="440"/>
    </w:pPr>
  </w:style>
  <w:style w:type="character" w:styleId="Hipercze">
    <w:name w:val="Hyperlink"/>
    <w:basedOn w:val="Domylnaczcionkaakapitu"/>
    <w:uiPriority w:val="99"/>
    <w:unhideWhenUsed/>
    <w:rsid w:val="008609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399087">
      <w:bodyDiv w:val="1"/>
      <w:marLeft w:val="0"/>
      <w:marRight w:val="0"/>
      <w:marTop w:val="0"/>
      <w:marBottom w:val="0"/>
      <w:divBdr>
        <w:top w:val="none" w:sz="0" w:space="0" w:color="auto"/>
        <w:left w:val="none" w:sz="0" w:space="0" w:color="auto"/>
        <w:bottom w:val="none" w:sz="0" w:space="0" w:color="auto"/>
        <w:right w:val="none" w:sz="0" w:space="0" w:color="auto"/>
      </w:divBdr>
    </w:div>
    <w:div w:id="950628964">
      <w:bodyDiv w:val="1"/>
      <w:marLeft w:val="0"/>
      <w:marRight w:val="0"/>
      <w:marTop w:val="0"/>
      <w:marBottom w:val="0"/>
      <w:divBdr>
        <w:top w:val="none" w:sz="0" w:space="0" w:color="auto"/>
        <w:left w:val="none" w:sz="0" w:space="0" w:color="auto"/>
        <w:bottom w:val="none" w:sz="0" w:space="0" w:color="auto"/>
        <w:right w:val="none" w:sz="0" w:space="0" w:color="auto"/>
      </w:divBdr>
      <w:divsChild>
        <w:div w:id="568813112">
          <w:marLeft w:val="0"/>
          <w:marRight w:val="0"/>
          <w:marTop w:val="0"/>
          <w:marBottom w:val="0"/>
          <w:divBdr>
            <w:top w:val="none" w:sz="0" w:space="0" w:color="auto"/>
            <w:left w:val="none" w:sz="0" w:space="0" w:color="auto"/>
            <w:bottom w:val="none" w:sz="0" w:space="0" w:color="auto"/>
            <w:right w:val="none" w:sz="0" w:space="0" w:color="auto"/>
          </w:divBdr>
        </w:div>
        <w:div w:id="230773371">
          <w:marLeft w:val="0"/>
          <w:marRight w:val="0"/>
          <w:marTop w:val="0"/>
          <w:marBottom w:val="0"/>
          <w:divBdr>
            <w:top w:val="none" w:sz="0" w:space="0" w:color="auto"/>
            <w:left w:val="none" w:sz="0" w:space="0" w:color="auto"/>
            <w:bottom w:val="none" w:sz="0" w:space="0" w:color="auto"/>
            <w:right w:val="none" w:sz="0" w:space="0" w:color="auto"/>
          </w:divBdr>
        </w:div>
        <w:div w:id="1724719686">
          <w:marLeft w:val="0"/>
          <w:marRight w:val="0"/>
          <w:marTop w:val="0"/>
          <w:marBottom w:val="0"/>
          <w:divBdr>
            <w:top w:val="none" w:sz="0" w:space="0" w:color="auto"/>
            <w:left w:val="none" w:sz="0" w:space="0" w:color="auto"/>
            <w:bottom w:val="none" w:sz="0" w:space="0" w:color="auto"/>
            <w:right w:val="none" w:sz="0" w:space="0" w:color="auto"/>
          </w:divBdr>
        </w:div>
        <w:div w:id="1512991395">
          <w:marLeft w:val="0"/>
          <w:marRight w:val="0"/>
          <w:marTop w:val="0"/>
          <w:marBottom w:val="0"/>
          <w:divBdr>
            <w:top w:val="none" w:sz="0" w:space="0" w:color="auto"/>
            <w:left w:val="none" w:sz="0" w:space="0" w:color="auto"/>
            <w:bottom w:val="none" w:sz="0" w:space="0" w:color="auto"/>
            <w:right w:val="none" w:sz="0" w:space="0" w:color="auto"/>
          </w:divBdr>
        </w:div>
        <w:div w:id="475224835">
          <w:marLeft w:val="0"/>
          <w:marRight w:val="0"/>
          <w:marTop w:val="0"/>
          <w:marBottom w:val="0"/>
          <w:divBdr>
            <w:top w:val="none" w:sz="0" w:space="0" w:color="auto"/>
            <w:left w:val="none" w:sz="0" w:space="0" w:color="auto"/>
            <w:bottom w:val="none" w:sz="0" w:space="0" w:color="auto"/>
            <w:right w:val="none" w:sz="0" w:space="0" w:color="auto"/>
          </w:divBdr>
        </w:div>
        <w:div w:id="794834451">
          <w:marLeft w:val="0"/>
          <w:marRight w:val="0"/>
          <w:marTop w:val="0"/>
          <w:marBottom w:val="0"/>
          <w:divBdr>
            <w:top w:val="none" w:sz="0" w:space="0" w:color="auto"/>
            <w:left w:val="none" w:sz="0" w:space="0" w:color="auto"/>
            <w:bottom w:val="none" w:sz="0" w:space="0" w:color="auto"/>
            <w:right w:val="none" w:sz="0" w:space="0" w:color="auto"/>
          </w:divBdr>
        </w:div>
        <w:div w:id="2123914679">
          <w:marLeft w:val="0"/>
          <w:marRight w:val="0"/>
          <w:marTop w:val="0"/>
          <w:marBottom w:val="0"/>
          <w:divBdr>
            <w:top w:val="none" w:sz="0" w:space="0" w:color="auto"/>
            <w:left w:val="none" w:sz="0" w:space="0" w:color="auto"/>
            <w:bottom w:val="none" w:sz="0" w:space="0" w:color="auto"/>
            <w:right w:val="none" w:sz="0" w:space="0" w:color="auto"/>
          </w:divBdr>
        </w:div>
        <w:div w:id="1667055145">
          <w:marLeft w:val="0"/>
          <w:marRight w:val="0"/>
          <w:marTop w:val="0"/>
          <w:marBottom w:val="0"/>
          <w:divBdr>
            <w:top w:val="none" w:sz="0" w:space="0" w:color="auto"/>
            <w:left w:val="none" w:sz="0" w:space="0" w:color="auto"/>
            <w:bottom w:val="none" w:sz="0" w:space="0" w:color="auto"/>
            <w:right w:val="none" w:sz="0" w:space="0" w:color="auto"/>
          </w:divBdr>
        </w:div>
        <w:div w:id="1093281309">
          <w:marLeft w:val="0"/>
          <w:marRight w:val="0"/>
          <w:marTop w:val="0"/>
          <w:marBottom w:val="0"/>
          <w:divBdr>
            <w:top w:val="none" w:sz="0" w:space="0" w:color="auto"/>
            <w:left w:val="none" w:sz="0" w:space="0" w:color="auto"/>
            <w:bottom w:val="none" w:sz="0" w:space="0" w:color="auto"/>
            <w:right w:val="none" w:sz="0" w:space="0" w:color="auto"/>
          </w:divBdr>
        </w:div>
        <w:div w:id="724059932">
          <w:marLeft w:val="0"/>
          <w:marRight w:val="0"/>
          <w:marTop w:val="0"/>
          <w:marBottom w:val="0"/>
          <w:divBdr>
            <w:top w:val="none" w:sz="0" w:space="0" w:color="auto"/>
            <w:left w:val="none" w:sz="0" w:space="0" w:color="auto"/>
            <w:bottom w:val="none" w:sz="0" w:space="0" w:color="auto"/>
            <w:right w:val="none" w:sz="0" w:space="0" w:color="auto"/>
          </w:divBdr>
        </w:div>
        <w:div w:id="486435915">
          <w:marLeft w:val="0"/>
          <w:marRight w:val="0"/>
          <w:marTop w:val="0"/>
          <w:marBottom w:val="0"/>
          <w:divBdr>
            <w:top w:val="none" w:sz="0" w:space="0" w:color="auto"/>
            <w:left w:val="none" w:sz="0" w:space="0" w:color="auto"/>
            <w:bottom w:val="none" w:sz="0" w:space="0" w:color="auto"/>
            <w:right w:val="none" w:sz="0" w:space="0" w:color="auto"/>
          </w:divBdr>
        </w:div>
        <w:div w:id="648899014">
          <w:marLeft w:val="0"/>
          <w:marRight w:val="0"/>
          <w:marTop w:val="0"/>
          <w:marBottom w:val="0"/>
          <w:divBdr>
            <w:top w:val="none" w:sz="0" w:space="0" w:color="auto"/>
            <w:left w:val="none" w:sz="0" w:space="0" w:color="auto"/>
            <w:bottom w:val="none" w:sz="0" w:space="0" w:color="auto"/>
            <w:right w:val="none" w:sz="0" w:space="0" w:color="auto"/>
          </w:divBdr>
        </w:div>
        <w:div w:id="1754279209">
          <w:marLeft w:val="0"/>
          <w:marRight w:val="0"/>
          <w:marTop w:val="0"/>
          <w:marBottom w:val="0"/>
          <w:divBdr>
            <w:top w:val="none" w:sz="0" w:space="0" w:color="auto"/>
            <w:left w:val="none" w:sz="0" w:space="0" w:color="auto"/>
            <w:bottom w:val="none" w:sz="0" w:space="0" w:color="auto"/>
            <w:right w:val="none" w:sz="0" w:space="0" w:color="auto"/>
          </w:divBdr>
        </w:div>
        <w:div w:id="137572247">
          <w:marLeft w:val="0"/>
          <w:marRight w:val="0"/>
          <w:marTop w:val="0"/>
          <w:marBottom w:val="0"/>
          <w:divBdr>
            <w:top w:val="none" w:sz="0" w:space="0" w:color="auto"/>
            <w:left w:val="none" w:sz="0" w:space="0" w:color="auto"/>
            <w:bottom w:val="none" w:sz="0" w:space="0" w:color="auto"/>
            <w:right w:val="none" w:sz="0" w:space="0" w:color="auto"/>
          </w:divBdr>
        </w:div>
        <w:div w:id="982344172">
          <w:marLeft w:val="0"/>
          <w:marRight w:val="0"/>
          <w:marTop w:val="0"/>
          <w:marBottom w:val="0"/>
          <w:divBdr>
            <w:top w:val="none" w:sz="0" w:space="0" w:color="auto"/>
            <w:left w:val="none" w:sz="0" w:space="0" w:color="auto"/>
            <w:bottom w:val="none" w:sz="0" w:space="0" w:color="auto"/>
            <w:right w:val="none" w:sz="0" w:space="0" w:color="auto"/>
          </w:divBdr>
        </w:div>
        <w:div w:id="1234043684">
          <w:marLeft w:val="0"/>
          <w:marRight w:val="0"/>
          <w:marTop w:val="0"/>
          <w:marBottom w:val="0"/>
          <w:divBdr>
            <w:top w:val="none" w:sz="0" w:space="0" w:color="auto"/>
            <w:left w:val="none" w:sz="0" w:space="0" w:color="auto"/>
            <w:bottom w:val="none" w:sz="0" w:space="0" w:color="auto"/>
            <w:right w:val="none" w:sz="0" w:space="0" w:color="auto"/>
          </w:divBdr>
        </w:div>
        <w:div w:id="58672200">
          <w:marLeft w:val="0"/>
          <w:marRight w:val="0"/>
          <w:marTop w:val="0"/>
          <w:marBottom w:val="0"/>
          <w:divBdr>
            <w:top w:val="none" w:sz="0" w:space="0" w:color="auto"/>
            <w:left w:val="none" w:sz="0" w:space="0" w:color="auto"/>
            <w:bottom w:val="none" w:sz="0" w:space="0" w:color="auto"/>
            <w:right w:val="none" w:sz="0" w:space="0" w:color="auto"/>
          </w:divBdr>
        </w:div>
        <w:div w:id="510531999">
          <w:marLeft w:val="0"/>
          <w:marRight w:val="0"/>
          <w:marTop w:val="0"/>
          <w:marBottom w:val="0"/>
          <w:divBdr>
            <w:top w:val="none" w:sz="0" w:space="0" w:color="auto"/>
            <w:left w:val="none" w:sz="0" w:space="0" w:color="auto"/>
            <w:bottom w:val="none" w:sz="0" w:space="0" w:color="auto"/>
            <w:right w:val="none" w:sz="0" w:space="0" w:color="auto"/>
          </w:divBdr>
        </w:div>
        <w:div w:id="2089421297">
          <w:marLeft w:val="0"/>
          <w:marRight w:val="0"/>
          <w:marTop w:val="0"/>
          <w:marBottom w:val="0"/>
          <w:divBdr>
            <w:top w:val="none" w:sz="0" w:space="0" w:color="auto"/>
            <w:left w:val="none" w:sz="0" w:space="0" w:color="auto"/>
            <w:bottom w:val="none" w:sz="0" w:space="0" w:color="auto"/>
            <w:right w:val="none" w:sz="0" w:space="0" w:color="auto"/>
          </w:divBdr>
        </w:div>
        <w:div w:id="1973704712">
          <w:marLeft w:val="0"/>
          <w:marRight w:val="0"/>
          <w:marTop w:val="0"/>
          <w:marBottom w:val="0"/>
          <w:divBdr>
            <w:top w:val="none" w:sz="0" w:space="0" w:color="auto"/>
            <w:left w:val="none" w:sz="0" w:space="0" w:color="auto"/>
            <w:bottom w:val="none" w:sz="0" w:space="0" w:color="auto"/>
            <w:right w:val="none" w:sz="0" w:space="0" w:color="auto"/>
          </w:divBdr>
        </w:div>
        <w:div w:id="1092315577">
          <w:marLeft w:val="0"/>
          <w:marRight w:val="0"/>
          <w:marTop w:val="0"/>
          <w:marBottom w:val="0"/>
          <w:divBdr>
            <w:top w:val="none" w:sz="0" w:space="0" w:color="auto"/>
            <w:left w:val="none" w:sz="0" w:space="0" w:color="auto"/>
            <w:bottom w:val="none" w:sz="0" w:space="0" w:color="auto"/>
            <w:right w:val="none" w:sz="0" w:space="0" w:color="auto"/>
          </w:divBdr>
        </w:div>
        <w:div w:id="270161349">
          <w:marLeft w:val="0"/>
          <w:marRight w:val="0"/>
          <w:marTop w:val="0"/>
          <w:marBottom w:val="0"/>
          <w:divBdr>
            <w:top w:val="none" w:sz="0" w:space="0" w:color="auto"/>
            <w:left w:val="none" w:sz="0" w:space="0" w:color="auto"/>
            <w:bottom w:val="none" w:sz="0" w:space="0" w:color="auto"/>
            <w:right w:val="none" w:sz="0" w:space="0" w:color="auto"/>
          </w:divBdr>
        </w:div>
        <w:div w:id="352078293">
          <w:marLeft w:val="0"/>
          <w:marRight w:val="0"/>
          <w:marTop w:val="0"/>
          <w:marBottom w:val="0"/>
          <w:divBdr>
            <w:top w:val="none" w:sz="0" w:space="0" w:color="auto"/>
            <w:left w:val="none" w:sz="0" w:space="0" w:color="auto"/>
            <w:bottom w:val="none" w:sz="0" w:space="0" w:color="auto"/>
            <w:right w:val="none" w:sz="0" w:space="0" w:color="auto"/>
          </w:divBdr>
        </w:div>
        <w:div w:id="103572482">
          <w:marLeft w:val="0"/>
          <w:marRight w:val="0"/>
          <w:marTop w:val="0"/>
          <w:marBottom w:val="0"/>
          <w:divBdr>
            <w:top w:val="none" w:sz="0" w:space="0" w:color="auto"/>
            <w:left w:val="none" w:sz="0" w:space="0" w:color="auto"/>
            <w:bottom w:val="none" w:sz="0" w:space="0" w:color="auto"/>
            <w:right w:val="none" w:sz="0" w:space="0" w:color="auto"/>
          </w:divBdr>
        </w:div>
      </w:divsChild>
    </w:div>
    <w:div w:id="1705516528">
      <w:bodyDiv w:val="1"/>
      <w:marLeft w:val="0"/>
      <w:marRight w:val="0"/>
      <w:marTop w:val="0"/>
      <w:marBottom w:val="0"/>
      <w:divBdr>
        <w:top w:val="none" w:sz="0" w:space="0" w:color="auto"/>
        <w:left w:val="none" w:sz="0" w:space="0" w:color="auto"/>
        <w:bottom w:val="none" w:sz="0" w:space="0" w:color="auto"/>
        <w:right w:val="none" w:sz="0" w:space="0" w:color="auto"/>
      </w:divBdr>
    </w:div>
    <w:div w:id="198465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5AEF3-D150-4928-8689-F1D37FC0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180</Pages>
  <Words>86514</Words>
  <Characters>519089</Characters>
  <Application>Microsoft Office Word</Application>
  <DocSecurity>0</DocSecurity>
  <Lines>4325</Lines>
  <Paragraphs>1208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dc:creator>
  <cp:lastModifiedBy>Maciej Suchowian</cp:lastModifiedBy>
  <cp:revision>3</cp:revision>
  <cp:lastPrinted>2018-08-02T11:40:00Z</cp:lastPrinted>
  <dcterms:created xsi:type="dcterms:W3CDTF">2018-08-02T11:37:00Z</dcterms:created>
  <dcterms:modified xsi:type="dcterms:W3CDTF">2018-08-02T11:43:00Z</dcterms:modified>
</cp:coreProperties>
</file>