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7C895" w14:textId="7AA8B4CB" w:rsidR="002D45E7" w:rsidRPr="00241994" w:rsidRDefault="002D45E7" w:rsidP="00AF3C4E">
      <w:pPr>
        <w:pStyle w:val="Default"/>
        <w:jc w:val="both"/>
        <w:rPr>
          <w:rFonts w:ascii="Arial Narrow" w:hAnsi="Arial Narrow"/>
          <w:b/>
          <w:bCs/>
        </w:rPr>
      </w:pPr>
      <w:r w:rsidRPr="00241994">
        <w:rPr>
          <w:rFonts w:ascii="Arial Narrow" w:hAnsi="Arial Narrow"/>
          <w:b/>
          <w:bCs/>
        </w:rPr>
        <w:t xml:space="preserve">ROZRUCH OCZYSZCZALNI ŚCIEKÓW </w:t>
      </w:r>
    </w:p>
    <w:p w14:paraId="50185E69" w14:textId="77777777" w:rsidR="0006545A" w:rsidRDefault="0006545A" w:rsidP="00AF3C4E">
      <w:pPr>
        <w:pStyle w:val="Default"/>
        <w:jc w:val="both"/>
        <w:rPr>
          <w:b/>
          <w:bCs/>
        </w:rPr>
      </w:pPr>
    </w:p>
    <w:p w14:paraId="5230FE93" w14:textId="52649C77" w:rsidR="00E878B5" w:rsidRPr="0037670D" w:rsidRDefault="00E878B5" w:rsidP="000E712D">
      <w:pPr>
        <w:pStyle w:val="Teksttreci0"/>
        <w:numPr>
          <w:ilvl w:val="0"/>
          <w:numId w:val="21"/>
        </w:numPr>
        <w:shd w:val="clear" w:color="auto" w:fill="auto"/>
        <w:tabs>
          <w:tab w:val="left" w:pos="502"/>
        </w:tabs>
        <w:spacing w:after="0" w:line="240" w:lineRule="auto"/>
        <w:ind w:hanging="1080"/>
        <w:rPr>
          <w:rFonts w:ascii="Arial Narrow" w:hAnsi="Arial Narrow"/>
          <w:sz w:val="20"/>
          <w:szCs w:val="20"/>
        </w:rPr>
      </w:pPr>
      <w:r w:rsidRPr="0037670D">
        <w:rPr>
          <w:rFonts w:ascii="Arial Narrow" w:hAnsi="Arial Narrow"/>
          <w:sz w:val="20"/>
          <w:szCs w:val="20"/>
        </w:rPr>
        <w:t>Cel rozruchu</w:t>
      </w:r>
    </w:p>
    <w:p w14:paraId="74351375" w14:textId="10C8DE03" w:rsidR="00E52136" w:rsidRDefault="00E878B5" w:rsidP="00E52136">
      <w:pPr>
        <w:pStyle w:val="Teksttreci0"/>
        <w:shd w:val="clear" w:color="auto" w:fill="auto"/>
        <w:spacing w:after="0" w:line="240" w:lineRule="auto"/>
        <w:ind w:left="540" w:right="20" w:firstLine="360"/>
        <w:jc w:val="both"/>
        <w:rPr>
          <w:rFonts w:ascii="Arial Narrow" w:hAnsi="Arial Narrow"/>
          <w:sz w:val="20"/>
          <w:szCs w:val="20"/>
        </w:rPr>
      </w:pPr>
      <w:r w:rsidRPr="0037670D">
        <w:rPr>
          <w:rFonts w:ascii="Arial Narrow" w:hAnsi="Arial Narrow"/>
          <w:sz w:val="20"/>
          <w:szCs w:val="20"/>
        </w:rPr>
        <w:t>Prace rozruchowe stanowią ostateczną fazę cyklu inwestycyjnego przed rozpoczęciem eksploatacji oczyszczalni. Celem prac rozruchowych jest uruchomienie nowo wybudowanych i modernizowanych obiektów oczyszczalni ścieków oraz osiągnięcie zakładanych parametrów wraz</w:t>
      </w:r>
      <w:r>
        <w:rPr>
          <w:rFonts w:ascii="Arial Narrow" w:hAnsi="Arial Narrow"/>
          <w:sz w:val="20"/>
          <w:szCs w:val="20"/>
        </w:rPr>
        <w:t xml:space="preserve"> </w:t>
      </w:r>
      <w:r w:rsidRPr="0037670D">
        <w:rPr>
          <w:rFonts w:ascii="Arial Narrow" w:hAnsi="Arial Narrow"/>
          <w:sz w:val="20"/>
          <w:szCs w:val="20"/>
        </w:rPr>
        <w:t xml:space="preserve">z kontrolą sterowania oczyszczalni. Ponadto celem rozruchu jest wyznaczenie właściwych parametrów technologicznych, zapewniających osiągnięcie wymaganego efektu. Rozruch technologiczny należy prowadzić z uwzględnieniem zapisów zawartych w pozwoleniu wodnoprawnym wydanym dla przedmiotowej </w:t>
      </w:r>
      <w:r w:rsidR="00E24374">
        <w:rPr>
          <w:rFonts w:ascii="Arial Narrow" w:hAnsi="Arial Narrow"/>
          <w:sz w:val="20"/>
          <w:szCs w:val="20"/>
        </w:rPr>
        <w:t>oczyszczalni</w:t>
      </w:r>
      <w:r w:rsidR="005E7547">
        <w:rPr>
          <w:rFonts w:ascii="Arial Narrow" w:hAnsi="Arial Narrow"/>
          <w:sz w:val="20"/>
          <w:szCs w:val="20"/>
        </w:rPr>
        <w:t>.</w:t>
      </w:r>
      <w:r w:rsidR="005E7547" w:rsidDel="005E7547">
        <w:rPr>
          <w:rFonts w:ascii="Arial Narrow" w:hAnsi="Arial Narrow"/>
          <w:sz w:val="20"/>
          <w:szCs w:val="20"/>
        </w:rPr>
        <w:t xml:space="preserve"> </w:t>
      </w:r>
    </w:p>
    <w:p w14:paraId="5A5624FF" w14:textId="6D44A75E" w:rsidR="00E878B5" w:rsidRPr="0037670D" w:rsidRDefault="00E52136" w:rsidP="00E878B5">
      <w:pPr>
        <w:pStyle w:val="Teksttreci0"/>
        <w:shd w:val="clear" w:color="auto" w:fill="auto"/>
        <w:spacing w:after="0" w:line="240" w:lineRule="auto"/>
        <w:ind w:left="540" w:right="20" w:firstLine="360"/>
        <w:jc w:val="both"/>
        <w:rPr>
          <w:rFonts w:ascii="Arial Narrow" w:hAnsi="Arial Narrow"/>
          <w:sz w:val="20"/>
          <w:szCs w:val="20"/>
        </w:rPr>
      </w:pPr>
      <w:r w:rsidRPr="005E6DD3">
        <w:rPr>
          <w:rFonts w:ascii="Arial Narrow" w:hAnsi="Arial Narrow"/>
          <w:b/>
          <w:bCs/>
          <w:sz w:val="20"/>
          <w:szCs w:val="20"/>
        </w:rPr>
        <w:t>Etapem po</w:t>
      </w:r>
      <w:r>
        <w:rPr>
          <w:rFonts w:ascii="Arial Narrow" w:hAnsi="Arial Narrow"/>
          <w:b/>
          <w:bCs/>
          <w:sz w:val="20"/>
          <w:szCs w:val="20"/>
        </w:rPr>
        <w:t>ś</w:t>
      </w:r>
      <w:r w:rsidRPr="005E6DD3">
        <w:rPr>
          <w:rFonts w:ascii="Arial Narrow" w:hAnsi="Arial Narrow"/>
          <w:b/>
          <w:bCs/>
          <w:sz w:val="20"/>
          <w:szCs w:val="20"/>
        </w:rPr>
        <w:t>rednim b</w:t>
      </w:r>
      <w:r>
        <w:rPr>
          <w:rFonts w:ascii="Arial Narrow" w:hAnsi="Arial Narrow"/>
          <w:b/>
          <w:bCs/>
          <w:sz w:val="20"/>
          <w:szCs w:val="20"/>
        </w:rPr>
        <w:t>ę</w:t>
      </w:r>
      <w:r w:rsidRPr="005E6DD3">
        <w:rPr>
          <w:rFonts w:ascii="Arial Narrow" w:hAnsi="Arial Narrow"/>
          <w:b/>
          <w:bCs/>
          <w:sz w:val="20"/>
          <w:szCs w:val="20"/>
        </w:rPr>
        <w:t>dzie uruchomienie ci</w:t>
      </w:r>
      <w:r>
        <w:rPr>
          <w:rFonts w:ascii="Arial Narrow" w:hAnsi="Arial Narrow"/>
          <w:b/>
          <w:bCs/>
          <w:sz w:val="20"/>
          <w:szCs w:val="20"/>
        </w:rPr>
        <w:t>ą</w:t>
      </w:r>
      <w:r w:rsidRPr="005E6DD3">
        <w:rPr>
          <w:rFonts w:ascii="Arial Narrow" w:hAnsi="Arial Narrow"/>
          <w:b/>
          <w:bCs/>
          <w:sz w:val="20"/>
          <w:szCs w:val="20"/>
        </w:rPr>
        <w:t>gu technologicznego</w:t>
      </w:r>
      <w:r w:rsidR="005D107B">
        <w:rPr>
          <w:rFonts w:ascii="Arial Narrow" w:hAnsi="Arial Narrow"/>
          <w:b/>
          <w:bCs/>
          <w:sz w:val="20"/>
          <w:szCs w:val="20"/>
        </w:rPr>
        <w:t xml:space="preserve"> istniejącego</w:t>
      </w:r>
      <w:r w:rsidRPr="005E6DD3">
        <w:rPr>
          <w:rFonts w:ascii="Arial Narrow" w:hAnsi="Arial Narrow"/>
          <w:b/>
          <w:bCs/>
          <w:sz w:val="20"/>
          <w:szCs w:val="20"/>
        </w:rPr>
        <w:t xml:space="preserve"> reaktora</w:t>
      </w:r>
      <w:r>
        <w:rPr>
          <w:rFonts w:ascii="Arial Narrow" w:hAnsi="Arial Narrow"/>
          <w:b/>
          <w:bCs/>
          <w:sz w:val="20"/>
          <w:szCs w:val="20"/>
        </w:rPr>
        <w:t xml:space="preserve"> </w:t>
      </w:r>
      <w:r w:rsidRPr="005E6DD3">
        <w:rPr>
          <w:rFonts w:ascii="Arial Narrow" w:hAnsi="Arial Narrow"/>
          <w:b/>
          <w:bCs/>
          <w:sz w:val="20"/>
          <w:szCs w:val="20"/>
        </w:rPr>
        <w:t>biologicznego</w:t>
      </w:r>
      <w:r w:rsidR="005D107B">
        <w:rPr>
          <w:rFonts w:ascii="Arial Narrow" w:hAnsi="Arial Narrow"/>
          <w:b/>
          <w:bCs/>
          <w:sz w:val="20"/>
          <w:szCs w:val="20"/>
        </w:rPr>
        <w:t xml:space="preserve"> </w:t>
      </w:r>
      <w:r w:rsidR="005974D1">
        <w:rPr>
          <w:rFonts w:ascii="Arial Narrow" w:hAnsi="Arial Narrow"/>
          <w:b/>
          <w:bCs/>
          <w:sz w:val="20"/>
          <w:szCs w:val="20"/>
        </w:rPr>
        <w:br/>
      </w:r>
      <w:r w:rsidR="005D107B">
        <w:rPr>
          <w:rFonts w:ascii="Arial Narrow" w:hAnsi="Arial Narrow"/>
          <w:b/>
          <w:bCs/>
          <w:sz w:val="20"/>
          <w:szCs w:val="20"/>
        </w:rPr>
        <w:t>po jego modernizacji</w:t>
      </w:r>
      <w:r w:rsidRPr="005E6DD3">
        <w:rPr>
          <w:rFonts w:ascii="Arial Narrow" w:hAnsi="Arial Narrow"/>
          <w:b/>
          <w:bCs/>
          <w:sz w:val="20"/>
          <w:szCs w:val="20"/>
        </w:rPr>
        <w:t>, którego efektem b</w:t>
      </w:r>
      <w:r>
        <w:rPr>
          <w:rFonts w:ascii="Arial Narrow" w:hAnsi="Arial Narrow"/>
          <w:b/>
          <w:bCs/>
          <w:sz w:val="20"/>
          <w:szCs w:val="20"/>
        </w:rPr>
        <w:t>ę</w:t>
      </w:r>
      <w:r w:rsidRPr="005E6DD3">
        <w:rPr>
          <w:rFonts w:ascii="Arial Narrow" w:hAnsi="Arial Narrow"/>
          <w:b/>
          <w:bCs/>
          <w:sz w:val="20"/>
          <w:szCs w:val="20"/>
        </w:rPr>
        <w:t>dzie osi</w:t>
      </w:r>
      <w:r>
        <w:rPr>
          <w:rFonts w:ascii="Arial Narrow" w:hAnsi="Arial Narrow"/>
          <w:b/>
          <w:bCs/>
          <w:sz w:val="20"/>
          <w:szCs w:val="20"/>
        </w:rPr>
        <w:t>ą</w:t>
      </w:r>
      <w:r w:rsidRPr="005E6DD3">
        <w:rPr>
          <w:rFonts w:ascii="Arial Narrow" w:hAnsi="Arial Narrow"/>
          <w:b/>
          <w:bCs/>
          <w:sz w:val="20"/>
          <w:szCs w:val="20"/>
        </w:rPr>
        <w:t>gni</w:t>
      </w:r>
      <w:r>
        <w:rPr>
          <w:rFonts w:ascii="Arial Narrow" w:hAnsi="Arial Narrow"/>
          <w:b/>
          <w:bCs/>
          <w:sz w:val="20"/>
          <w:szCs w:val="20"/>
        </w:rPr>
        <w:t>ę</w:t>
      </w:r>
      <w:r w:rsidRPr="005E6DD3">
        <w:rPr>
          <w:rFonts w:ascii="Arial Narrow" w:hAnsi="Arial Narrow"/>
          <w:b/>
          <w:bCs/>
          <w:sz w:val="20"/>
          <w:szCs w:val="20"/>
        </w:rPr>
        <w:t xml:space="preserve">cie efektu ekologicznego </w:t>
      </w:r>
      <w:r w:rsidR="005E7547">
        <w:rPr>
          <w:rFonts w:ascii="Arial Narrow" w:hAnsi="Arial Narrow"/>
          <w:b/>
          <w:bCs/>
          <w:sz w:val="20"/>
          <w:szCs w:val="20"/>
        </w:rPr>
        <w:t xml:space="preserve">zgodnego z wymaganiami decyzji pozwolenia wodnoprawnego dla przedmiotowej </w:t>
      </w:r>
      <w:r w:rsidR="00E24374">
        <w:rPr>
          <w:rFonts w:ascii="Arial Narrow" w:hAnsi="Arial Narrow"/>
          <w:b/>
          <w:bCs/>
          <w:sz w:val="20"/>
          <w:szCs w:val="20"/>
        </w:rPr>
        <w:t>oczyszczaln</w:t>
      </w:r>
      <w:r w:rsidR="005E7547">
        <w:rPr>
          <w:rFonts w:ascii="Arial Narrow" w:hAnsi="Arial Narrow"/>
          <w:b/>
          <w:bCs/>
          <w:sz w:val="20"/>
          <w:szCs w:val="20"/>
        </w:rPr>
        <w:t xml:space="preserve">i.  </w:t>
      </w:r>
      <w:r w:rsidR="00E878B5" w:rsidRPr="0037670D">
        <w:rPr>
          <w:rFonts w:ascii="Arial Narrow" w:hAnsi="Arial Narrow"/>
          <w:sz w:val="20"/>
          <w:szCs w:val="20"/>
        </w:rPr>
        <w:t>Rozruch zakończy się, gdy eksploatacja oczyszczalni wykaże prawidłową pracę wszystkich urządzeń, maszyn, instalacji i całych ciągów technologicznych, a parametry dla ścieków i odpadów stałych (w tym - osadów ściekowych) będą stabilne i zgodne z założeniami projektowymi. Celem prób rozruchowych oprócz uruchomienia jest również:</w:t>
      </w:r>
    </w:p>
    <w:p w14:paraId="35D62AB2" w14:textId="77777777" w:rsidR="00E878B5" w:rsidRPr="0037670D" w:rsidRDefault="00E878B5" w:rsidP="00E878B5">
      <w:pPr>
        <w:pStyle w:val="Teksttreci0"/>
        <w:numPr>
          <w:ilvl w:val="0"/>
          <w:numId w:val="7"/>
        </w:numPr>
        <w:shd w:val="clear" w:color="auto" w:fill="auto"/>
        <w:tabs>
          <w:tab w:val="left" w:pos="1260"/>
        </w:tabs>
        <w:spacing w:after="0" w:line="240" w:lineRule="auto"/>
        <w:ind w:left="1280" w:hanging="380"/>
        <w:jc w:val="both"/>
        <w:rPr>
          <w:rFonts w:ascii="Arial Narrow" w:hAnsi="Arial Narrow"/>
          <w:sz w:val="20"/>
          <w:szCs w:val="20"/>
        </w:rPr>
      </w:pPr>
      <w:r w:rsidRPr="0037670D">
        <w:rPr>
          <w:rFonts w:ascii="Arial Narrow" w:hAnsi="Arial Narrow"/>
          <w:sz w:val="20"/>
          <w:szCs w:val="20"/>
        </w:rPr>
        <w:t>sprawdzenie działania zainstalowanych urządzeń pod obciążeniem,</w:t>
      </w:r>
    </w:p>
    <w:p w14:paraId="7430C341" w14:textId="77777777" w:rsidR="00E878B5" w:rsidRPr="0037670D" w:rsidRDefault="00E878B5" w:rsidP="00E878B5">
      <w:pPr>
        <w:pStyle w:val="Teksttreci0"/>
        <w:numPr>
          <w:ilvl w:val="0"/>
          <w:numId w:val="7"/>
        </w:numPr>
        <w:shd w:val="clear" w:color="auto" w:fill="auto"/>
        <w:tabs>
          <w:tab w:val="left" w:pos="1255"/>
        </w:tabs>
        <w:spacing w:after="0" w:line="240" w:lineRule="auto"/>
        <w:ind w:left="1280" w:right="20" w:hanging="380"/>
        <w:jc w:val="both"/>
        <w:rPr>
          <w:rFonts w:ascii="Arial Narrow" w:hAnsi="Arial Narrow"/>
          <w:sz w:val="20"/>
          <w:szCs w:val="20"/>
        </w:rPr>
      </w:pPr>
      <w:r w:rsidRPr="0037670D">
        <w:rPr>
          <w:rFonts w:ascii="Arial Narrow" w:hAnsi="Arial Narrow"/>
          <w:sz w:val="20"/>
          <w:szCs w:val="20"/>
        </w:rPr>
        <w:t>doprowadzenie obiektów do należytego stanu technicznego oraz sprawdzenie niezawodności działania urządzeń,</w:t>
      </w:r>
    </w:p>
    <w:p w14:paraId="0DBF9797" w14:textId="77777777" w:rsidR="00E878B5" w:rsidRPr="0037670D" w:rsidRDefault="00E878B5" w:rsidP="00E878B5">
      <w:pPr>
        <w:pStyle w:val="Teksttreci0"/>
        <w:numPr>
          <w:ilvl w:val="0"/>
          <w:numId w:val="7"/>
        </w:numPr>
        <w:shd w:val="clear" w:color="auto" w:fill="auto"/>
        <w:tabs>
          <w:tab w:val="left" w:pos="1260"/>
        </w:tabs>
        <w:spacing w:after="0" w:line="240" w:lineRule="auto"/>
        <w:ind w:left="1280" w:right="20" w:hanging="380"/>
        <w:jc w:val="both"/>
        <w:rPr>
          <w:rFonts w:ascii="Arial Narrow" w:hAnsi="Arial Narrow"/>
          <w:sz w:val="20"/>
          <w:szCs w:val="20"/>
        </w:rPr>
      </w:pPr>
      <w:r w:rsidRPr="0037670D">
        <w:rPr>
          <w:rFonts w:ascii="Arial Narrow" w:hAnsi="Arial Narrow"/>
          <w:sz w:val="20"/>
          <w:szCs w:val="20"/>
        </w:rPr>
        <w:t>sprawdzenie zgodności technologicznych i ekonomicznych parametrów pracy obiektów i urządzeń (zużycie energii elektrycznej, chemikaliów, wody) z wartościami projektowymi i kontraktowymi,</w:t>
      </w:r>
    </w:p>
    <w:p w14:paraId="0A2742D1" w14:textId="60CBBAED" w:rsidR="00E878B5" w:rsidRPr="0037670D" w:rsidRDefault="00E878B5" w:rsidP="00E878B5">
      <w:pPr>
        <w:pStyle w:val="Teksttreci0"/>
        <w:numPr>
          <w:ilvl w:val="0"/>
          <w:numId w:val="7"/>
        </w:numPr>
        <w:shd w:val="clear" w:color="auto" w:fill="auto"/>
        <w:tabs>
          <w:tab w:val="left" w:pos="1250"/>
        </w:tabs>
        <w:spacing w:after="0" w:line="240" w:lineRule="auto"/>
        <w:ind w:left="1280" w:right="20" w:hanging="380"/>
        <w:jc w:val="both"/>
        <w:rPr>
          <w:rFonts w:ascii="Arial Narrow" w:hAnsi="Arial Narrow"/>
          <w:sz w:val="20"/>
          <w:szCs w:val="20"/>
        </w:rPr>
      </w:pPr>
      <w:r w:rsidRPr="0037670D">
        <w:rPr>
          <w:rFonts w:ascii="Arial Narrow" w:hAnsi="Arial Narrow"/>
          <w:sz w:val="20"/>
          <w:szCs w:val="20"/>
        </w:rPr>
        <w:t>ustalenie właściwych parametrów technologicznych pracy urządzeń, zapewniających ich prawidłową (niezawodną) pracę</w:t>
      </w:r>
      <w:r w:rsidR="00F96703">
        <w:rPr>
          <w:rFonts w:ascii="Arial Narrow" w:hAnsi="Arial Narrow"/>
          <w:sz w:val="20"/>
          <w:szCs w:val="20"/>
        </w:rPr>
        <w:t>,</w:t>
      </w:r>
    </w:p>
    <w:p w14:paraId="3579032F" w14:textId="3862271C" w:rsidR="00E878B5" w:rsidRDefault="00E878B5" w:rsidP="00E878B5">
      <w:pPr>
        <w:pStyle w:val="Teksttreci0"/>
        <w:shd w:val="clear" w:color="auto" w:fill="auto"/>
        <w:spacing w:after="0" w:line="240" w:lineRule="auto"/>
        <w:ind w:left="540" w:right="20" w:firstLine="360"/>
        <w:jc w:val="both"/>
        <w:rPr>
          <w:rFonts w:ascii="Arial Narrow" w:hAnsi="Arial Narrow"/>
          <w:sz w:val="20"/>
          <w:szCs w:val="20"/>
        </w:rPr>
      </w:pPr>
      <w:r w:rsidRPr="0037670D">
        <w:rPr>
          <w:rFonts w:ascii="Arial Narrow" w:hAnsi="Arial Narrow"/>
          <w:sz w:val="20"/>
          <w:szCs w:val="20"/>
        </w:rPr>
        <w:t xml:space="preserve">Rozruch kończy się sprawozdaniem z rozruchu oraz przekazaniem Zamawiającemu dokumentacji przebiegu </w:t>
      </w:r>
      <w:r>
        <w:rPr>
          <w:rFonts w:ascii="Arial Narrow" w:hAnsi="Arial Narrow"/>
          <w:sz w:val="20"/>
          <w:szCs w:val="20"/>
        </w:rPr>
        <w:br/>
      </w:r>
      <w:r w:rsidRPr="0037670D">
        <w:rPr>
          <w:rFonts w:ascii="Arial Narrow" w:hAnsi="Arial Narrow"/>
          <w:sz w:val="20"/>
          <w:szCs w:val="20"/>
        </w:rPr>
        <w:t>i zakończenia prac rozruchowych.</w:t>
      </w:r>
    </w:p>
    <w:p w14:paraId="288335BD" w14:textId="77777777" w:rsidR="0006545A" w:rsidRDefault="0006545A" w:rsidP="00E878B5">
      <w:pPr>
        <w:pStyle w:val="Teksttreci0"/>
        <w:shd w:val="clear" w:color="auto" w:fill="auto"/>
        <w:spacing w:after="0" w:line="240" w:lineRule="auto"/>
        <w:ind w:left="540" w:right="20" w:firstLine="360"/>
        <w:jc w:val="both"/>
        <w:rPr>
          <w:rFonts w:ascii="Arial Narrow" w:hAnsi="Arial Narrow"/>
          <w:sz w:val="20"/>
          <w:szCs w:val="20"/>
        </w:rPr>
      </w:pPr>
    </w:p>
    <w:p w14:paraId="4E2E0482" w14:textId="444EFBFD" w:rsidR="0006545A" w:rsidRPr="0037670D" w:rsidRDefault="0006545A" w:rsidP="000E712D">
      <w:pPr>
        <w:pStyle w:val="Teksttreci0"/>
        <w:numPr>
          <w:ilvl w:val="0"/>
          <w:numId w:val="21"/>
        </w:numPr>
        <w:shd w:val="clear" w:color="auto" w:fill="auto"/>
        <w:tabs>
          <w:tab w:val="left" w:pos="502"/>
        </w:tabs>
        <w:spacing w:after="0" w:line="240" w:lineRule="auto"/>
        <w:ind w:hanging="1080"/>
        <w:rPr>
          <w:rFonts w:ascii="Arial Narrow" w:hAnsi="Arial Narrow"/>
          <w:sz w:val="20"/>
          <w:szCs w:val="20"/>
        </w:rPr>
      </w:pPr>
      <w:r w:rsidRPr="0037670D">
        <w:rPr>
          <w:rFonts w:ascii="Arial Narrow" w:hAnsi="Arial Narrow"/>
          <w:sz w:val="20"/>
          <w:szCs w:val="20"/>
        </w:rPr>
        <w:t>Czynności wchodzące w skład rozruchu</w:t>
      </w:r>
    </w:p>
    <w:p w14:paraId="566FCAF0" w14:textId="17DAF58B" w:rsidR="0006545A" w:rsidRDefault="0006545A" w:rsidP="0006545A">
      <w:pPr>
        <w:pStyle w:val="Teksttreci0"/>
        <w:shd w:val="clear" w:color="auto" w:fill="auto"/>
        <w:spacing w:after="0" w:line="240" w:lineRule="auto"/>
        <w:ind w:left="1280" w:hanging="380"/>
        <w:jc w:val="both"/>
        <w:rPr>
          <w:rFonts w:ascii="Arial Narrow" w:hAnsi="Arial Narrow"/>
          <w:sz w:val="20"/>
          <w:szCs w:val="20"/>
        </w:rPr>
      </w:pPr>
      <w:r w:rsidRPr="0037670D">
        <w:rPr>
          <w:rFonts w:ascii="Arial Narrow" w:hAnsi="Arial Narrow"/>
          <w:sz w:val="20"/>
          <w:szCs w:val="20"/>
        </w:rPr>
        <w:t>W ramach rozruchu wykonane zostaną następujące prace:</w:t>
      </w:r>
    </w:p>
    <w:p w14:paraId="460A842D" w14:textId="77777777" w:rsidR="00F91ACB" w:rsidRPr="0037670D" w:rsidRDefault="00F91ACB" w:rsidP="0006545A">
      <w:pPr>
        <w:pStyle w:val="Teksttreci0"/>
        <w:shd w:val="clear" w:color="auto" w:fill="auto"/>
        <w:spacing w:after="0" w:line="240" w:lineRule="auto"/>
        <w:ind w:left="1280" w:hanging="380"/>
        <w:jc w:val="both"/>
        <w:rPr>
          <w:rFonts w:ascii="Arial Narrow" w:hAnsi="Arial Narrow"/>
          <w:sz w:val="20"/>
          <w:szCs w:val="20"/>
        </w:rPr>
      </w:pPr>
    </w:p>
    <w:p w14:paraId="31F6F957" w14:textId="4C1A622D" w:rsidR="001764CC" w:rsidRPr="00A83457" w:rsidRDefault="005E7547" w:rsidP="001764CC">
      <w:pPr>
        <w:pStyle w:val="Teksttreci0"/>
        <w:numPr>
          <w:ilvl w:val="0"/>
          <w:numId w:val="12"/>
        </w:numPr>
        <w:shd w:val="clear" w:color="auto" w:fill="auto"/>
        <w:tabs>
          <w:tab w:val="left" w:pos="1255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Powołanie Komisji Rozruchowej</w:t>
      </w:r>
      <w:r w:rsidR="00F91ACB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14:paraId="6E24CBFB" w14:textId="68A74EF8" w:rsidR="00A83457" w:rsidRDefault="00A83457" w:rsidP="00A83457">
      <w:pPr>
        <w:pStyle w:val="Akapitzlist"/>
        <w:tabs>
          <w:tab w:val="left" w:pos="1255"/>
        </w:tabs>
        <w:spacing w:after="0" w:line="240" w:lineRule="auto"/>
        <w:ind w:right="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A83457">
        <w:rPr>
          <w:rFonts w:ascii="Arial Narrow" w:eastAsia="Times New Roman" w:hAnsi="Arial Narrow" w:cs="Times New Roman"/>
          <w:sz w:val="20"/>
          <w:szCs w:val="20"/>
          <w:lang w:eastAsia="pl-PL"/>
        </w:rPr>
        <w:t>Do kierowania pracami rozruchowymi Wykonawca powoła Komisję Rozruchową, w skład której powinni wchodzić pracownicy Wykonawcy o odpowiednich kwalifikacjach i doświadczeniu, znający specyfikę uruchamianej oczyszczalni. W pracach Komisji Rozruchowej uczestniczyć też mogą przedstawiciele Zamawiającego</w:t>
      </w:r>
      <w:r w:rsidR="009A545A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14:paraId="6EDC6350" w14:textId="77777777" w:rsidR="00F91ACB" w:rsidRDefault="00F91ACB" w:rsidP="00A83457">
      <w:pPr>
        <w:pStyle w:val="Akapitzlist"/>
        <w:tabs>
          <w:tab w:val="left" w:pos="1255"/>
        </w:tabs>
        <w:spacing w:after="0" w:line="240" w:lineRule="auto"/>
        <w:ind w:right="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19C93F9E" w14:textId="4136CB5F" w:rsidR="0006545A" w:rsidRPr="00A83457" w:rsidRDefault="0006545A" w:rsidP="00A83457">
      <w:pPr>
        <w:pStyle w:val="Akapitzlist"/>
        <w:numPr>
          <w:ilvl w:val="0"/>
          <w:numId w:val="12"/>
        </w:numPr>
        <w:tabs>
          <w:tab w:val="left" w:pos="1255"/>
        </w:tabs>
        <w:spacing w:after="0" w:line="240" w:lineRule="auto"/>
        <w:ind w:right="20"/>
        <w:jc w:val="both"/>
        <w:rPr>
          <w:rFonts w:ascii="Arial Narrow" w:hAnsi="Arial Narrow"/>
          <w:sz w:val="20"/>
          <w:szCs w:val="20"/>
        </w:rPr>
      </w:pPr>
      <w:r w:rsidRPr="00A83457">
        <w:rPr>
          <w:rFonts w:ascii="Arial Narrow" w:hAnsi="Arial Narrow"/>
          <w:sz w:val="20"/>
          <w:szCs w:val="20"/>
        </w:rPr>
        <w:t>Przygotowanie do rozruchu</w:t>
      </w:r>
      <w:r w:rsidR="001764CC" w:rsidRPr="00A83457">
        <w:rPr>
          <w:rFonts w:ascii="Arial Narrow" w:hAnsi="Arial Narrow"/>
          <w:sz w:val="20"/>
          <w:szCs w:val="20"/>
        </w:rPr>
        <w:t>:</w:t>
      </w:r>
    </w:p>
    <w:p w14:paraId="207FBAEA" w14:textId="45EC268D" w:rsidR="001764CC" w:rsidRPr="001764CC" w:rsidRDefault="00F96703" w:rsidP="001764CC">
      <w:pPr>
        <w:pStyle w:val="Akapitzlist"/>
        <w:numPr>
          <w:ilvl w:val="0"/>
          <w:numId w:val="13"/>
        </w:numPr>
        <w:spacing w:after="0" w:line="240" w:lineRule="auto"/>
        <w:ind w:left="851" w:right="20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1764CC" w:rsidRPr="001764CC">
        <w:rPr>
          <w:rFonts w:ascii="Arial Narrow" w:eastAsia="Times New Roman" w:hAnsi="Arial Narrow" w:cs="Times New Roman"/>
          <w:sz w:val="20"/>
          <w:szCs w:val="20"/>
          <w:lang w:eastAsia="pl-PL"/>
        </w:rPr>
        <w:t>kompletowanie niezbędnej dokumentacji, w tym w szczególności jej składowych takich jak:</w:t>
      </w:r>
    </w:p>
    <w:p w14:paraId="509B5F13" w14:textId="5B7DD1D4" w:rsidR="009D6A6A" w:rsidRPr="005F30EE" w:rsidRDefault="00F96703" w:rsidP="009D6A6A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1418" w:hanging="378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9D6A6A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rotokoły </w:t>
      </w:r>
      <w:r w:rsidR="009D6A6A" w:rsidRPr="005F30EE">
        <w:rPr>
          <w:rFonts w:ascii="Arial Narrow" w:eastAsia="Times New Roman" w:hAnsi="Arial Narrow" w:cs="Times New Roman"/>
          <w:sz w:val="20"/>
          <w:szCs w:val="20"/>
          <w:lang w:eastAsia="pl-PL"/>
        </w:rPr>
        <w:t>odbioru robót budowlanych umożliwiających rozpoczęcie rozruchu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188C2CA1" w14:textId="1C884339" w:rsidR="00CA36D9" w:rsidRPr="009D6A6A" w:rsidRDefault="00F96703" w:rsidP="009D6A6A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1418" w:hanging="378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d</w:t>
      </w:r>
      <w:r w:rsidR="00CA36D9" w:rsidRPr="00AA479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okumenty </w:t>
      </w:r>
      <w:r w:rsidR="00CA36D9" w:rsidRPr="009D6A6A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potwierdzające bezpieczeństwo na obiekcie </w:t>
      </w:r>
      <w:r w:rsidR="009D6A6A">
        <w:rPr>
          <w:rFonts w:ascii="Arial Narrow" w:eastAsia="Times New Roman" w:hAnsi="Arial Narrow" w:cs="Times New Roman"/>
          <w:sz w:val="20"/>
          <w:szCs w:val="20"/>
          <w:lang w:eastAsia="pl-PL"/>
        </w:rPr>
        <w:t>w tym m.in. protokoły z pomiarów ochronnych, oświetlenia, pomiarów elektrycznych i odgromowych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2E14CC34" w14:textId="427DD8FC" w:rsidR="001764CC" w:rsidRPr="004D6D9F" w:rsidRDefault="00F96703" w:rsidP="001764CC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1418" w:hanging="378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i</w:t>
      </w:r>
      <w:r w:rsidR="001764CC"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nstrukcja bezpieczeństwa pożarowego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6EEAC273" w14:textId="0FC192DA" w:rsidR="001764CC" w:rsidRPr="004D6D9F" w:rsidRDefault="00F96703" w:rsidP="001764CC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1418" w:right="20" w:hanging="378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d</w:t>
      </w:r>
      <w:r w:rsidR="001764CC"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okumentacje techniczno-ruchowe (DTR) poszczególnych elementów wyposażenia (</w:t>
      </w:r>
      <w:r w:rsidR="00F91AC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np. </w:t>
      </w:r>
      <w:r w:rsidR="001764CC"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mieszadła, pompy, przenośniki)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3F32B4A2" w14:textId="67A9A126" w:rsidR="001764CC" w:rsidRPr="004D6D9F" w:rsidRDefault="00F96703" w:rsidP="001764CC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1418" w:right="20" w:hanging="378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d</w:t>
      </w:r>
      <w:r w:rsidR="001764CC">
        <w:rPr>
          <w:rFonts w:ascii="Arial Narrow" w:eastAsia="Times New Roman" w:hAnsi="Arial Narrow" w:cs="Times New Roman"/>
          <w:sz w:val="20"/>
          <w:szCs w:val="20"/>
          <w:lang w:eastAsia="pl-PL"/>
        </w:rPr>
        <w:t>okumentacje niezbędne do zgłoszenia do Urzędu</w:t>
      </w:r>
      <w:r w:rsidR="001764CC"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Doz</w:t>
      </w:r>
      <w:r w:rsidR="001764CC">
        <w:rPr>
          <w:rFonts w:ascii="Arial Narrow" w:eastAsia="Times New Roman" w:hAnsi="Arial Narrow" w:cs="Times New Roman"/>
          <w:sz w:val="20"/>
          <w:szCs w:val="20"/>
          <w:lang w:eastAsia="pl-PL"/>
        </w:rPr>
        <w:t>oru</w:t>
      </w:r>
      <w:r w:rsidR="001764CC"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Techniczn</w:t>
      </w:r>
      <w:r w:rsidR="001764CC">
        <w:rPr>
          <w:rFonts w:ascii="Arial Narrow" w:eastAsia="Times New Roman" w:hAnsi="Arial Narrow" w:cs="Times New Roman"/>
          <w:sz w:val="20"/>
          <w:szCs w:val="20"/>
          <w:lang w:eastAsia="pl-PL"/>
        </w:rPr>
        <w:t>ego</w:t>
      </w:r>
      <w:r w:rsidR="001764CC"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dla urządzeń, które podlegają dozorowi technicznemu (np. dźwigi, wciągniki, suwnice)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144322A1" w14:textId="6C610093" w:rsidR="00A83457" w:rsidRDefault="00F96703" w:rsidP="001764CC">
      <w:pPr>
        <w:numPr>
          <w:ilvl w:val="0"/>
          <w:numId w:val="8"/>
        </w:numPr>
        <w:tabs>
          <w:tab w:val="left" w:pos="1418"/>
        </w:tabs>
        <w:spacing w:after="0" w:line="240" w:lineRule="auto"/>
        <w:ind w:left="1418" w:right="20" w:hanging="378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i</w:t>
      </w:r>
      <w:r w:rsidR="001764CC"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nstrukcja obsługi dla Oczyszczalni oraz instrukcje stanowiskowe dla poszczególnych urządzeń /obiektów</w:t>
      </w:r>
      <w:r w:rsidR="00A83457">
        <w:rPr>
          <w:rFonts w:ascii="Arial Narrow" w:eastAsia="Times New Roman" w:hAnsi="Arial Narrow" w:cs="Times New Roman"/>
          <w:sz w:val="20"/>
          <w:szCs w:val="20"/>
          <w:lang w:eastAsia="pl-PL"/>
        </w:rPr>
        <w:t>, o</w:t>
      </w:r>
      <w:r w:rsidR="00A83457" w:rsidRPr="00F339AC">
        <w:rPr>
          <w:rFonts w:ascii="Arial Narrow" w:eastAsia="Times New Roman" w:hAnsi="Arial Narrow" w:cs="Times New Roman"/>
          <w:sz w:val="20"/>
          <w:szCs w:val="20"/>
          <w:lang w:eastAsia="pl-PL"/>
        </w:rPr>
        <w:t>znakowani</w:t>
      </w:r>
      <w:r w:rsidR="00A83457">
        <w:rPr>
          <w:rFonts w:ascii="Arial Narrow" w:eastAsia="Times New Roman" w:hAnsi="Arial Narrow" w:cs="Times New Roman"/>
          <w:sz w:val="20"/>
          <w:szCs w:val="20"/>
          <w:lang w:eastAsia="pl-PL"/>
        </w:rPr>
        <w:t>e</w:t>
      </w:r>
      <w:r w:rsidR="00A83457" w:rsidRPr="00F339A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instalacji i obiektów </w:t>
      </w:r>
      <w:r w:rsidR="00A83457">
        <w:rPr>
          <w:rFonts w:ascii="Arial Narrow" w:eastAsia="Times New Roman" w:hAnsi="Arial Narrow" w:cs="Times New Roman"/>
          <w:sz w:val="20"/>
          <w:szCs w:val="20"/>
          <w:lang w:eastAsia="pl-PL"/>
        </w:rPr>
        <w:t>i</w:t>
      </w:r>
      <w:r w:rsidR="00A83457" w:rsidRPr="00F339A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wyposażenie w niezbędny sprzęt BHP</w:t>
      </w:r>
      <w:r w:rsidR="00A83457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i ppoż</w:t>
      </w:r>
      <w:r w:rsidR="00784ADD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7C790157" w14:textId="17DF767B" w:rsidR="001764CC" w:rsidRDefault="00F96703" w:rsidP="001764CC">
      <w:pPr>
        <w:pStyle w:val="Akapitzlist"/>
        <w:numPr>
          <w:ilvl w:val="0"/>
          <w:numId w:val="13"/>
        </w:numPr>
        <w:tabs>
          <w:tab w:val="left" w:pos="1050"/>
        </w:tabs>
        <w:spacing w:after="0" w:line="240" w:lineRule="auto"/>
        <w:ind w:right="20" w:hanging="29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z</w:t>
      </w:r>
      <w:r w:rsidR="001764CC" w:rsidRPr="001764CC">
        <w:rPr>
          <w:rFonts w:ascii="Arial Narrow" w:eastAsia="Times New Roman" w:hAnsi="Arial Narrow" w:cs="Times New Roman"/>
          <w:sz w:val="20"/>
          <w:szCs w:val="20"/>
          <w:lang w:eastAsia="pl-PL"/>
        </w:rPr>
        <w:t>apoznanie się ze stanem budowy, dokumentacją projektową, dokumentacją powykonawczą i formalnymi dokumentami budowy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7AD159D3" w14:textId="4B5949EE" w:rsidR="001764CC" w:rsidRDefault="00F96703" w:rsidP="001764CC">
      <w:pPr>
        <w:pStyle w:val="Akapitzlist"/>
        <w:numPr>
          <w:ilvl w:val="0"/>
          <w:numId w:val="13"/>
        </w:numPr>
        <w:tabs>
          <w:tab w:val="left" w:pos="1050"/>
        </w:tabs>
        <w:spacing w:after="0" w:line="240" w:lineRule="auto"/>
        <w:ind w:right="20" w:hanging="29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1764CC" w:rsidRPr="001764CC">
        <w:rPr>
          <w:rFonts w:ascii="Arial Narrow" w:eastAsia="Times New Roman" w:hAnsi="Arial Narrow" w:cs="Times New Roman"/>
          <w:sz w:val="20"/>
          <w:szCs w:val="20"/>
          <w:lang w:eastAsia="pl-PL"/>
        </w:rPr>
        <w:t>prawdzenie zgodności wykonania obiektów i urządzeń z dokumentacją projektową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6DC20ECC" w14:textId="3D26DFED" w:rsidR="001764CC" w:rsidRDefault="00F96703" w:rsidP="001764CC">
      <w:pPr>
        <w:pStyle w:val="Akapitzlist"/>
        <w:numPr>
          <w:ilvl w:val="0"/>
          <w:numId w:val="13"/>
        </w:numPr>
        <w:tabs>
          <w:tab w:val="left" w:pos="1050"/>
        </w:tabs>
        <w:spacing w:after="0" w:line="240" w:lineRule="auto"/>
        <w:ind w:right="20" w:hanging="29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1764CC" w:rsidRPr="001764CC">
        <w:rPr>
          <w:rFonts w:ascii="Arial Narrow" w:eastAsia="Times New Roman" w:hAnsi="Arial Narrow" w:cs="Times New Roman"/>
          <w:sz w:val="20"/>
          <w:szCs w:val="20"/>
          <w:lang w:eastAsia="pl-PL"/>
        </w:rPr>
        <w:t>prawdzenie zgodności dokumentacji powykonawczej ze stanem faktycznym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7C91BA86" w14:textId="3FA1D567" w:rsidR="001764CC" w:rsidRDefault="00F96703" w:rsidP="001764CC">
      <w:pPr>
        <w:pStyle w:val="Akapitzlist"/>
        <w:numPr>
          <w:ilvl w:val="0"/>
          <w:numId w:val="13"/>
        </w:numPr>
        <w:tabs>
          <w:tab w:val="left" w:pos="1050"/>
        </w:tabs>
        <w:spacing w:after="0" w:line="240" w:lineRule="auto"/>
        <w:ind w:right="20" w:hanging="29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1764CC" w:rsidRPr="001764CC">
        <w:rPr>
          <w:rFonts w:ascii="Arial Narrow" w:eastAsia="Times New Roman" w:hAnsi="Arial Narrow" w:cs="Times New Roman"/>
          <w:sz w:val="20"/>
          <w:szCs w:val="20"/>
          <w:lang w:eastAsia="pl-PL"/>
        </w:rPr>
        <w:t>prawdzenie gotowości obiektów do uruchomienia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268C915B" w14:textId="04DD3CA0" w:rsidR="001764CC" w:rsidRDefault="00F96703" w:rsidP="001764CC">
      <w:pPr>
        <w:pStyle w:val="Akapitzlist"/>
        <w:numPr>
          <w:ilvl w:val="0"/>
          <w:numId w:val="13"/>
        </w:numPr>
        <w:tabs>
          <w:tab w:val="left" w:pos="1050"/>
        </w:tabs>
        <w:spacing w:after="0" w:line="240" w:lineRule="auto"/>
        <w:ind w:right="20" w:hanging="29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1764CC" w:rsidRPr="001764C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prawdzenie warunków technicznych oraz warunków bezpieczeństwa i higieny pracy jakie powinny spełniać obiekty i urządzenia oraz sprawdzenie ich gotowości do uruchomienia i ujawnienie ewentualnych usterek </w:t>
      </w:r>
      <w:r w:rsidR="001764CC" w:rsidRPr="001764CC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i braków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6CBD7342" w14:textId="517B9944" w:rsidR="001764CC" w:rsidRDefault="00F96703" w:rsidP="001764CC">
      <w:pPr>
        <w:pStyle w:val="Akapitzlist"/>
        <w:numPr>
          <w:ilvl w:val="0"/>
          <w:numId w:val="13"/>
        </w:numPr>
        <w:tabs>
          <w:tab w:val="left" w:pos="1050"/>
        </w:tabs>
        <w:spacing w:after="0" w:line="240" w:lineRule="auto"/>
        <w:ind w:right="20" w:hanging="29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1764CC" w:rsidRPr="001764C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prawdzenie pomocniczych instalacji obiektowych: </w:t>
      </w:r>
      <w:proofErr w:type="spellStart"/>
      <w:r w:rsidR="001764CC" w:rsidRPr="001764CC">
        <w:rPr>
          <w:rFonts w:ascii="Arial Narrow" w:eastAsia="Times New Roman" w:hAnsi="Arial Narrow" w:cs="Times New Roman"/>
          <w:sz w:val="20"/>
          <w:szCs w:val="20"/>
          <w:lang w:eastAsia="pl-PL"/>
        </w:rPr>
        <w:t>wodno</w:t>
      </w:r>
      <w:proofErr w:type="spellEnd"/>
      <w:r w:rsidR="001764CC" w:rsidRPr="001764C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- kanalizacyjnych, oświetlenia, wentylacji, ogrzewania, zabezpieczenia obiektów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5161E1B9" w14:textId="5E1BB80E" w:rsidR="001764CC" w:rsidRPr="001764CC" w:rsidRDefault="00F96703" w:rsidP="001764CC">
      <w:pPr>
        <w:pStyle w:val="Akapitzlist"/>
        <w:numPr>
          <w:ilvl w:val="0"/>
          <w:numId w:val="13"/>
        </w:numPr>
        <w:tabs>
          <w:tab w:val="left" w:pos="1050"/>
        </w:tabs>
        <w:spacing w:after="0" w:line="240" w:lineRule="auto"/>
        <w:ind w:right="20" w:hanging="29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1764CC" w:rsidRPr="001764CC">
        <w:rPr>
          <w:rFonts w:ascii="Arial Narrow" w:eastAsia="Times New Roman" w:hAnsi="Arial Narrow" w:cs="Times New Roman"/>
          <w:sz w:val="20"/>
          <w:szCs w:val="20"/>
          <w:lang w:eastAsia="pl-PL"/>
        </w:rPr>
        <w:t>prawdzenie wymogów instalacji elektrycznych i odgromowych pod kątem: odporności izolacji, skuteczności zerowania, odporności uziomów, przejść przez oddzielenia przeciwpożarowe, jakości urządzeń i ich zabezpieczeń.</w:t>
      </w:r>
    </w:p>
    <w:p w14:paraId="06D8B0F2" w14:textId="58768592" w:rsidR="00C15D3C" w:rsidRPr="00C15D3C" w:rsidRDefault="00C15D3C" w:rsidP="00C15D3C">
      <w:pPr>
        <w:pStyle w:val="Akapitzlist"/>
        <w:numPr>
          <w:ilvl w:val="0"/>
          <w:numId w:val="12"/>
        </w:numPr>
        <w:tabs>
          <w:tab w:val="left" w:pos="492"/>
        </w:tabs>
        <w:spacing w:after="8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15D3C">
        <w:rPr>
          <w:rFonts w:ascii="Arial Narrow" w:eastAsia="Times New Roman" w:hAnsi="Arial Narrow" w:cs="Times New Roman"/>
          <w:sz w:val="20"/>
          <w:szCs w:val="20"/>
          <w:lang w:eastAsia="pl-PL"/>
        </w:rPr>
        <w:t>Zakres prac rozruchowych</w:t>
      </w:r>
      <w:r w:rsidR="00F96703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14:paraId="1C3C8198" w14:textId="6628AFBF" w:rsidR="00C15D3C" w:rsidRPr="002860AE" w:rsidRDefault="00F96703" w:rsidP="002860AE">
      <w:pPr>
        <w:pStyle w:val="Akapitzlist"/>
        <w:numPr>
          <w:ilvl w:val="0"/>
          <w:numId w:val="22"/>
        </w:numPr>
        <w:tabs>
          <w:tab w:val="left" w:pos="1055"/>
        </w:tabs>
        <w:spacing w:after="0" w:line="240" w:lineRule="auto"/>
        <w:ind w:left="851" w:right="20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lastRenderedPageBreak/>
        <w:t>u</w:t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zyskanie wszystkich niezbędnych dokumentów potwierdzających prawidłowość wykonanych robót</w:t>
      </w: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58446E52" w14:textId="1EAAD061" w:rsidR="00C15D3C" w:rsidRPr="002860AE" w:rsidRDefault="00F96703" w:rsidP="002860AE">
      <w:pPr>
        <w:pStyle w:val="Akapitzlist"/>
        <w:numPr>
          <w:ilvl w:val="0"/>
          <w:numId w:val="22"/>
        </w:numPr>
        <w:tabs>
          <w:tab w:val="left" w:pos="1055"/>
        </w:tabs>
        <w:spacing w:after="0" w:line="240" w:lineRule="auto"/>
        <w:ind w:left="851" w:right="20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rzygotowanie do uruchomienia urządzeń i instalacji przez sprawdzenie poprawności ich lokalizacji oraz podłączeń, a następnie przeprowadzenie odpowiednich kontroli i regulacji oraz sprawdzenie działania wszystkich elementów sterowania</w:t>
      </w: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54493247" w14:textId="5E745C38" w:rsidR="00C15D3C" w:rsidRPr="002860AE" w:rsidRDefault="00F96703" w:rsidP="002860AE">
      <w:pPr>
        <w:pStyle w:val="Akapitzlist"/>
        <w:numPr>
          <w:ilvl w:val="0"/>
          <w:numId w:val="22"/>
        </w:numPr>
        <w:tabs>
          <w:tab w:val="left" w:pos="1055"/>
        </w:tabs>
        <w:spacing w:after="0" w:line="240" w:lineRule="auto"/>
        <w:ind w:left="851" w:right="20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rzeprowadzenie kompleksowych prób działania maszyn i urządzeń zgodnych z </w:t>
      </w:r>
      <w:r w:rsidR="00993FF4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dokumentacją </w:t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techniczno-</w:t>
      </w:r>
      <w:r w:rsidR="00993FF4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ruchową </w:t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tych maszyn i urządzeń</w:t>
      </w: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171ABC9D" w14:textId="52582FEE" w:rsidR="00C15D3C" w:rsidRPr="002860AE" w:rsidRDefault="00F96703" w:rsidP="002860AE">
      <w:pPr>
        <w:pStyle w:val="Akapitzlist"/>
        <w:numPr>
          <w:ilvl w:val="0"/>
          <w:numId w:val="22"/>
        </w:numPr>
        <w:tabs>
          <w:tab w:val="left" w:pos="1055"/>
        </w:tabs>
        <w:spacing w:after="0" w:line="240" w:lineRule="auto"/>
        <w:ind w:left="851" w:right="20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r</w:t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egulacja urządzeń energetycznych, technologicznych i kontrolno-pomiarowych, </w:t>
      </w:r>
      <w:r w:rsidR="00993FF4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mająca </w:t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na celu przygotowanie do pracy oczyszczalni pod kątem uzyskania jak najlepszych efektów oczyszczania ścieków i przeróbki osadów ściekowych</w:t>
      </w: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77C29F4F" w14:textId="62CEB50F" w:rsidR="00C15D3C" w:rsidRPr="002860AE" w:rsidRDefault="00F96703" w:rsidP="002860AE">
      <w:pPr>
        <w:pStyle w:val="Akapitzlist"/>
        <w:numPr>
          <w:ilvl w:val="0"/>
          <w:numId w:val="22"/>
        </w:numPr>
        <w:tabs>
          <w:tab w:val="left" w:pos="1055"/>
        </w:tabs>
        <w:spacing w:after="0" w:line="240" w:lineRule="auto"/>
        <w:ind w:left="851" w:right="20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k</w:t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ontrola oraz rejestracja parametrów technicznych i technologicznych uzyskanych w trakcie prowadzenia prób rozruchowych wraz z niezbędnymi badaniami laboratoryjnymi oraz ostatnim badaniem prób ścieków surowych </w:t>
      </w:r>
      <w:r w:rsidR="00535BFB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i oczyszczonych przeprowadzanym przez niezależne akredytowane laboratorium potwierdzające uzyskanie zakładanego efektu ekologicznego</w:t>
      </w: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00669676" w14:textId="2D5AA2A7" w:rsidR="00C15D3C" w:rsidRPr="002860AE" w:rsidRDefault="00F96703" w:rsidP="002860AE">
      <w:pPr>
        <w:pStyle w:val="Akapitzlist"/>
        <w:numPr>
          <w:ilvl w:val="0"/>
          <w:numId w:val="22"/>
        </w:numPr>
        <w:tabs>
          <w:tab w:val="left" w:pos="1050"/>
        </w:tabs>
        <w:spacing w:after="0" w:line="240" w:lineRule="auto"/>
        <w:ind w:left="851" w:right="20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rzeszkolenie przedstawicieli Zamawiającego - Eksploatatora z obsługą urządzeń i instalacji oraz </w:t>
      </w:r>
      <w:proofErr w:type="spellStart"/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AKPiA</w:t>
      </w:r>
      <w:proofErr w:type="spellEnd"/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7AA6CA9C" w14:textId="77C9A2B8" w:rsidR="00C15D3C" w:rsidRPr="002860AE" w:rsidRDefault="00F96703" w:rsidP="002860AE">
      <w:pPr>
        <w:pStyle w:val="Akapitzlist"/>
        <w:numPr>
          <w:ilvl w:val="0"/>
          <w:numId w:val="22"/>
        </w:numPr>
        <w:tabs>
          <w:tab w:val="left" w:pos="1055"/>
        </w:tabs>
        <w:spacing w:after="0" w:line="240" w:lineRule="auto"/>
        <w:ind w:left="851" w:right="20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rzeszkolenie przedstawicieli Zamawiającego - Eksploatatora w zakresie stosowanej technologii</w:t>
      </w: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4208FB89" w14:textId="450FA7F9" w:rsidR="00F96703" w:rsidRPr="002860AE" w:rsidRDefault="00F96703" w:rsidP="002860AE">
      <w:pPr>
        <w:pStyle w:val="Akapitzlist"/>
        <w:numPr>
          <w:ilvl w:val="0"/>
          <w:numId w:val="22"/>
        </w:numPr>
        <w:tabs>
          <w:tab w:val="left" w:pos="1055"/>
        </w:tabs>
        <w:spacing w:after="0" w:line="240" w:lineRule="auto"/>
        <w:ind w:left="851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d</w:t>
      </w:r>
      <w:r w:rsidR="00C15D3C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ostarczenie niezbędnych chemikaliów koniecznych do pracy w okresie rozruchu</w:t>
      </w: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4AE4EECB" w14:textId="60732769" w:rsidR="000B4B01" w:rsidRPr="002860AE" w:rsidRDefault="00F96703" w:rsidP="002860AE">
      <w:pPr>
        <w:pStyle w:val="Akapitzlist"/>
        <w:numPr>
          <w:ilvl w:val="0"/>
          <w:numId w:val="22"/>
        </w:numPr>
        <w:tabs>
          <w:tab w:val="left" w:pos="1055"/>
        </w:tabs>
        <w:spacing w:after="0" w:line="240" w:lineRule="auto"/>
        <w:ind w:left="851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0B4B01"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rowadzenie na bieżąco dziennika rozruchu</w:t>
      </w:r>
      <w:r w:rsidRPr="002860AE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6BEFBC54" w14:textId="430F0FAB" w:rsidR="004A33F1" w:rsidRPr="00F91ACB" w:rsidRDefault="00F96703" w:rsidP="00F91ACB">
      <w:pPr>
        <w:pStyle w:val="Akapitzlist"/>
        <w:numPr>
          <w:ilvl w:val="0"/>
          <w:numId w:val="22"/>
        </w:numPr>
        <w:tabs>
          <w:tab w:val="left" w:pos="1055"/>
        </w:tabs>
        <w:spacing w:after="0" w:line="240" w:lineRule="auto"/>
        <w:ind w:left="851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860AE">
        <w:rPr>
          <w:rFonts w:ascii="Arial Narrow" w:hAnsi="Arial Narrow"/>
          <w:sz w:val="20"/>
          <w:szCs w:val="20"/>
        </w:rPr>
        <w:t>w</w:t>
      </w:r>
      <w:r w:rsidR="004A33F1" w:rsidRPr="002860AE">
        <w:rPr>
          <w:rFonts w:ascii="Arial Narrow" w:hAnsi="Arial Narrow"/>
          <w:sz w:val="20"/>
          <w:szCs w:val="20"/>
        </w:rPr>
        <w:t>ykonanie pisemnego sprawozdania z rozruchu oczyszczalni</w:t>
      </w:r>
      <w:r w:rsidRPr="002860AE">
        <w:rPr>
          <w:rFonts w:ascii="Arial Narrow" w:hAnsi="Arial Narrow"/>
          <w:sz w:val="20"/>
          <w:szCs w:val="20"/>
        </w:rPr>
        <w:t>.</w:t>
      </w:r>
    </w:p>
    <w:p w14:paraId="33D8DA4E" w14:textId="77777777" w:rsidR="00F91ACB" w:rsidRPr="002860AE" w:rsidRDefault="00F91ACB" w:rsidP="00F91ACB">
      <w:pPr>
        <w:pStyle w:val="Akapitzlist"/>
        <w:tabs>
          <w:tab w:val="left" w:pos="1055"/>
        </w:tabs>
        <w:spacing w:after="0" w:line="240" w:lineRule="auto"/>
        <w:ind w:left="851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56F5B6FF" w14:textId="74167C44" w:rsidR="001764CC" w:rsidRDefault="00C15D3C" w:rsidP="00F91ACB">
      <w:pPr>
        <w:pStyle w:val="Teksttreci0"/>
        <w:numPr>
          <w:ilvl w:val="0"/>
          <w:numId w:val="12"/>
        </w:numPr>
        <w:shd w:val="clear" w:color="auto" w:fill="auto"/>
        <w:tabs>
          <w:tab w:val="left" w:pos="1255"/>
        </w:tabs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Rozruch </w:t>
      </w:r>
    </w:p>
    <w:p w14:paraId="589A4F7D" w14:textId="2F04F138" w:rsidR="0006545A" w:rsidRDefault="0006545A" w:rsidP="00C27496">
      <w:pPr>
        <w:pStyle w:val="Teksttreci0"/>
        <w:numPr>
          <w:ilvl w:val="1"/>
          <w:numId w:val="12"/>
        </w:numPr>
        <w:shd w:val="clear" w:color="auto" w:fill="auto"/>
        <w:tabs>
          <w:tab w:val="left" w:pos="1255"/>
        </w:tabs>
        <w:spacing w:after="0" w:line="240" w:lineRule="auto"/>
        <w:ind w:left="993" w:hanging="633"/>
        <w:jc w:val="both"/>
        <w:rPr>
          <w:rFonts w:ascii="Arial Narrow" w:hAnsi="Arial Narrow"/>
          <w:sz w:val="20"/>
          <w:szCs w:val="20"/>
        </w:rPr>
      </w:pPr>
      <w:r w:rsidRPr="00C27496">
        <w:rPr>
          <w:rFonts w:ascii="Arial Narrow" w:hAnsi="Arial Narrow"/>
          <w:sz w:val="20"/>
          <w:szCs w:val="20"/>
        </w:rPr>
        <w:t xml:space="preserve">Rozruch mechaniczny, w trakcie którego sprawdzane są wszystkie </w:t>
      </w:r>
      <w:proofErr w:type="spellStart"/>
      <w:r w:rsidR="00E52136" w:rsidRPr="00C27496">
        <w:rPr>
          <w:rFonts w:ascii="Arial Narrow" w:hAnsi="Arial Narrow"/>
          <w:sz w:val="20"/>
          <w:szCs w:val="20"/>
        </w:rPr>
        <w:t>nowozainstalowane</w:t>
      </w:r>
      <w:proofErr w:type="spellEnd"/>
      <w:r w:rsidR="00E52136" w:rsidRPr="00C27496">
        <w:rPr>
          <w:rFonts w:ascii="Arial Narrow" w:hAnsi="Arial Narrow"/>
          <w:sz w:val="20"/>
          <w:szCs w:val="20"/>
        </w:rPr>
        <w:t xml:space="preserve"> </w:t>
      </w:r>
      <w:r w:rsidRPr="00C27496">
        <w:rPr>
          <w:rFonts w:ascii="Arial Narrow" w:hAnsi="Arial Narrow"/>
          <w:sz w:val="20"/>
          <w:szCs w:val="20"/>
        </w:rPr>
        <w:t xml:space="preserve">maszyny, urządzenia </w:t>
      </w:r>
      <w:r w:rsidR="00535BFB">
        <w:rPr>
          <w:rFonts w:ascii="Arial Narrow" w:hAnsi="Arial Narrow"/>
          <w:sz w:val="20"/>
          <w:szCs w:val="20"/>
        </w:rPr>
        <w:br/>
      </w:r>
      <w:r w:rsidRPr="00C27496">
        <w:rPr>
          <w:rFonts w:ascii="Arial Narrow" w:hAnsi="Arial Narrow"/>
          <w:sz w:val="20"/>
          <w:szCs w:val="20"/>
        </w:rPr>
        <w:t>i instalacje w zakresie kompletności i czynności ruchowych, a także zgodności z przedstawioną dokumentacją</w:t>
      </w:r>
      <w:r w:rsidR="00C27496">
        <w:rPr>
          <w:rFonts w:ascii="Arial Narrow" w:hAnsi="Arial Narrow"/>
          <w:sz w:val="20"/>
          <w:szCs w:val="20"/>
        </w:rPr>
        <w:t xml:space="preserve">. </w:t>
      </w:r>
    </w:p>
    <w:p w14:paraId="0CFC9F03" w14:textId="6BA6B2FB" w:rsidR="00C27496" w:rsidRPr="004D6D9F" w:rsidRDefault="00C27496" w:rsidP="00C27496">
      <w:pPr>
        <w:tabs>
          <w:tab w:val="left" w:pos="993"/>
        </w:tabs>
        <w:spacing w:after="0" w:line="240" w:lineRule="auto"/>
        <w:ind w:left="940" w:right="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olega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on </w:t>
      </w: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na sprawdzeniu czystości, szczelności, drożności, zamocowania i działania, uruchomienia maszyn </w:t>
      </w:r>
      <w:r w:rsidR="00535BFB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i mechanizmów, dokonaniu prób ruchowych i próbnych przejazdów na biegu luzem, przeprowadzany oddzielnie dla elementów i wyposażenia obiektów i odcinków przewodów przynależnych do poszczególnych części oczyszczalni. Rozruch mechaniczny należy przeprowadzić „na sucho". Faza ta powinna być poprzedzona rozruchem urządzeń energetycznych i zasilających. W tej fazie rozruchu sprawdzeniu podlegają:</w:t>
      </w:r>
    </w:p>
    <w:p w14:paraId="526CDC3A" w14:textId="05EDA133" w:rsidR="00C27496" w:rsidRPr="00C27496" w:rsidRDefault="000C5068" w:rsidP="00C27496">
      <w:pPr>
        <w:pStyle w:val="Akapitzlist"/>
        <w:numPr>
          <w:ilvl w:val="0"/>
          <w:numId w:val="14"/>
        </w:numPr>
        <w:tabs>
          <w:tab w:val="left" w:pos="1418"/>
        </w:tabs>
        <w:spacing w:after="0" w:line="240" w:lineRule="auto"/>
        <w:ind w:hanging="7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rawidłowość montażu pomp, rurociągów, zgarniaczy, mieszadeł, dekanterów itp.,</w:t>
      </w:r>
    </w:p>
    <w:p w14:paraId="3549885E" w14:textId="2F5E3D1A" w:rsidR="00C27496" w:rsidRPr="00C27496" w:rsidRDefault="000C5068" w:rsidP="00C27496">
      <w:pPr>
        <w:pStyle w:val="Akapitzlist"/>
        <w:numPr>
          <w:ilvl w:val="0"/>
          <w:numId w:val="14"/>
        </w:numPr>
        <w:tabs>
          <w:tab w:val="left" w:pos="1418"/>
        </w:tabs>
        <w:spacing w:after="0" w:line="240" w:lineRule="auto"/>
        <w:ind w:hanging="7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d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ziałanie armatury (zamykanie, otwieranie),</w:t>
      </w:r>
    </w:p>
    <w:p w14:paraId="61015C2F" w14:textId="37D32F53" w:rsidR="00C27496" w:rsidRPr="00C27496" w:rsidRDefault="000C5068" w:rsidP="00C27496">
      <w:pPr>
        <w:pStyle w:val="Akapitzlist"/>
        <w:numPr>
          <w:ilvl w:val="0"/>
          <w:numId w:val="14"/>
        </w:numPr>
        <w:tabs>
          <w:tab w:val="left" w:pos="1418"/>
        </w:tabs>
        <w:spacing w:after="0" w:line="240" w:lineRule="auto"/>
        <w:ind w:right="20" w:hanging="7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d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ziałanie pracy pomp, dmuchaw, zgarniaczy, mieszaczy oraz urządzeń i instalacji dozując</w:t>
      </w:r>
      <w:r w:rsidR="00F91ACB">
        <w:rPr>
          <w:rFonts w:ascii="Arial Narrow" w:eastAsia="Times New Roman" w:hAnsi="Arial Narrow" w:cs="Times New Roman"/>
          <w:sz w:val="20"/>
          <w:szCs w:val="20"/>
          <w:lang w:eastAsia="pl-PL"/>
        </w:rPr>
        <w:t>ych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</w:p>
    <w:p w14:paraId="0C3A4F58" w14:textId="53CD56B9" w:rsidR="00C27496" w:rsidRPr="00C27496" w:rsidRDefault="000C5068" w:rsidP="00C27496">
      <w:pPr>
        <w:pStyle w:val="Akapitzlist"/>
        <w:numPr>
          <w:ilvl w:val="0"/>
          <w:numId w:val="14"/>
        </w:numPr>
        <w:tabs>
          <w:tab w:val="left" w:pos="1418"/>
        </w:tabs>
        <w:spacing w:after="0" w:line="240" w:lineRule="auto"/>
        <w:ind w:hanging="7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c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zystość obiektów zbiornikowych, koryt, studzienek, komór itp.,</w:t>
      </w:r>
    </w:p>
    <w:p w14:paraId="34029566" w14:textId="0BC7DCE2" w:rsidR="00C27496" w:rsidRPr="00C27496" w:rsidRDefault="000C5068" w:rsidP="00C27496">
      <w:pPr>
        <w:pStyle w:val="Akapitzlist"/>
        <w:numPr>
          <w:ilvl w:val="0"/>
          <w:numId w:val="14"/>
        </w:numPr>
        <w:spacing w:after="0" w:line="240" w:lineRule="auto"/>
        <w:ind w:left="1418" w:right="20" w:hanging="425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a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gregaty z napędami elektrycznymi poprzez uruchomienie ich na „luzie", działanie blokady, sterowania, sygnalizacji oraz działania urządzeń pomiarowych,</w:t>
      </w:r>
    </w:p>
    <w:p w14:paraId="622A26E5" w14:textId="54D774DA" w:rsidR="00C27496" w:rsidRDefault="000C5068" w:rsidP="00C27496">
      <w:pPr>
        <w:pStyle w:val="Akapitzlist"/>
        <w:numPr>
          <w:ilvl w:val="0"/>
          <w:numId w:val="14"/>
        </w:numPr>
        <w:tabs>
          <w:tab w:val="left" w:pos="1418"/>
        </w:tabs>
        <w:spacing w:after="0" w:line="240" w:lineRule="auto"/>
        <w:ind w:hanging="7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prawdzenie infiltracji wody gruntowej do obiektów i przewodów grawitacyjnych.</w:t>
      </w:r>
    </w:p>
    <w:p w14:paraId="3D89201D" w14:textId="77777777" w:rsidR="00C27496" w:rsidRPr="00C27496" w:rsidRDefault="00C27496" w:rsidP="00C27496">
      <w:pPr>
        <w:pStyle w:val="Akapitzlist"/>
        <w:tabs>
          <w:tab w:val="left" w:pos="1418"/>
        </w:tabs>
        <w:spacing w:after="0" w:line="240" w:lineRule="auto"/>
        <w:ind w:left="1713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</w:p>
    <w:p w14:paraId="06230BEB" w14:textId="377634F2" w:rsidR="00C27496" w:rsidRPr="00C27496" w:rsidRDefault="00C27496" w:rsidP="00C27496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C2749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Warunkiem rozpoczęcia rozruchu hydraulicznego jest zakończenie rozruchu mechanicznego                                </w:t>
      </w:r>
      <w:r w:rsidRPr="00C2749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br/>
        <w:t>i stwierdzenie gotowości obiektów, urządzeń i instalacji do rozpoczęcia prób pod obciążeniem wodą technologiczną.  Powyższe czynności zostaną potwierdzone protokolarnie.</w:t>
      </w:r>
    </w:p>
    <w:p w14:paraId="03A6F4D8" w14:textId="77777777" w:rsidR="00C27496" w:rsidRPr="004D6D9F" w:rsidRDefault="00C27496" w:rsidP="00C27496">
      <w:pPr>
        <w:spacing w:after="0" w:line="240" w:lineRule="auto"/>
        <w:ind w:left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3DC74D7C" w14:textId="355A7B34" w:rsidR="00C27496" w:rsidRPr="00C27496" w:rsidRDefault="00C27496" w:rsidP="00C27496">
      <w:pPr>
        <w:pStyle w:val="Akapitzlist"/>
        <w:numPr>
          <w:ilvl w:val="1"/>
          <w:numId w:val="12"/>
        </w:numPr>
        <w:tabs>
          <w:tab w:val="left" w:pos="955"/>
        </w:tabs>
        <w:spacing w:after="0" w:line="240" w:lineRule="auto"/>
        <w:ind w:right="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Rozruch hydrauliczny polega na przeprowadzeniu prób rozruchowych pod obciążeniem wodą,              </w:t>
      </w:r>
      <w:r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tj. napełnieniu i kontroli przepływów, szczelności i wzajemnego usytuowania wysokościowego poszczególnych obiektów. W rozruchu hydraulicznym należy wykonać następujące czynności:</w:t>
      </w:r>
    </w:p>
    <w:p w14:paraId="3763A27B" w14:textId="3DD0E9A5" w:rsidR="00C27496" w:rsidRPr="00C27496" w:rsidRDefault="000C5068" w:rsidP="00C27496">
      <w:pPr>
        <w:pStyle w:val="Akapitzlist"/>
        <w:numPr>
          <w:ilvl w:val="0"/>
          <w:numId w:val="15"/>
        </w:numPr>
        <w:tabs>
          <w:tab w:val="left" w:pos="1701"/>
        </w:tabs>
        <w:spacing w:after="0" w:line="240" w:lineRule="auto"/>
        <w:ind w:hanging="579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prawdzić, czy zostały zachowane wymagane spadki dna kanałów,</w:t>
      </w:r>
    </w:p>
    <w:p w14:paraId="045D1FE7" w14:textId="2A322D9F" w:rsidR="00C27496" w:rsidRPr="00C27496" w:rsidRDefault="000C5068" w:rsidP="00C27496">
      <w:pPr>
        <w:pStyle w:val="Akapitzlist"/>
        <w:numPr>
          <w:ilvl w:val="0"/>
          <w:numId w:val="15"/>
        </w:numPr>
        <w:tabs>
          <w:tab w:val="left" w:pos="1701"/>
        </w:tabs>
        <w:spacing w:after="0" w:line="240" w:lineRule="auto"/>
        <w:ind w:hanging="579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w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yregulować wloty i wyloty ścieków do obiektów zbiornikowych,</w:t>
      </w:r>
    </w:p>
    <w:p w14:paraId="039DA4E2" w14:textId="2384B004" w:rsidR="00C27496" w:rsidRPr="00C27496" w:rsidRDefault="000C5068" w:rsidP="00C27496">
      <w:pPr>
        <w:pStyle w:val="Akapitzlist"/>
        <w:numPr>
          <w:ilvl w:val="0"/>
          <w:numId w:val="15"/>
        </w:numPr>
        <w:tabs>
          <w:tab w:val="left" w:pos="1701"/>
        </w:tabs>
        <w:spacing w:after="0" w:line="240" w:lineRule="auto"/>
        <w:ind w:hanging="579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prawdzić drożność przewodów wewnątrz obiektów,</w:t>
      </w:r>
    </w:p>
    <w:p w14:paraId="51CB1BE9" w14:textId="124E5DEB" w:rsidR="00C27496" w:rsidRPr="00C27496" w:rsidRDefault="000C5068" w:rsidP="00C27496">
      <w:pPr>
        <w:pStyle w:val="Akapitzlist"/>
        <w:numPr>
          <w:ilvl w:val="0"/>
          <w:numId w:val="15"/>
        </w:numPr>
        <w:tabs>
          <w:tab w:val="left" w:pos="1701"/>
        </w:tabs>
        <w:spacing w:after="0" w:line="240" w:lineRule="auto"/>
        <w:ind w:right="20" w:hanging="579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prawdzić parametry pracy pomp</w:t>
      </w:r>
      <w:r w:rsidR="004A33F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</w:t>
      </w:r>
      <w:r w:rsidR="004A33F1" w:rsidRPr="0037670D">
        <w:rPr>
          <w:rFonts w:ascii="Arial Narrow" w:hAnsi="Arial Narrow"/>
          <w:sz w:val="20"/>
          <w:szCs w:val="20"/>
        </w:rPr>
        <w:t>mieszadeł i innych elementów przepływowych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przy obciążeniu wodą oraz przeprowadzić regulację pracy pomp we wszystkich pompowniach oraz urządzeń do sterowania ich pracą,</w:t>
      </w:r>
    </w:p>
    <w:p w14:paraId="77FAA11E" w14:textId="38641C45" w:rsidR="00C27496" w:rsidRPr="00C27496" w:rsidRDefault="000C5068" w:rsidP="00C27496">
      <w:pPr>
        <w:pStyle w:val="Akapitzlist"/>
        <w:numPr>
          <w:ilvl w:val="0"/>
          <w:numId w:val="15"/>
        </w:numPr>
        <w:tabs>
          <w:tab w:val="left" w:pos="1701"/>
        </w:tabs>
        <w:spacing w:after="0" w:line="240" w:lineRule="auto"/>
        <w:ind w:hanging="579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prawdzić i wyregulować instalację do napowietrzania ścieków,</w:t>
      </w:r>
    </w:p>
    <w:p w14:paraId="6503F62E" w14:textId="7372CAF2" w:rsidR="00C27496" w:rsidRPr="00C27496" w:rsidRDefault="000C5068" w:rsidP="00C27496">
      <w:pPr>
        <w:pStyle w:val="Akapitzlist"/>
        <w:numPr>
          <w:ilvl w:val="0"/>
          <w:numId w:val="15"/>
        </w:numPr>
        <w:tabs>
          <w:tab w:val="left" w:pos="1701"/>
        </w:tabs>
        <w:spacing w:after="188" w:line="240" w:lineRule="auto"/>
        <w:ind w:hanging="579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w</w:t>
      </w:r>
      <w:r w:rsidR="00C27496" w:rsidRPr="00C27496">
        <w:rPr>
          <w:rFonts w:ascii="Arial Narrow" w:eastAsia="Times New Roman" w:hAnsi="Arial Narrow" w:cs="Times New Roman"/>
          <w:sz w:val="20"/>
          <w:szCs w:val="20"/>
          <w:lang w:eastAsia="pl-PL"/>
        </w:rPr>
        <w:t>yregulować armaturę sterowaną ręcznie i automatycznie.</w:t>
      </w:r>
    </w:p>
    <w:p w14:paraId="64082D55" w14:textId="766A4655" w:rsidR="00C27496" w:rsidRDefault="00C27496" w:rsidP="00C27496">
      <w:pPr>
        <w:tabs>
          <w:tab w:val="left" w:pos="567"/>
        </w:tabs>
        <w:spacing w:after="188" w:line="240" w:lineRule="auto"/>
        <w:ind w:left="567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C27496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Warunkiem rozpoczęcia rozruchu technologicznego jest zakończenie rozruchu hydraulicznego i stwierdzenie gotowości obiektów, urządzeń i instalacji do rozpoczęcia prób pod obciążeniem ściekami.  Powyższe czynności zostaną potwierdzone protokolarnie.</w:t>
      </w:r>
    </w:p>
    <w:p w14:paraId="59D4FACF" w14:textId="638BADC4" w:rsidR="002E2ADE" w:rsidRPr="00C27496" w:rsidRDefault="00994357" w:rsidP="004A33F1">
      <w:pPr>
        <w:ind w:left="567"/>
        <w:jc w:val="both"/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</w:pPr>
      <w:r w:rsidRPr="00994357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Na 30 dni przed terminem oddania do użytkowania nowo zbudowanego lub przebudowanego obiektu budowlanego, zespołu obiektów lub instalacji </w:t>
      </w:r>
      <w:r w:rsidR="00AA479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należy </w:t>
      </w:r>
      <w:r w:rsidRPr="00994357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poinformować </w:t>
      </w:r>
      <w:r w:rsidR="00F91AC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W</w:t>
      </w:r>
      <w:r w:rsidRPr="00994357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ojewódzki </w:t>
      </w:r>
      <w:r w:rsidR="00F91AC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I</w:t>
      </w:r>
      <w:r w:rsidRPr="00994357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nspektorat </w:t>
      </w:r>
      <w:r w:rsidR="00F91ACB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O</w:t>
      </w:r>
      <w:r w:rsidRPr="00994357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 xml:space="preserve">chrony </w:t>
      </w:r>
      <w:r w:rsidR="00644035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Ś</w:t>
      </w:r>
      <w:r w:rsidRPr="00994357">
        <w:rPr>
          <w:rFonts w:ascii="Arial Narrow" w:eastAsia="Times New Roman" w:hAnsi="Arial Narrow" w:cs="Times New Roman"/>
          <w:b/>
          <w:bCs/>
          <w:sz w:val="20"/>
          <w:szCs w:val="20"/>
          <w:lang w:eastAsia="pl-PL"/>
        </w:rPr>
        <w:t>rodowiska o planowanym terminie oddania obiektu do użytkowania i terminie zakończenia rozruchu.</w:t>
      </w:r>
    </w:p>
    <w:p w14:paraId="5C068666" w14:textId="3DB4113F" w:rsidR="00C27496" w:rsidRPr="00B91898" w:rsidRDefault="00C27496" w:rsidP="00B91898">
      <w:pPr>
        <w:pStyle w:val="Akapitzlist"/>
        <w:numPr>
          <w:ilvl w:val="1"/>
          <w:numId w:val="12"/>
        </w:numPr>
        <w:tabs>
          <w:tab w:val="left" w:pos="955"/>
        </w:tabs>
        <w:spacing w:after="0" w:line="240" w:lineRule="auto"/>
        <w:ind w:right="2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B91898">
        <w:rPr>
          <w:rFonts w:ascii="Arial Narrow" w:eastAsia="Times New Roman" w:hAnsi="Arial Narrow" w:cs="Times New Roman"/>
          <w:sz w:val="20"/>
          <w:szCs w:val="20"/>
          <w:lang w:eastAsia="pl-PL"/>
        </w:rPr>
        <w:lastRenderedPageBreak/>
        <w:t xml:space="preserve">Rozruch technologiczny ma na celu uruchomienie oczyszczalni oraz sprawdzenie zainstalowanych urządzeń pod pełnym obciążeniem ściekami, a także ustalenie optymalnych parametrów technologicznych pracy oczyszczalni, zapewniających osiągnięcie wymaganego efektu oczyszczania ścieków i </w:t>
      </w:r>
      <w:r w:rsidR="00CA17FD">
        <w:rPr>
          <w:rFonts w:ascii="Arial Narrow" w:eastAsia="Times New Roman" w:hAnsi="Arial Narrow" w:cs="Times New Roman"/>
          <w:sz w:val="20"/>
          <w:szCs w:val="20"/>
          <w:lang w:eastAsia="pl-PL"/>
        </w:rPr>
        <w:t>przeróbki</w:t>
      </w:r>
      <w:r w:rsidR="00B91898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Pr="00B91898">
        <w:rPr>
          <w:rFonts w:ascii="Arial Narrow" w:eastAsia="Times New Roman" w:hAnsi="Arial Narrow" w:cs="Times New Roman"/>
          <w:sz w:val="20"/>
          <w:szCs w:val="20"/>
          <w:lang w:eastAsia="pl-PL"/>
        </w:rPr>
        <w:t>osadów. Zadaniem rozruchu technologicznego jest przede wszystkim:</w:t>
      </w:r>
    </w:p>
    <w:p w14:paraId="015EDFE2" w14:textId="6690DBCC" w:rsidR="00C27496" w:rsidRPr="00B91898" w:rsidRDefault="000C5068" w:rsidP="00B91898">
      <w:pPr>
        <w:pStyle w:val="Akapitzlist"/>
        <w:numPr>
          <w:ilvl w:val="0"/>
          <w:numId w:val="16"/>
        </w:numPr>
        <w:tabs>
          <w:tab w:val="left" w:pos="1300"/>
        </w:tabs>
        <w:spacing w:after="0" w:line="240" w:lineRule="auto"/>
        <w:ind w:right="20" w:hanging="862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s</w:t>
      </w:r>
      <w:r w:rsidR="00C27496" w:rsidRPr="00B91898">
        <w:rPr>
          <w:rFonts w:ascii="Arial Narrow" w:eastAsia="Times New Roman" w:hAnsi="Arial Narrow" w:cs="Times New Roman"/>
          <w:sz w:val="20"/>
          <w:szCs w:val="20"/>
          <w:lang w:eastAsia="pl-PL"/>
        </w:rPr>
        <w:t>prawdzenie działania mechanizmów w warunkach ich rzeczywistego obciążenia ściekami,</w:t>
      </w:r>
    </w:p>
    <w:p w14:paraId="2FBF9900" w14:textId="4EE73889" w:rsidR="00C27496" w:rsidRPr="00B91898" w:rsidRDefault="00B91898" w:rsidP="00B91898">
      <w:pPr>
        <w:pStyle w:val="Akapitzlist"/>
        <w:numPr>
          <w:ilvl w:val="0"/>
          <w:numId w:val="16"/>
        </w:numPr>
        <w:tabs>
          <w:tab w:val="left" w:pos="1276"/>
        </w:tabs>
        <w:spacing w:after="0" w:line="240" w:lineRule="auto"/>
        <w:ind w:left="1276" w:right="20" w:hanging="425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0C5068">
        <w:rPr>
          <w:rFonts w:ascii="Arial Narrow" w:eastAsia="Times New Roman" w:hAnsi="Arial Narrow" w:cs="Times New Roman"/>
          <w:sz w:val="20"/>
          <w:szCs w:val="20"/>
          <w:lang w:eastAsia="pl-PL"/>
        </w:rPr>
        <w:t>d</w:t>
      </w:r>
      <w:r w:rsidR="00C27496" w:rsidRPr="00B91898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oprowadzenie do wytworzenia się prawidłowego przebiegu procesów biologicznych w urządzeniach </w:t>
      </w:r>
      <w:r w:rsidR="00C27496" w:rsidRPr="00B91898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C27496" w:rsidRPr="00B91898">
        <w:rPr>
          <w:rFonts w:ascii="Arial Narrow" w:eastAsia="Times New Roman" w:hAnsi="Arial Narrow" w:cs="Times New Roman"/>
          <w:sz w:val="20"/>
          <w:szCs w:val="20"/>
          <w:lang w:eastAsia="pl-PL"/>
        </w:rPr>
        <w:t>do biologicznego oczyszczania ścieków,</w:t>
      </w:r>
    </w:p>
    <w:p w14:paraId="645D5BCE" w14:textId="5E225E16" w:rsidR="00C27496" w:rsidRPr="00B91898" w:rsidRDefault="000C5068" w:rsidP="00B91898">
      <w:pPr>
        <w:pStyle w:val="Akapitzlist"/>
        <w:numPr>
          <w:ilvl w:val="0"/>
          <w:numId w:val="16"/>
        </w:numPr>
        <w:tabs>
          <w:tab w:val="left" w:pos="1300"/>
        </w:tabs>
        <w:spacing w:after="0" w:line="240" w:lineRule="auto"/>
        <w:ind w:right="20" w:hanging="862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u</w:t>
      </w:r>
      <w:r w:rsidR="00C27496" w:rsidRPr="00B91898">
        <w:rPr>
          <w:rFonts w:ascii="Arial Narrow" w:eastAsia="Times New Roman" w:hAnsi="Arial Narrow" w:cs="Times New Roman"/>
          <w:sz w:val="20"/>
          <w:szCs w:val="20"/>
          <w:lang w:eastAsia="pl-PL"/>
        </w:rPr>
        <w:t>zyskanie wyników pracy oczyszczalni określonych w projekcie i pozwoleniu wodnoprawnym.</w:t>
      </w:r>
    </w:p>
    <w:p w14:paraId="6C97EC20" w14:textId="77777777" w:rsidR="00C27496" w:rsidRPr="004D6D9F" w:rsidRDefault="00C27496" w:rsidP="00C27496">
      <w:pPr>
        <w:tabs>
          <w:tab w:val="left" w:pos="1300"/>
        </w:tabs>
        <w:spacing w:after="0" w:line="240" w:lineRule="auto"/>
        <w:ind w:left="1220" w:right="20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1B4A7A91" w14:textId="77777777" w:rsidR="00C27496" w:rsidRPr="004D6D9F" w:rsidRDefault="00C27496" w:rsidP="00C27496">
      <w:pPr>
        <w:spacing w:after="8" w:line="240" w:lineRule="auto"/>
        <w:ind w:left="940" w:hanging="34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Rozruch technologiczny należy rozpocząć po:</w:t>
      </w:r>
    </w:p>
    <w:p w14:paraId="134CD8BB" w14:textId="12FBF157" w:rsidR="00C27496" w:rsidRPr="00B91898" w:rsidRDefault="007B298B" w:rsidP="00B91898">
      <w:pPr>
        <w:pStyle w:val="Akapitzlist"/>
        <w:numPr>
          <w:ilvl w:val="0"/>
          <w:numId w:val="17"/>
        </w:numPr>
        <w:tabs>
          <w:tab w:val="left" w:pos="1276"/>
        </w:tabs>
        <w:spacing w:after="0" w:line="240" w:lineRule="auto"/>
        <w:ind w:hanging="862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C27496" w:rsidRPr="00B91898">
        <w:rPr>
          <w:rFonts w:ascii="Arial Narrow" w:eastAsia="Times New Roman" w:hAnsi="Arial Narrow" w:cs="Times New Roman"/>
          <w:sz w:val="20"/>
          <w:szCs w:val="20"/>
          <w:lang w:eastAsia="pl-PL"/>
        </w:rPr>
        <w:t>ozytywnym zakończeniu rozruchu mechanicznego i hydraulicznego,</w:t>
      </w:r>
    </w:p>
    <w:p w14:paraId="06233F6D" w14:textId="59C64FBA" w:rsidR="00C27496" w:rsidRPr="00B91898" w:rsidRDefault="007B298B" w:rsidP="00B91898">
      <w:pPr>
        <w:pStyle w:val="Akapitzlist"/>
        <w:numPr>
          <w:ilvl w:val="0"/>
          <w:numId w:val="17"/>
        </w:numPr>
        <w:tabs>
          <w:tab w:val="left" w:pos="1276"/>
        </w:tabs>
        <w:spacing w:after="0" w:line="240" w:lineRule="auto"/>
        <w:ind w:hanging="862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C27496" w:rsidRPr="00B91898">
        <w:rPr>
          <w:rFonts w:ascii="Arial Narrow" w:eastAsia="Times New Roman" w:hAnsi="Arial Narrow" w:cs="Times New Roman"/>
          <w:sz w:val="20"/>
          <w:szCs w:val="20"/>
          <w:lang w:eastAsia="pl-PL"/>
        </w:rPr>
        <w:t>rzeszkoleniu załogi w zakresie stosowanej technologii oraz przepisów BHP i ochrony p.poż.,</w:t>
      </w:r>
    </w:p>
    <w:p w14:paraId="1144E2A3" w14:textId="70A9E404" w:rsidR="00C27496" w:rsidRDefault="007B298B" w:rsidP="007B298B">
      <w:pPr>
        <w:pStyle w:val="Akapitzlist"/>
        <w:numPr>
          <w:ilvl w:val="0"/>
          <w:numId w:val="17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C27496" w:rsidRPr="00B91898">
        <w:rPr>
          <w:rFonts w:ascii="Arial Narrow" w:eastAsia="Times New Roman" w:hAnsi="Arial Narrow" w:cs="Times New Roman"/>
          <w:sz w:val="20"/>
          <w:szCs w:val="20"/>
          <w:lang w:eastAsia="pl-PL"/>
        </w:rPr>
        <w:t>ełnym przygotowaniu centralnej dyspozytorni do sterowania procesem pracy oczyszczalni (rejestracja wyników badań prowadzonych na bieżąco przez aparaturę kontrolno-pomiarową, rejestracja pracy urządzeń)</w:t>
      </w:r>
      <w:r w:rsidR="00D9240E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14:paraId="409D71ED" w14:textId="77777777" w:rsidR="00D9240E" w:rsidRPr="00B91898" w:rsidRDefault="00D9240E" w:rsidP="00D9240E">
      <w:pPr>
        <w:pStyle w:val="Akapitzlist"/>
        <w:tabs>
          <w:tab w:val="left" w:pos="1276"/>
        </w:tabs>
        <w:spacing w:after="0" w:line="240" w:lineRule="auto"/>
        <w:ind w:left="127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1C0D093" w14:textId="6B57D734" w:rsidR="00C27496" w:rsidRDefault="00C27496" w:rsidP="00C27496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W ramach rozruchu technologicznego powinna być prowadzona kontrola wszystkich procesów technologicznych oraz kontrola jakości i ilości ścieków i osadów.</w:t>
      </w:r>
    </w:p>
    <w:p w14:paraId="23E7DDDA" w14:textId="77777777" w:rsidR="00971FB2" w:rsidRPr="004D6D9F" w:rsidRDefault="00971FB2" w:rsidP="00C27496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5D0E366C" w14:textId="77777777" w:rsidR="00C27496" w:rsidRPr="004D6D9F" w:rsidRDefault="00C27496" w:rsidP="00C27496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Warunkiem zakończenia prac rozruchowych w fazie technologicznej jest osiągnięcie założonych w projekcie parametrów pracy oczyszczalni. Rozruch technologiczny oczyszczalni powinien ustalać:</w:t>
      </w:r>
    </w:p>
    <w:p w14:paraId="054AAEB9" w14:textId="77777777" w:rsidR="00C27496" w:rsidRPr="00346B2A" w:rsidRDefault="00C27496" w:rsidP="00346B2A">
      <w:pPr>
        <w:pStyle w:val="Akapitzlist"/>
        <w:numPr>
          <w:ilvl w:val="0"/>
          <w:numId w:val="18"/>
        </w:numPr>
        <w:tabs>
          <w:tab w:val="left" w:pos="1220"/>
        </w:tabs>
        <w:spacing w:after="0" w:line="240" w:lineRule="auto"/>
        <w:ind w:firstLine="131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346B2A">
        <w:rPr>
          <w:rFonts w:ascii="Arial Narrow" w:eastAsia="Times New Roman" w:hAnsi="Arial Narrow" w:cs="Times New Roman"/>
          <w:sz w:val="20"/>
          <w:szCs w:val="20"/>
          <w:lang w:eastAsia="pl-PL"/>
        </w:rPr>
        <w:t>ilość ścieków dopływających do oczyszczalni,</w:t>
      </w:r>
    </w:p>
    <w:p w14:paraId="1D1D9F63" w14:textId="77777777" w:rsidR="00C27496" w:rsidRPr="00346B2A" w:rsidRDefault="00C27496" w:rsidP="00346B2A">
      <w:pPr>
        <w:pStyle w:val="Akapitzlist"/>
        <w:numPr>
          <w:ilvl w:val="0"/>
          <w:numId w:val="18"/>
        </w:numPr>
        <w:tabs>
          <w:tab w:val="left" w:pos="1225"/>
        </w:tabs>
        <w:spacing w:after="0" w:line="240" w:lineRule="auto"/>
        <w:ind w:firstLine="131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346B2A">
        <w:rPr>
          <w:rFonts w:ascii="Arial Narrow" w:eastAsia="Times New Roman" w:hAnsi="Arial Narrow" w:cs="Times New Roman"/>
          <w:sz w:val="20"/>
          <w:szCs w:val="20"/>
          <w:lang w:eastAsia="pl-PL"/>
        </w:rPr>
        <w:t>stężenia zanieczyszczeń ścieków i ich ładunki dobowe,</w:t>
      </w:r>
    </w:p>
    <w:p w14:paraId="14786AF0" w14:textId="77777777" w:rsidR="00C27496" w:rsidRPr="00346B2A" w:rsidRDefault="00C27496" w:rsidP="00346B2A">
      <w:pPr>
        <w:pStyle w:val="Akapitzlist"/>
        <w:numPr>
          <w:ilvl w:val="0"/>
          <w:numId w:val="18"/>
        </w:numPr>
        <w:tabs>
          <w:tab w:val="left" w:pos="1220"/>
        </w:tabs>
        <w:spacing w:after="0" w:line="240" w:lineRule="auto"/>
        <w:ind w:firstLine="131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346B2A">
        <w:rPr>
          <w:rFonts w:ascii="Arial Narrow" w:eastAsia="Times New Roman" w:hAnsi="Arial Narrow" w:cs="Times New Roman"/>
          <w:sz w:val="20"/>
          <w:szCs w:val="20"/>
          <w:lang w:eastAsia="pl-PL"/>
        </w:rPr>
        <w:t>reżim pracy pomp,</w:t>
      </w:r>
    </w:p>
    <w:p w14:paraId="47F95819" w14:textId="77777777" w:rsidR="00C27496" w:rsidRPr="00346B2A" w:rsidRDefault="00C27496" w:rsidP="00346B2A">
      <w:pPr>
        <w:pStyle w:val="Akapitzlist"/>
        <w:numPr>
          <w:ilvl w:val="0"/>
          <w:numId w:val="18"/>
        </w:numPr>
        <w:tabs>
          <w:tab w:val="left" w:pos="1225"/>
        </w:tabs>
        <w:spacing w:after="0" w:line="240" w:lineRule="auto"/>
        <w:ind w:firstLine="131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346B2A">
        <w:rPr>
          <w:rFonts w:ascii="Arial Narrow" w:eastAsia="Times New Roman" w:hAnsi="Arial Narrow" w:cs="Times New Roman"/>
          <w:sz w:val="20"/>
          <w:szCs w:val="20"/>
          <w:lang w:eastAsia="pl-PL"/>
        </w:rPr>
        <w:t>stężenie zanieczyszczeń w ściekach oczyszczonych na odpływie do odbiornika,</w:t>
      </w:r>
    </w:p>
    <w:p w14:paraId="43B58455" w14:textId="77777777" w:rsidR="00C27496" w:rsidRPr="00346B2A" w:rsidRDefault="00C27496" w:rsidP="00346B2A">
      <w:pPr>
        <w:pStyle w:val="Akapitzlist"/>
        <w:numPr>
          <w:ilvl w:val="0"/>
          <w:numId w:val="18"/>
        </w:numPr>
        <w:tabs>
          <w:tab w:val="left" w:pos="1220"/>
        </w:tabs>
        <w:spacing w:after="0" w:line="240" w:lineRule="auto"/>
        <w:ind w:firstLine="131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346B2A">
        <w:rPr>
          <w:rFonts w:ascii="Arial Narrow" w:eastAsia="Times New Roman" w:hAnsi="Arial Narrow" w:cs="Times New Roman"/>
          <w:sz w:val="20"/>
          <w:szCs w:val="20"/>
          <w:lang w:eastAsia="pl-PL"/>
        </w:rPr>
        <w:t>redukcję zanieczyszczeń w ściekach po reaktorze biologicznym,</w:t>
      </w:r>
    </w:p>
    <w:p w14:paraId="69401489" w14:textId="77777777" w:rsidR="00C27496" w:rsidRPr="00346B2A" w:rsidRDefault="00C27496" w:rsidP="00346B2A">
      <w:pPr>
        <w:pStyle w:val="Akapitzlist"/>
        <w:numPr>
          <w:ilvl w:val="0"/>
          <w:numId w:val="18"/>
        </w:numPr>
        <w:tabs>
          <w:tab w:val="left" w:pos="1225"/>
        </w:tabs>
        <w:spacing w:after="0" w:line="240" w:lineRule="auto"/>
        <w:ind w:firstLine="131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346B2A">
        <w:rPr>
          <w:rFonts w:ascii="Arial Narrow" w:eastAsia="Times New Roman" w:hAnsi="Arial Narrow" w:cs="Times New Roman"/>
          <w:sz w:val="20"/>
          <w:szCs w:val="20"/>
          <w:lang w:eastAsia="pl-PL"/>
        </w:rPr>
        <w:t>stężenie osadu w reaktorach,</w:t>
      </w:r>
    </w:p>
    <w:p w14:paraId="5A60CE25" w14:textId="77777777" w:rsidR="00C27496" w:rsidRPr="00346B2A" w:rsidRDefault="00C27496" w:rsidP="00346B2A">
      <w:pPr>
        <w:pStyle w:val="Akapitzlist"/>
        <w:numPr>
          <w:ilvl w:val="0"/>
          <w:numId w:val="18"/>
        </w:numPr>
        <w:tabs>
          <w:tab w:val="left" w:pos="1220"/>
        </w:tabs>
        <w:spacing w:after="0" w:line="240" w:lineRule="auto"/>
        <w:ind w:firstLine="131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346B2A">
        <w:rPr>
          <w:rFonts w:ascii="Arial Narrow" w:eastAsia="Times New Roman" w:hAnsi="Arial Narrow" w:cs="Times New Roman"/>
          <w:sz w:val="20"/>
          <w:szCs w:val="20"/>
          <w:lang w:eastAsia="pl-PL"/>
        </w:rPr>
        <w:t>obciążenie reaktorów ładunkiem zanieczyszczeń,</w:t>
      </w:r>
    </w:p>
    <w:p w14:paraId="2E973AD0" w14:textId="77777777" w:rsidR="00C27496" w:rsidRPr="004D6D9F" w:rsidRDefault="00C27496" w:rsidP="00C27496">
      <w:pPr>
        <w:tabs>
          <w:tab w:val="left" w:pos="1215"/>
        </w:tabs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7AB8081D" w14:textId="13154073" w:rsidR="00C27496" w:rsidRPr="004D6D9F" w:rsidRDefault="00C27496" w:rsidP="00C27496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Wyniki z rozruchu oczyszczalni ścieków należy zestawić w prowadzonym na bieżąco dzienniku </w:t>
      </w:r>
      <w:r w:rsidR="00F01982">
        <w:rPr>
          <w:rFonts w:ascii="Arial Narrow" w:eastAsia="Times New Roman" w:hAnsi="Arial Narrow" w:cs="Times New Roman"/>
          <w:sz w:val="20"/>
          <w:szCs w:val="20"/>
          <w:lang w:eastAsia="pl-PL"/>
        </w:rPr>
        <w:t>rozruchu</w:t>
      </w:r>
      <w:r w:rsidR="00AB22FF">
        <w:rPr>
          <w:rFonts w:ascii="Arial Narrow" w:eastAsia="Times New Roman" w:hAnsi="Arial Narrow" w:cs="Times New Roman"/>
          <w:sz w:val="20"/>
          <w:szCs w:val="20"/>
          <w:lang w:eastAsia="pl-PL"/>
        </w:rPr>
        <w:t>. Dziennik ten powinien zawierać</w:t>
      </w:r>
      <w:r w:rsidR="00F01982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C02E9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wyniki </w:t>
      </w:r>
      <w:r w:rsidR="00AB22FF"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pomiar</w:t>
      </w:r>
      <w:r w:rsidR="00C02E9C">
        <w:rPr>
          <w:rFonts w:ascii="Arial Narrow" w:eastAsia="Times New Roman" w:hAnsi="Arial Narrow" w:cs="Times New Roman"/>
          <w:sz w:val="20"/>
          <w:szCs w:val="20"/>
          <w:lang w:eastAsia="pl-PL"/>
        </w:rPr>
        <w:t>ów</w:t>
      </w:r>
      <w:r w:rsidR="00AB22FF"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ilości ścieków oraz wynik</w:t>
      </w:r>
      <w:r w:rsidR="00AB22FF">
        <w:rPr>
          <w:rFonts w:ascii="Arial Narrow" w:eastAsia="Times New Roman" w:hAnsi="Arial Narrow" w:cs="Times New Roman"/>
          <w:sz w:val="20"/>
          <w:szCs w:val="20"/>
          <w:lang w:eastAsia="pl-PL"/>
        </w:rPr>
        <w:t>i</w:t>
      </w: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prac analitycznych uzyskiwanych w warunkach laboratoryjnych lub w oparciu o samoczynnie działającą aparaturę pomiarową.</w:t>
      </w:r>
    </w:p>
    <w:p w14:paraId="011C367A" w14:textId="0F2D6231" w:rsidR="00C27496" w:rsidRDefault="00C27496" w:rsidP="00C27496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Efektem prowadzenia rozruchu powinno być uzyskanie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określonych</w:t>
      </w: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 pozwoleniu wodnoprawnym oczyszczalni parametrów ścieków oczyszczonych, udokumentowanych badaniami laboratoryjnymi wykonanymi przez akredytowane laboratorium.</w:t>
      </w:r>
    </w:p>
    <w:p w14:paraId="5B1C9E15" w14:textId="77777777" w:rsidR="007B298B" w:rsidRDefault="007B298B" w:rsidP="00C27496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73A83241" w14:textId="77777777" w:rsidR="00F91ACB" w:rsidRDefault="00F01982" w:rsidP="00F91ACB">
      <w:pPr>
        <w:pStyle w:val="Akapitzlist"/>
        <w:numPr>
          <w:ilvl w:val="0"/>
          <w:numId w:val="12"/>
        </w:numPr>
        <w:spacing w:after="165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F01982">
        <w:rPr>
          <w:rFonts w:ascii="Arial Narrow" w:eastAsia="Times New Roman" w:hAnsi="Arial Narrow" w:cs="Times New Roman"/>
          <w:sz w:val="20"/>
          <w:szCs w:val="20"/>
          <w:lang w:eastAsia="pl-PL"/>
        </w:rPr>
        <w:t>Czynności kończące rozruch</w:t>
      </w:r>
      <w:r w:rsidR="00F91ACB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14:paraId="56D103AA" w14:textId="264657EF" w:rsidR="00F01982" w:rsidRPr="00F91ACB" w:rsidRDefault="00F01982" w:rsidP="00F91ACB">
      <w:pPr>
        <w:pStyle w:val="Akapitzlist"/>
        <w:spacing w:after="165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F91AC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Rozruch uważa się za zakończony w przypadku uzyskania pozytywnych badań ścieków oczyszczonych w ciągłej próbie trwającej minimum 72 h. W ciągu 72 godzin należy rejestrować wszystkie istotne parametry pracy oczyszczalni, </w:t>
      </w:r>
      <w:r w:rsidRPr="00F91ACB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a w ostatnich 24h należy wykonać jedną analizę:</w:t>
      </w:r>
    </w:p>
    <w:p w14:paraId="7CA23682" w14:textId="77777777" w:rsidR="00170965" w:rsidRDefault="00F01982" w:rsidP="00170965">
      <w:pPr>
        <w:pStyle w:val="Akapitzlist"/>
        <w:numPr>
          <w:ilvl w:val="0"/>
          <w:numId w:val="19"/>
        </w:numPr>
        <w:spacing w:after="165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15018">
        <w:rPr>
          <w:rFonts w:ascii="Arial Narrow" w:eastAsia="Times New Roman" w:hAnsi="Arial Narrow" w:cs="Times New Roman"/>
          <w:sz w:val="20"/>
          <w:szCs w:val="20"/>
          <w:lang w:eastAsia="pl-PL"/>
        </w:rPr>
        <w:t>średniodobową ścieków surowych i oczyszczonych w zakresie wskaźników określonych w pozwoleniu wodnoprawnym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  <w:r w:rsidRPr="00715018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</w:p>
    <w:p w14:paraId="257953FB" w14:textId="77777777" w:rsidR="00170965" w:rsidRDefault="00F01982" w:rsidP="00BE3764">
      <w:pPr>
        <w:pStyle w:val="Akapitzlist"/>
        <w:numPr>
          <w:ilvl w:val="0"/>
          <w:numId w:val="19"/>
        </w:numPr>
        <w:spacing w:after="165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proofErr w:type="spellStart"/>
      <w:r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>skratek</w:t>
      </w:r>
      <w:proofErr w:type="spellEnd"/>
      <w:r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9905BC"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  <w:r w:rsidR="001549D3"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8A688F"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>uwodnienia</w:t>
      </w:r>
      <w:r w:rsidR="001549D3"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  <w:r w:rsidR="008A688F"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zawartość suchej masy organicznej oraz</w:t>
      </w:r>
      <w:r w:rsidR="001549D3"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8A688F"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>dopuszczalnych granicznych wartości wymywania</w:t>
      </w:r>
      <w:r w:rsidR="0083707F"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zgodny</w:t>
      </w:r>
      <w:r w:rsidR="008A688F"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>ch</w:t>
      </w:r>
      <w:r w:rsidR="0083707F"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załącznikiem nr 3 do w sprawie dopuszczania odpadów do składowania na składowiskach</w:t>
      </w:r>
      <w:r w:rsidRPr="00170965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. </w:t>
      </w:r>
    </w:p>
    <w:p w14:paraId="1C30B911" w14:textId="77CA4300" w:rsidR="00F01982" w:rsidRPr="00BE3764" w:rsidRDefault="00715018" w:rsidP="00BE3764">
      <w:pPr>
        <w:pStyle w:val="Akapitzlist"/>
        <w:numPr>
          <w:ilvl w:val="0"/>
          <w:numId w:val="19"/>
        </w:numPr>
        <w:spacing w:after="165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BE3764">
        <w:rPr>
          <w:rFonts w:ascii="Arial Narrow" w:eastAsia="Times New Roman" w:hAnsi="Arial Narrow" w:cs="Times New Roman"/>
          <w:sz w:val="20"/>
          <w:szCs w:val="20"/>
          <w:lang w:eastAsia="pl-PL"/>
        </w:rPr>
        <w:t>Powyższe analizy należy wykonać w laboratorium akredytowanym.</w:t>
      </w:r>
    </w:p>
    <w:p w14:paraId="735491C5" w14:textId="6D0C3713" w:rsidR="00F01982" w:rsidRPr="004D6D9F" w:rsidRDefault="00F01982" w:rsidP="00F01982">
      <w:pPr>
        <w:spacing w:after="165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Zakończenie rozruchu technologicznego i stwierdzenie gotowości obiektów, urządzeń i instalacji </w:t>
      </w:r>
      <w:r w:rsidR="00AB22F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do rozpoczęcia próby eksploatacyjnej </w:t>
      </w: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zostanie potwierdzone protokolarnie.</w:t>
      </w:r>
      <w:r w:rsidR="004A33F1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</w:p>
    <w:p w14:paraId="0E691ACC" w14:textId="16F0E942" w:rsidR="00F01982" w:rsidRPr="004D6D9F" w:rsidRDefault="00F01982" w:rsidP="00F01982">
      <w:pPr>
        <w:spacing w:after="165" w:line="240" w:lineRule="auto"/>
        <w:ind w:left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Po zakończeniu rozruchu należy przeprowadzić próbę eksploatacyjną trwającą 1 miesiąc. Próbę eksploatacyjną należy zakończyć badaniem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przeprowadzonym przez akredytowane laboratorium </w:t>
      </w: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ścieków surowych, oczyszczonych, </w:t>
      </w:r>
      <w:r w:rsidR="00170965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>tj.: w ostatnich 24h próby należy wykonać jedną analizę średniodobową ścieków surowych i oczyszczonych w zakresie wskaźników określonych w pozwoleniu wodnoprawnym</w:t>
      </w:r>
      <w:r w:rsidR="0096237B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  <w:r w:rsidR="0096237B" w:rsidRPr="004D6D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</w:p>
    <w:p w14:paraId="7135AAB2" w14:textId="19398187" w:rsidR="00F01982" w:rsidRPr="002A2E9F" w:rsidRDefault="00F01982" w:rsidP="002A2E9F">
      <w:pPr>
        <w:pStyle w:val="Akapitzlist"/>
        <w:numPr>
          <w:ilvl w:val="0"/>
          <w:numId w:val="12"/>
        </w:numPr>
        <w:spacing w:after="0" w:line="240" w:lineRule="auto"/>
        <w:ind w:right="604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2A2E9F">
        <w:rPr>
          <w:rFonts w:ascii="Arial Narrow" w:eastAsia="Times New Roman" w:hAnsi="Arial Narrow" w:cs="Times New Roman"/>
          <w:sz w:val="20"/>
          <w:szCs w:val="20"/>
          <w:lang w:eastAsia="pl-PL"/>
        </w:rPr>
        <w:t>Próba Eksploatacyjna</w:t>
      </w:r>
    </w:p>
    <w:p w14:paraId="26D0601C" w14:textId="23390ACD" w:rsidR="00F96703" w:rsidRDefault="007B298B" w:rsidP="00971FB2">
      <w:pPr>
        <w:pStyle w:val="Akapitzlist"/>
        <w:numPr>
          <w:ilvl w:val="0"/>
          <w:numId w:val="20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F01982" w:rsidRPr="002A2E9F">
        <w:rPr>
          <w:rFonts w:ascii="Arial Narrow" w:eastAsia="Times New Roman" w:hAnsi="Arial Narrow" w:cs="Times New Roman"/>
          <w:sz w:val="20"/>
          <w:szCs w:val="20"/>
          <w:lang w:eastAsia="pl-PL"/>
        </w:rPr>
        <w:t>róba eksploatacyjna ma na celu utrzymanie efektu oczyszczania osiągniętego po rozruchu, przy wykorzystaniu dostępnych i typowych dla oczyszczalni działań</w:t>
      </w:r>
      <w:r w:rsidR="00971FB2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</w:t>
      </w:r>
      <w:r w:rsidR="00971FB2" w:rsidRPr="002A2E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środków, sprzętu i materiałów,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="00971FB2" w:rsidRPr="002A2E9F">
        <w:rPr>
          <w:rFonts w:ascii="Arial Narrow" w:eastAsia="Times New Roman" w:hAnsi="Arial Narrow" w:cs="Times New Roman"/>
          <w:sz w:val="20"/>
          <w:szCs w:val="20"/>
          <w:lang w:eastAsia="pl-PL"/>
        </w:rPr>
        <w:lastRenderedPageBreak/>
        <w:t>z wykorzystaniem wiedzy uzyskanej przez pracowników oczyszczalni w okresie rozruchu i cyklach szkoleń ogólnych i stanowiskowych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,</w:t>
      </w:r>
      <w:r w:rsidR="00971FB2" w:rsidRPr="002A2E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</w:p>
    <w:p w14:paraId="73A68088" w14:textId="198457A2" w:rsidR="00F96703" w:rsidRPr="00F96703" w:rsidRDefault="007B298B" w:rsidP="006A0700">
      <w:pPr>
        <w:pStyle w:val="Tekstkomentarza"/>
        <w:numPr>
          <w:ilvl w:val="0"/>
          <w:numId w:val="20"/>
        </w:numPr>
        <w:tabs>
          <w:tab w:val="left" w:pos="1134"/>
        </w:tabs>
        <w:spacing w:after="0"/>
        <w:ind w:left="1134" w:hanging="425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w</w:t>
      </w:r>
      <w:r w:rsidR="00F96703" w:rsidRPr="00F96703">
        <w:rPr>
          <w:rFonts w:ascii="Arial Narrow" w:eastAsia="Times New Roman" w:hAnsi="Arial Narrow" w:cs="Times New Roman"/>
          <w:lang w:eastAsia="pl-PL"/>
        </w:rPr>
        <w:t xml:space="preserve"> trakcie trwania próby eksploatacyjnej należy w dalszym ciągu prowadzić optymalizację całego procesu technologicznego oczyszczalni</w:t>
      </w:r>
      <w:r>
        <w:rPr>
          <w:rFonts w:ascii="Arial Narrow" w:eastAsia="Times New Roman" w:hAnsi="Arial Narrow" w:cs="Times New Roman"/>
          <w:lang w:eastAsia="pl-PL"/>
        </w:rPr>
        <w:t>,</w:t>
      </w:r>
    </w:p>
    <w:p w14:paraId="31264A9B" w14:textId="61161AD1" w:rsidR="00F01982" w:rsidRPr="00F96703" w:rsidRDefault="007B298B" w:rsidP="006A0700">
      <w:pPr>
        <w:pStyle w:val="Tekstkomentarza"/>
        <w:numPr>
          <w:ilvl w:val="0"/>
          <w:numId w:val="20"/>
        </w:numPr>
        <w:tabs>
          <w:tab w:val="left" w:pos="1134"/>
        </w:tabs>
        <w:spacing w:after="0"/>
        <w:ind w:left="1134" w:hanging="425"/>
        <w:jc w:val="both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p</w:t>
      </w:r>
      <w:r w:rsidR="00F01982" w:rsidRPr="00F96703">
        <w:rPr>
          <w:rFonts w:ascii="Arial Narrow" w:eastAsia="Times New Roman" w:hAnsi="Arial Narrow" w:cs="Times New Roman"/>
          <w:lang w:eastAsia="pl-PL"/>
        </w:rPr>
        <w:t xml:space="preserve">rzekazanie obiektu do eksploatacji </w:t>
      </w:r>
      <w:r w:rsidR="00DC1C57" w:rsidRPr="00F96703">
        <w:rPr>
          <w:rFonts w:ascii="Arial Narrow" w:eastAsia="Times New Roman" w:hAnsi="Arial Narrow" w:cs="Times New Roman"/>
          <w:lang w:eastAsia="pl-PL"/>
        </w:rPr>
        <w:t xml:space="preserve">Zamawiającemu </w:t>
      </w:r>
      <w:r w:rsidR="00F01982" w:rsidRPr="00F96703">
        <w:rPr>
          <w:rFonts w:ascii="Arial Narrow" w:eastAsia="Times New Roman" w:hAnsi="Arial Narrow" w:cs="Times New Roman"/>
          <w:lang w:eastAsia="pl-PL"/>
        </w:rPr>
        <w:t xml:space="preserve">będzie wykonane po pozytywnym zakończeniu </w:t>
      </w:r>
      <w:r>
        <w:rPr>
          <w:rFonts w:ascii="Arial Narrow" w:eastAsia="Times New Roman" w:hAnsi="Arial Narrow" w:cs="Times New Roman"/>
          <w:lang w:eastAsia="pl-PL"/>
        </w:rPr>
        <w:t>p</w:t>
      </w:r>
      <w:r w:rsidR="00F01982" w:rsidRPr="00F96703">
        <w:rPr>
          <w:rFonts w:ascii="Arial Narrow" w:eastAsia="Times New Roman" w:hAnsi="Arial Narrow" w:cs="Times New Roman"/>
          <w:lang w:eastAsia="pl-PL"/>
        </w:rPr>
        <w:t xml:space="preserve">róby </w:t>
      </w:r>
      <w:r>
        <w:rPr>
          <w:rFonts w:ascii="Arial Narrow" w:eastAsia="Times New Roman" w:hAnsi="Arial Narrow" w:cs="Times New Roman"/>
          <w:lang w:eastAsia="pl-PL"/>
        </w:rPr>
        <w:t>e</w:t>
      </w:r>
      <w:r w:rsidR="00F01982" w:rsidRPr="00F96703">
        <w:rPr>
          <w:rFonts w:ascii="Arial Narrow" w:eastAsia="Times New Roman" w:hAnsi="Arial Narrow" w:cs="Times New Roman"/>
          <w:lang w:eastAsia="pl-PL"/>
        </w:rPr>
        <w:t>ksploatacyjnej</w:t>
      </w:r>
      <w:r w:rsidR="00DC1C57" w:rsidRPr="00F96703">
        <w:rPr>
          <w:rFonts w:ascii="Arial Narrow" w:eastAsia="Times New Roman" w:hAnsi="Arial Narrow" w:cs="Times New Roman"/>
          <w:lang w:eastAsia="pl-PL"/>
        </w:rPr>
        <w:t xml:space="preserve"> i dokonaniu odbioru końcowego</w:t>
      </w:r>
      <w:r>
        <w:rPr>
          <w:rFonts w:ascii="Arial Narrow" w:eastAsia="Times New Roman" w:hAnsi="Arial Narrow" w:cs="Times New Roman"/>
          <w:lang w:eastAsia="pl-PL"/>
        </w:rPr>
        <w:t>,</w:t>
      </w:r>
    </w:p>
    <w:p w14:paraId="6048AA79" w14:textId="514520F4" w:rsidR="00F01982" w:rsidRPr="002A2E9F" w:rsidRDefault="007B298B" w:rsidP="002A2E9F">
      <w:pPr>
        <w:pStyle w:val="Akapitzlist"/>
        <w:numPr>
          <w:ilvl w:val="0"/>
          <w:numId w:val="20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w</w:t>
      </w:r>
      <w:r w:rsidR="00F01982" w:rsidRPr="002A2E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okresie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p</w:t>
      </w:r>
      <w:r w:rsidR="00F01982" w:rsidRPr="002A2E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róby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e</w:t>
      </w:r>
      <w:r w:rsidR="00F01982" w:rsidRPr="002A2E9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ksploatacyjnej Wykonawca jest odpowiedzialny za prowadzenie kontroli analitycznej procesu zgodnie z wymogami zatwierdzonej dokumentacji rozruchowej i porozruchowej. </w:t>
      </w:r>
    </w:p>
    <w:p w14:paraId="5EC0BF5E" w14:textId="5F30456D" w:rsidR="00F01982" w:rsidRPr="00241994" w:rsidRDefault="00F01982" w:rsidP="00F01982">
      <w:pPr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1C4B84EF" w14:textId="01E15C46" w:rsidR="00C27496" w:rsidRDefault="00C27496" w:rsidP="00971FB2">
      <w:pPr>
        <w:pStyle w:val="Teksttreci0"/>
        <w:shd w:val="clear" w:color="auto" w:fill="auto"/>
        <w:tabs>
          <w:tab w:val="left" w:pos="1255"/>
        </w:tabs>
        <w:spacing w:after="0" w:line="240" w:lineRule="auto"/>
        <w:ind w:firstLine="0"/>
        <w:jc w:val="both"/>
        <w:rPr>
          <w:rFonts w:ascii="Arial Narrow" w:hAnsi="Arial Narrow"/>
          <w:sz w:val="20"/>
          <w:szCs w:val="20"/>
        </w:rPr>
      </w:pPr>
    </w:p>
    <w:p w14:paraId="5A46BAD8" w14:textId="667AE85A" w:rsidR="00161336" w:rsidRDefault="00161336" w:rsidP="003A04C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1430B684" w14:textId="2BD6960F" w:rsidR="00161336" w:rsidRDefault="00161336" w:rsidP="003A04C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627C119F" w14:textId="77777777" w:rsidR="00161336" w:rsidRPr="00241994" w:rsidRDefault="00161336" w:rsidP="003A04C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sz w:val="20"/>
          <w:szCs w:val="20"/>
        </w:rPr>
      </w:pPr>
    </w:p>
    <w:sectPr w:rsidR="00161336" w:rsidRPr="00241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55265E8"/>
    <w:multiLevelType w:val="hybridMultilevel"/>
    <w:tmpl w:val="4ED3387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897541"/>
    <w:multiLevelType w:val="hybridMultilevel"/>
    <w:tmpl w:val="FA0AEBC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C1ED5"/>
    <w:multiLevelType w:val="multilevel"/>
    <w:tmpl w:val="B320861C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700CFC"/>
    <w:multiLevelType w:val="hybridMultilevel"/>
    <w:tmpl w:val="99A86F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A0A89"/>
    <w:multiLevelType w:val="hybridMultilevel"/>
    <w:tmpl w:val="C6702AD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BD124AA"/>
    <w:multiLevelType w:val="multilevel"/>
    <w:tmpl w:val="97BA63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9E20A8"/>
    <w:multiLevelType w:val="hybridMultilevel"/>
    <w:tmpl w:val="212AB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4520D5"/>
    <w:multiLevelType w:val="hybridMultilevel"/>
    <w:tmpl w:val="8DB4AB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A5D4862"/>
    <w:multiLevelType w:val="multilevel"/>
    <w:tmpl w:val="8C645A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ADD7942"/>
    <w:multiLevelType w:val="hybridMultilevel"/>
    <w:tmpl w:val="3D6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E004BA"/>
    <w:multiLevelType w:val="hybridMultilevel"/>
    <w:tmpl w:val="F5E4C9F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3FFE2541"/>
    <w:multiLevelType w:val="hybridMultilevel"/>
    <w:tmpl w:val="C7B608C0"/>
    <w:lvl w:ilvl="0" w:tplc="041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2" w15:restartNumberingAfterBreak="0">
    <w:nsid w:val="41133627"/>
    <w:multiLevelType w:val="hybridMultilevel"/>
    <w:tmpl w:val="8E70E3C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31826E8"/>
    <w:multiLevelType w:val="hybridMultilevel"/>
    <w:tmpl w:val="8B0273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4D27A80"/>
    <w:multiLevelType w:val="hybridMultilevel"/>
    <w:tmpl w:val="9E3C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2630B"/>
    <w:multiLevelType w:val="hybridMultilevel"/>
    <w:tmpl w:val="D6948D6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46D652F2"/>
    <w:multiLevelType w:val="hybridMultilevel"/>
    <w:tmpl w:val="EDF2E8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D998D1"/>
    <w:multiLevelType w:val="hybridMultilevel"/>
    <w:tmpl w:val="8364EA7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1EB5D72"/>
    <w:multiLevelType w:val="hybridMultilevel"/>
    <w:tmpl w:val="E0D017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A753F"/>
    <w:multiLevelType w:val="hybridMultilevel"/>
    <w:tmpl w:val="7110E73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70345768"/>
    <w:multiLevelType w:val="hybridMultilevel"/>
    <w:tmpl w:val="D9985C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D25F19"/>
    <w:multiLevelType w:val="hybridMultilevel"/>
    <w:tmpl w:val="8E12C49A"/>
    <w:lvl w:ilvl="0" w:tplc="AFE45E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D475A8"/>
    <w:multiLevelType w:val="multilevel"/>
    <w:tmpl w:val="88D038A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1"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0"/>
  </w:num>
  <w:num w:numId="3">
    <w:abstractNumId w:val="0"/>
  </w:num>
  <w:num w:numId="4">
    <w:abstractNumId w:val="17"/>
  </w:num>
  <w:num w:numId="5">
    <w:abstractNumId w:val="3"/>
  </w:num>
  <w:num w:numId="6">
    <w:abstractNumId w:val="2"/>
  </w:num>
  <w:num w:numId="7">
    <w:abstractNumId w:val="5"/>
  </w:num>
  <w:num w:numId="8">
    <w:abstractNumId w:val="22"/>
  </w:num>
  <w:num w:numId="9">
    <w:abstractNumId w:val="18"/>
  </w:num>
  <w:num w:numId="10">
    <w:abstractNumId w:val="1"/>
  </w:num>
  <w:num w:numId="11">
    <w:abstractNumId w:val="13"/>
  </w:num>
  <w:num w:numId="12">
    <w:abstractNumId w:val="8"/>
  </w:num>
  <w:num w:numId="13">
    <w:abstractNumId w:val="11"/>
  </w:num>
  <w:num w:numId="14">
    <w:abstractNumId w:val="10"/>
  </w:num>
  <w:num w:numId="15">
    <w:abstractNumId w:val="19"/>
  </w:num>
  <w:num w:numId="16">
    <w:abstractNumId w:val="4"/>
  </w:num>
  <w:num w:numId="17">
    <w:abstractNumId w:val="15"/>
  </w:num>
  <w:num w:numId="18">
    <w:abstractNumId w:val="9"/>
  </w:num>
  <w:num w:numId="19">
    <w:abstractNumId w:val="6"/>
  </w:num>
  <w:num w:numId="20">
    <w:abstractNumId w:val="7"/>
  </w:num>
  <w:num w:numId="21">
    <w:abstractNumId w:val="21"/>
  </w:num>
  <w:num w:numId="22">
    <w:abstractNumId w:val="1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C4"/>
    <w:rsid w:val="00035BE3"/>
    <w:rsid w:val="00045934"/>
    <w:rsid w:val="0006545A"/>
    <w:rsid w:val="000B4B01"/>
    <w:rsid w:val="000C5068"/>
    <w:rsid w:val="000E712D"/>
    <w:rsid w:val="001549D3"/>
    <w:rsid w:val="00161336"/>
    <w:rsid w:val="00170965"/>
    <w:rsid w:val="001764CC"/>
    <w:rsid w:val="001A15BA"/>
    <w:rsid w:val="001D3B5A"/>
    <w:rsid w:val="001D726D"/>
    <w:rsid w:val="002029A4"/>
    <w:rsid w:val="00241994"/>
    <w:rsid w:val="00273163"/>
    <w:rsid w:val="002764B5"/>
    <w:rsid w:val="00280494"/>
    <w:rsid w:val="002860AE"/>
    <w:rsid w:val="002A2E9F"/>
    <w:rsid w:val="002C0AF2"/>
    <w:rsid w:val="002D45E7"/>
    <w:rsid w:val="002E2500"/>
    <w:rsid w:val="002E2ADE"/>
    <w:rsid w:val="003034B2"/>
    <w:rsid w:val="0033622B"/>
    <w:rsid w:val="00346B2A"/>
    <w:rsid w:val="003A04C7"/>
    <w:rsid w:val="003D027B"/>
    <w:rsid w:val="004624B3"/>
    <w:rsid w:val="004A33F1"/>
    <w:rsid w:val="004C174A"/>
    <w:rsid w:val="004D341F"/>
    <w:rsid w:val="004D6D9F"/>
    <w:rsid w:val="004E2164"/>
    <w:rsid w:val="004E5553"/>
    <w:rsid w:val="004F0F41"/>
    <w:rsid w:val="00535BFB"/>
    <w:rsid w:val="005974D1"/>
    <w:rsid w:val="005A781C"/>
    <w:rsid w:val="005D107B"/>
    <w:rsid w:val="005E6DD3"/>
    <w:rsid w:val="005E7547"/>
    <w:rsid w:val="006359AF"/>
    <w:rsid w:val="00644035"/>
    <w:rsid w:val="00646A64"/>
    <w:rsid w:val="00663CC4"/>
    <w:rsid w:val="00693183"/>
    <w:rsid w:val="00715018"/>
    <w:rsid w:val="007708FA"/>
    <w:rsid w:val="00784ADD"/>
    <w:rsid w:val="007B298B"/>
    <w:rsid w:val="00814696"/>
    <w:rsid w:val="0083707F"/>
    <w:rsid w:val="008A688F"/>
    <w:rsid w:val="008B1042"/>
    <w:rsid w:val="008C4DC3"/>
    <w:rsid w:val="00945718"/>
    <w:rsid w:val="0096237B"/>
    <w:rsid w:val="00971FB2"/>
    <w:rsid w:val="009905BC"/>
    <w:rsid w:val="00993FF4"/>
    <w:rsid w:val="00994357"/>
    <w:rsid w:val="009A545A"/>
    <w:rsid w:val="009B107F"/>
    <w:rsid w:val="009D6A6A"/>
    <w:rsid w:val="00A80550"/>
    <w:rsid w:val="00A83457"/>
    <w:rsid w:val="00A9588F"/>
    <w:rsid w:val="00AA479B"/>
    <w:rsid w:val="00AB22FF"/>
    <w:rsid w:val="00AE1D0F"/>
    <w:rsid w:val="00AF3C4E"/>
    <w:rsid w:val="00B86411"/>
    <w:rsid w:val="00B91898"/>
    <w:rsid w:val="00B9398F"/>
    <w:rsid w:val="00BE3764"/>
    <w:rsid w:val="00BF28F0"/>
    <w:rsid w:val="00C02E9C"/>
    <w:rsid w:val="00C15D3C"/>
    <w:rsid w:val="00C21C5D"/>
    <w:rsid w:val="00C27496"/>
    <w:rsid w:val="00CA17FD"/>
    <w:rsid w:val="00CA36D9"/>
    <w:rsid w:val="00D05AC3"/>
    <w:rsid w:val="00D9240E"/>
    <w:rsid w:val="00DC1C57"/>
    <w:rsid w:val="00DE3194"/>
    <w:rsid w:val="00E24374"/>
    <w:rsid w:val="00E52136"/>
    <w:rsid w:val="00E878B5"/>
    <w:rsid w:val="00E90736"/>
    <w:rsid w:val="00F01982"/>
    <w:rsid w:val="00F339AC"/>
    <w:rsid w:val="00F60FFE"/>
    <w:rsid w:val="00F76972"/>
    <w:rsid w:val="00F91ACB"/>
    <w:rsid w:val="00F9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A86B1"/>
  <w15:chartTrackingRefBased/>
  <w15:docId w15:val="{0C0B82CC-AD60-4A8E-A1B8-819E2BBA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D45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D45E7"/>
    <w:pPr>
      <w:ind w:left="720"/>
      <w:contextualSpacing/>
    </w:pPr>
  </w:style>
  <w:style w:type="character" w:customStyle="1" w:styleId="Teksttreci">
    <w:name w:val="Tekst treści_"/>
    <w:link w:val="Teksttreci0"/>
    <w:rsid w:val="00E878B5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78B5"/>
    <w:pPr>
      <w:shd w:val="clear" w:color="auto" w:fill="FFFFFF"/>
      <w:spacing w:after="180" w:line="240" w:lineRule="exact"/>
      <w:ind w:hanging="400"/>
    </w:pPr>
    <w:rPr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6D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21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21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21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21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213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1F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AB63A-25A2-419A-AE2D-20864F517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1785</Words>
  <Characters>10712</Characters>
  <Application>Microsoft Office Word</Application>
  <DocSecurity>4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Ryś</dc:creator>
  <cp:keywords/>
  <dc:description/>
  <cp:lastModifiedBy>Aleksander Kondratowicz</cp:lastModifiedBy>
  <cp:revision>2</cp:revision>
  <cp:lastPrinted>2021-02-24T09:14:00Z</cp:lastPrinted>
  <dcterms:created xsi:type="dcterms:W3CDTF">2021-03-05T12:09:00Z</dcterms:created>
  <dcterms:modified xsi:type="dcterms:W3CDTF">2021-03-05T12:09:00Z</dcterms:modified>
</cp:coreProperties>
</file>